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CE1139F" w14:textId="77777777" w:rsidR="007A0237" w:rsidRPr="00781CBF" w:rsidRDefault="007A0237" w:rsidP="009B6C18">
      <w:pPr>
        <w:jc w:val="both"/>
        <w:rPr>
          <w:rFonts w:ascii="Segoe UI" w:hAnsi="Segoe UI" w:cs="Segoe UI"/>
          <w:noProof/>
          <w:sz w:val="20"/>
          <w:szCs w:val="20"/>
          <w:lang w:val="sr-Cyrl-RS"/>
        </w:rPr>
      </w:pPr>
    </w:p>
    <w:p w14:paraId="0EBB4FE9" w14:textId="64D68339" w:rsidR="00C12EB4" w:rsidRPr="00781CBF" w:rsidRDefault="001E7CEB" w:rsidP="009B6C18">
      <w:pPr>
        <w:jc w:val="both"/>
        <w:rPr>
          <w:rFonts w:ascii="Segoe UI" w:hAnsi="Segoe UI" w:cs="Segoe UI"/>
          <w:noProof/>
          <w:sz w:val="20"/>
          <w:szCs w:val="20"/>
          <w:lang w:val="sr-Latn-RS"/>
        </w:rPr>
      </w:pPr>
      <w:r w:rsidRPr="00781CBF">
        <w:rPr>
          <w:rFonts w:ascii="Segoe UI" w:hAnsi="Segoe UI" w:cs="Segoe UI"/>
          <w:noProof/>
          <w:sz w:val="20"/>
          <w:szCs w:val="20"/>
        </w:rPr>
        <w:t>На основу члана 16. Закона о безбедности и здрављу на раду (“</w:t>
      </w:r>
      <w:r w:rsidR="00AA75FB" w:rsidRPr="00781CBF">
        <w:rPr>
          <w:rFonts w:ascii="Segoe UI" w:hAnsi="Segoe UI" w:cs="Segoe UI"/>
          <w:i/>
          <w:noProof/>
          <w:sz w:val="20"/>
          <w:szCs w:val="20"/>
        </w:rPr>
        <w:t>Службени гласник РС“, број 35/2023</w:t>
      </w:r>
      <w:r w:rsidR="000D00E9" w:rsidRPr="00781CBF">
        <w:rPr>
          <w:rFonts w:ascii="Segoe UI" w:hAnsi="Segoe UI" w:cs="Segoe UI"/>
          <w:noProof/>
          <w:sz w:val="20"/>
          <w:szCs w:val="20"/>
        </w:rPr>
        <w:t xml:space="preserve">) и Правилника о начину и поступку процене ризика на радном месту и у радној </w:t>
      </w:r>
      <w:r w:rsidR="00FB5863" w:rsidRPr="00781CBF">
        <w:rPr>
          <w:rFonts w:ascii="Segoe UI" w:hAnsi="Segoe UI" w:cs="Segoe UI"/>
          <w:noProof/>
          <w:sz w:val="20"/>
          <w:szCs w:val="20"/>
        </w:rPr>
        <w:t>средини</w:t>
      </w:r>
      <w:r w:rsidR="000D00E9" w:rsidRPr="00781CBF">
        <w:rPr>
          <w:rFonts w:ascii="Segoe UI" w:hAnsi="Segoe UI" w:cs="Segoe UI"/>
          <w:noProof/>
          <w:sz w:val="20"/>
          <w:szCs w:val="20"/>
        </w:rPr>
        <w:t xml:space="preserve"> (</w:t>
      </w:r>
      <w:r w:rsidR="007F1AB7" w:rsidRPr="00781CBF">
        <w:rPr>
          <w:rFonts w:ascii="Segoe UI" w:hAnsi="Segoe UI" w:cs="Segoe UI"/>
          <w:i/>
          <w:noProof/>
          <w:sz w:val="20"/>
          <w:szCs w:val="20"/>
        </w:rPr>
        <w:t xml:space="preserve">“Службени гласник РС“ број </w:t>
      </w:r>
      <w:r w:rsidR="00FB5863" w:rsidRPr="00781CBF">
        <w:rPr>
          <w:rFonts w:ascii="Segoe UI" w:hAnsi="Segoe UI" w:cs="Segoe UI"/>
          <w:i/>
          <w:noProof/>
          <w:sz w:val="20"/>
          <w:szCs w:val="20"/>
          <w:lang w:val="sr-Cyrl-RS"/>
        </w:rPr>
        <w:t>78/24</w:t>
      </w:r>
      <w:r w:rsidR="007F1AB7" w:rsidRPr="00781CBF">
        <w:rPr>
          <w:rFonts w:ascii="Segoe UI" w:hAnsi="Segoe UI" w:cs="Segoe UI"/>
          <w:noProof/>
          <w:sz w:val="20"/>
          <w:szCs w:val="20"/>
        </w:rPr>
        <w:t xml:space="preserve">), </w:t>
      </w:r>
      <w:r w:rsidR="00AB544D" w:rsidRPr="00781CBF">
        <w:rPr>
          <w:rFonts w:ascii="Segoe UI" w:hAnsi="Segoe UI" w:cs="Segoe UI"/>
          <w:b/>
          <w:noProof/>
          <w:sz w:val="20"/>
          <w:szCs w:val="20"/>
        </w:rPr>
        <w:t>Послодавац</w:t>
      </w:r>
      <w:r w:rsidR="00155A8E" w:rsidRPr="00781CBF">
        <w:rPr>
          <w:rFonts w:ascii="Segoe UI" w:hAnsi="Segoe UI" w:cs="Segoe UI"/>
          <w:noProof/>
          <w:sz w:val="20"/>
          <w:szCs w:val="20"/>
        </w:rPr>
        <w:t>:</w:t>
      </w:r>
      <w:r w:rsidR="003C2CAA" w:rsidRPr="00781CBF">
        <w:rPr>
          <w:rFonts w:ascii="Segoe UI" w:hAnsi="Segoe UI" w:cs="Segoe UI"/>
          <w:noProof/>
          <w:sz w:val="20"/>
          <w:szCs w:val="20"/>
        </w:rPr>
        <w:tab/>
      </w:r>
      <w:r w:rsidR="006D44C1" w:rsidRPr="00781CBF">
        <w:rPr>
          <w:rFonts w:ascii="Segoe UI" w:hAnsi="Segoe UI" w:cs="Segoe UI"/>
          <w:noProof/>
          <w:sz w:val="20"/>
          <w:szCs w:val="20"/>
        </w:rPr>
        <w:tab/>
      </w:r>
    </w:p>
    <w:p w14:paraId="42F55E9C" w14:textId="77777777" w:rsidR="008E753E" w:rsidRPr="00781CBF" w:rsidRDefault="008E753E" w:rsidP="00261902">
      <w:pPr>
        <w:jc w:val="center"/>
        <w:rPr>
          <w:rFonts w:ascii="Segoe UI" w:hAnsi="Segoe UI" w:cs="Segoe UI"/>
          <w:b/>
          <w:noProof/>
          <w:sz w:val="22"/>
          <w:szCs w:val="22"/>
          <w:lang w:val="sr-Latn-RS"/>
        </w:rPr>
      </w:pPr>
    </w:p>
    <w:p w14:paraId="2FF89589" w14:textId="298E1971" w:rsidR="008F6268" w:rsidRPr="00781CBF" w:rsidRDefault="008F6268">
      <w:pPr>
        <w:rPr>
          <w:rFonts w:ascii="Segoe UI" w:hAnsi="Segoe UI" w:cs="Segoe UI"/>
          <w:noProof/>
          <w:sz w:val="22"/>
          <w:szCs w:val="22"/>
          <w:lang w:val="sr-Latn-RS"/>
        </w:rPr>
      </w:pPr>
    </w:p>
    <w:p w14:paraId="42D02180" w14:textId="77777777" w:rsidR="007A0237" w:rsidRPr="00781CBF" w:rsidRDefault="007A0237" w:rsidP="007A0237">
      <w:pPr>
        <w:jc w:val="center"/>
        <w:rPr>
          <w:rFonts w:ascii="Segoe UI" w:hAnsi="Segoe UI" w:cs="Segoe UI"/>
          <w:b/>
          <w:noProof/>
          <w:sz w:val="40"/>
          <w:szCs w:val="40"/>
          <w:lang w:val="sr-Cyrl-RS"/>
        </w:rPr>
      </w:pPr>
    </w:p>
    <w:p w14:paraId="577A5376" w14:textId="77777777" w:rsidR="007A0237" w:rsidRPr="00781CBF" w:rsidRDefault="007A0237" w:rsidP="007A0237">
      <w:pPr>
        <w:jc w:val="center"/>
        <w:rPr>
          <w:rFonts w:ascii="Segoe UI" w:hAnsi="Segoe UI" w:cs="Segoe UI"/>
          <w:b/>
          <w:noProof/>
          <w:sz w:val="40"/>
          <w:szCs w:val="40"/>
          <w:lang w:val="sr-Cyrl-RS"/>
        </w:rPr>
      </w:pPr>
    </w:p>
    <w:p w14:paraId="417A8E6E" w14:textId="77777777" w:rsidR="00F417DD" w:rsidRPr="00781CBF" w:rsidRDefault="00F417DD" w:rsidP="007A0237">
      <w:pPr>
        <w:jc w:val="center"/>
        <w:rPr>
          <w:rFonts w:ascii="Segoe UI" w:hAnsi="Segoe UI" w:cs="Segoe UI"/>
          <w:b/>
          <w:noProof/>
          <w:sz w:val="40"/>
          <w:szCs w:val="40"/>
          <w:lang w:val="sr-Cyrl-RS"/>
        </w:rPr>
      </w:pPr>
    </w:p>
    <w:p w14:paraId="5150101F" w14:textId="093E98DA" w:rsidR="007A0237" w:rsidRPr="00781CBF" w:rsidRDefault="007A0237" w:rsidP="007A0237">
      <w:pPr>
        <w:jc w:val="center"/>
        <w:rPr>
          <w:rFonts w:ascii="Segoe UI" w:hAnsi="Segoe UI" w:cs="Segoe UI"/>
          <w:b/>
          <w:noProof/>
          <w:sz w:val="40"/>
          <w:szCs w:val="40"/>
        </w:rPr>
      </w:pPr>
      <w:r w:rsidRPr="00781CBF">
        <w:rPr>
          <w:rFonts w:ascii="Segoe UI" w:hAnsi="Segoe UI" w:cs="Segoe UI"/>
          <w:b/>
          <w:noProof/>
          <w:sz w:val="40"/>
          <w:szCs w:val="40"/>
        </w:rPr>
        <w:t>Специјална болница „Сокобања“</w:t>
      </w:r>
    </w:p>
    <w:p w14:paraId="5C62A968" w14:textId="07875A32" w:rsidR="008F6268" w:rsidRPr="00781CBF" w:rsidRDefault="007A0237" w:rsidP="007A0237">
      <w:pPr>
        <w:jc w:val="center"/>
        <w:rPr>
          <w:rFonts w:ascii="Segoe UI" w:hAnsi="Segoe UI" w:cs="Segoe UI"/>
          <w:noProof/>
          <w:sz w:val="22"/>
          <w:szCs w:val="22"/>
          <w:lang w:val="sr-Latn-RS"/>
        </w:rPr>
      </w:pPr>
      <w:r w:rsidRPr="00781CBF">
        <w:rPr>
          <w:rFonts w:ascii="Segoe UI" w:hAnsi="Segoe UI" w:cs="Segoe UI"/>
          <w:b/>
          <w:noProof/>
          <w:sz w:val="40"/>
          <w:szCs w:val="40"/>
        </w:rPr>
        <w:t>Војводе Мишића 48, Сокобања</w:t>
      </w:r>
    </w:p>
    <w:p w14:paraId="3DA1593E" w14:textId="77777777" w:rsidR="00EA0B69" w:rsidRPr="00781CBF" w:rsidRDefault="00EA0B69" w:rsidP="00363883">
      <w:pPr>
        <w:jc w:val="center"/>
        <w:rPr>
          <w:rFonts w:ascii="Segoe UI" w:hAnsi="Segoe UI" w:cs="Segoe UI"/>
          <w:sz w:val="40"/>
          <w:szCs w:val="40"/>
          <w:lang w:val="sr-Cyrl-RS"/>
        </w:rPr>
      </w:pPr>
    </w:p>
    <w:p w14:paraId="6AA18ED3" w14:textId="77777777" w:rsidR="007A0237" w:rsidRPr="00781CBF" w:rsidRDefault="007A0237" w:rsidP="00363883">
      <w:pPr>
        <w:jc w:val="center"/>
        <w:rPr>
          <w:rFonts w:ascii="Segoe UI" w:hAnsi="Segoe UI" w:cs="Segoe UI"/>
          <w:sz w:val="40"/>
          <w:szCs w:val="40"/>
          <w:lang w:val="sr-Cyrl-RS"/>
        </w:rPr>
      </w:pPr>
    </w:p>
    <w:p w14:paraId="25DDD609" w14:textId="0AE0BC39" w:rsidR="00363883" w:rsidRPr="00781CBF" w:rsidRDefault="00363883" w:rsidP="00363883">
      <w:pPr>
        <w:jc w:val="center"/>
        <w:rPr>
          <w:rFonts w:ascii="Segoe UI" w:hAnsi="Segoe UI" w:cs="Segoe UI"/>
          <w:b/>
          <w:bCs w:val="0"/>
          <w:sz w:val="40"/>
          <w:szCs w:val="40"/>
          <w:lang w:val="sr-Cyrl-RS"/>
        </w:rPr>
      </w:pPr>
      <w:r w:rsidRPr="00781CBF">
        <w:rPr>
          <w:rFonts w:ascii="Segoe UI" w:hAnsi="Segoe UI" w:cs="Segoe UI"/>
          <w:b/>
          <w:bCs w:val="0"/>
          <w:sz w:val="40"/>
          <w:szCs w:val="40"/>
        </w:rPr>
        <w:t>ДОНОСИ</w:t>
      </w:r>
    </w:p>
    <w:p w14:paraId="5EAF9397" w14:textId="77777777" w:rsidR="00FB5863" w:rsidRPr="00781CBF" w:rsidRDefault="00FB5863" w:rsidP="00363883">
      <w:pPr>
        <w:jc w:val="center"/>
        <w:rPr>
          <w:rFonts w:ascii="Segoe UI" w:hAnsi="Segoe UI" w:cs="Segoe UI"/>
          <w:sz w:val="40"/>
          <w:szCs w:val="40"/>
          <w:lang w:val="sr-Cyrl-RS"/>
        </w:rPr>
      </w:pPr>
    </w:p>
    <w:p w14:paraId="1A850EDC" w14:textId="780AD503" w:rsidR="004F024C" w:rsidRPr="00781CBF" w:rsidRDefault="00AA75FB" w:rsidP="000C1CF6">
      <w:pPr>
        <w:pStyle w:val="110---naslov-clana"/>
        <w:rPr>
          <w:rFonts w:ascii="Segoe UI" w:hAnsi="Segoe UI" w:cs="Segoe UI"/>
          <w:noProof/>
          <w:sz w:val="40"/>
          <w:szCs w:val="40"/>
          <w:lang w:val="sr-Latn-RS"/>
        </w:rPr>
      </w:pPr>
      <w:r w:rsidRPr="00781CBF">
        <w:rPr>
          <w:rFonts w:ascii="Segoe UI" w:hAnsi="Segoe UI" w:cs="Segoe UI"/>
          <w:noProof/>
          <w:sz w:val="40"/>
          <w:szCs w:val="40"/>
        </w:rPr>
        <w:t>АКТ О ПРОЦЕНИ РИЗИКА</w:t>
      </w:r>
    </w:p>
    <w:p w14:paraId="7D97C42B" w14:textId="35575229" w:rsidR="004F024C" w:rsidRPr="00781CBF" w:rsidRDefault="00563570" w:rsidP="000C1CF6">
      <w:pPr>
        <w:pStyle w:val="110---naslov-clana"/>
        <w:rPr>
          <w:rFonts w:ascii="Segoe UI" w:hAnsi="Segoe UI" w:cs="Segoe UI"/>
          <w:noProof/>
          <w:sz w:val="40"/>
          <w:szCs w:val="40"/>
          <w:lang w:val="sr-Cyrl-RS"/>
        </w:rPr>
      </w:pPr>
      <w:r w:rsidRPr="00781CBF">
        <w:rPr>
          <w:rFonts w:ascii="Segoe UI" w:hAnsi="Segoe UI" w:cs="Segoe UI"/>
          <w:noProof/>
          <w:sz w:val="40"/>
          <w:szCs w:val="40"/>
        </w:rPr>
        <w:t xml:space="preserve">НА РАДНОМ МЕСТУ И У РАДНОЈ </w:t>
      </w:r>
      <w:r w:rsidR="007A0237" w:rsidRPr="00781CBF">
        <w:rPr>
          <w:rFonts w:ascii="Segoe UI" w:hAnsi="Segoe UI" w:cs="Segoe UI"/>
          <w:noProof/>
          <w:sz w:val="40"/>
          <w:szCs w:val="40"/>
          <w:lang w:val="sr-Cyrl-RS"/>
        </w:rPr>
        <w:t>СРЕДИНИ</w:t>
      </w:r>
    </w:p>
    <w:p w14:paraId="17A8ACD7" w14:textId="77777777" w:rsidR="00601A63" w:rsidRPr="00781CBF" w:rsidRDefault="00601A63" w:rsidP="00601A63">
      <w:pPr>
        <w:spacing w:after="120"/>
        <w:jc w:val="center"/>
        <w:rPr>
          <w:rFonts w:ascii="Segoe UI" w:hAnsi="Segoe UI" w:cs="Segoe UI"/>
          <w:b/>
          <w:bCs w:val="0"/>
          <w:i/>
          <w:iCs/>
          <w:sz w:val="2"/>
          <w:szCs w:val="2"/>
          <w:lang w:val="sr-Latn-RS"/>
        </w:rPr>
      </w:pPr>
      <w:bookmarkStart w:id="0" w:name="str_1"/>
      <w:bookmarkStart w:id="1" w:name="clan_1"/>
      <w:bookmarkEnd w:id="0"/>
      <w:bookmarkEnd w:id="1"/>
    </w:p>
    <w:p w14:paraId="7F07340E" w14:textId="77777777" w:rsidR="00601A63" w:rsidRPr="00781CBF" w:rsidRDefault="00601A63" w:rsidP="00601A63">
      <w:pPr>
        <w:spacing w:after="120"/>
        <w:jc w:val="center"/>
        <w:rPr>
          <w:rFonts w:ascii="Segoe UI" w:hAnsi="Segoe UI" w:cs="Segoe UI"/>
          <w:b/>
          <w:bCs w:val="0"/>
          <w:i/>
          <w:iCs/>
          <w:sz w:val="2"/>
          <w:szCs w:val="2"/>
          <w:lang w:val="sr-Latn-RS"/>
        </w:rPr>
      </w:pPr>
    </w:p>
    <w:p w14:paraId="0B8CB5EB" w14:textId="77777777" w:rsidR="00601A63" w:rsidRPr="00781CBF" w:rsidRDefault="00601A63" w:rsidP="00601A63">
      <w:pPr>
        <w:spacing w:after="120"/>
        <w:jc w:val="center"/>
        <w:rPr>
          <w:rFonts w:ascii="Segoe UI" w:hAnsi="Segoe UI" w:cs="Segoe UI"/>
          <w:b/>
          <w:bCs w:val="0"/>
          <w:i/>
          <w:iCs/>
          <w:sz w:val="2"/>
          <w:szCs w:val="2"/>
          <w:lang w:val="sr-Latn-RS"/>
        </w:rPr>
      </w:pPr>
    </w:p>
    <w:p w14:paraId="149D3B79" w14:textId="77777777" w:rsidR="009B6C18" w:rsidRPr="00781CBF" w:rsidRDefault="009B6C18" w:rsidP="00601A63">
      <w:pPr>
        <w:spacing w:after="120"/>
        <w:jc w:val="center"/>
        <w:rPr>
          <w:rFonts w:ascii="Segoe UI" w:hAnsi="Segoe UI" w:cs="Segoe UI"/>
          <w:b/>
          <w:bCs w:val="0"/>
          <w:i/>
          <w:iCs/>
          <w:sz w:val="2"/>
          <w:szCs w:val="2"/>
          <w:lang w:val="sr-Latn-RS"/>
        </w:rPr>
      </w:pPr>
    </w:p>
    <w:p w14:paraId="54A02916" w14:textId="77777777" w:rsidR="009B6C18" w:rsidRPr="00781CBF" w:rsidRDefault="009B6C18" w:rsidP="00601A63">
      <w:pPr>
        <w:spacing w:after="120"/>
        <w:jc w:val="center"/>
        <w:rPr>
          <w:rFonts w:ascii="Segoe UI" w:hAnsi="Segoe UI" w:cs="Segoe UI"/>
          <w:b/>
          <w:bCs w:val="0"/>
          <w:i/>
          <w:iCs/>
          <w:sz w:val="2"/>
          <w:szCs w:val="2"/>
          <w:lang w:val="sr-Latn-RS"/>
        </w:rPr>
      </w:pPr>
    </w:p>
    <w:p w14:paraId="1E5F0A1A" w14:textId="77777777" w:rsidR="009B6C18" w:rsidRPr="00781CBF" w:rsidRDefault="009B6C18" w:rsidP="00601A63">
      <w:pPr>
        <w:spacing w:after="120"/>
        <w:jc w:val="center"/>
        <w:rPr>
          <w:rFonts w:ascii="Segoe UI" w:hAnsi="Segoe UI" w:cs="Segoe UI"/>
          <w:b/>
          <w:bCs w:val="0"/>
          <w:i/>
          <w:iCs/>
          <w:sz w:val="2"/>
          <w:szCs w:val="2"/>
          <w:lang w:val="sr-Latn-RS"/>
        </w:rPr>
      </w:pPr>
    </w:p>
    <w:p w14:paraId="63269A9B" w14:textId="77777777" w:rsidR="009B6C18" w:rsidRPr="00781CBF" w:rsidRDefault="009B6C18" w:rsidP="00601A63">
      <w:pPr>
        <w:spacing w:after="120"/>
        <w:jc w:val="center"/>
        <w:rPr>
          <w:rFonts w:ascii="Segoe UI" w:hAnsi="Segoe UI" w:cs="Segoe UI"/>
          <w:b/>
          <w:bCs w:val="0"/>
          <w:i/>
          <w:iCs/>
          <w:sz w:val="2"/>
          <w:szCs w:val="2"/>
          <w:lang w:val="sr-Latn-RS"/>
        </w:rPr>
      </w:pPr>
    </w:p>
    <w:p w14:paraId="1587BF0B" w14:textId="77777777" w:rsidR="009B6C18" w:rsidRPr="00781CBF" w:rsidRDefault="009B6C18" w:rsidP="00601A63">
      <w:pPr>
        <w:spacing w:after="120"/>
        <w:jc w:val="center"/>
        <w:rPr>
          <w:rFonts w:ascii="Segoe UI" w:hAnsi="Segoe UI" w:cs="Segoe UI"/>
          <w:b/>
          <w:bCs w:val="0"/>
          <w:i/>
          <w:iCs/>
          <w:sz w:val="2"/>
          <w:szCs w:val="2"/>
          <w:lang w:val="sr-Latn-RS"/>
        </w:rPr>
      </w:pPr>
    </w:p>
    <w:p w14:paraId="31AD396C" w14:textId="77777777" w:rsidR="009B6C18" w:rsidRPr="00781CBF" w:rsidRDefault="009B6C18" w:rsidP="00601A63">
      <w:pPr>
        <w:spacing w:after="120"/>
        <w:jc w:val="center"/>
        <w:rPr>
          <w:rFonts w:ascii="Segoe UI" w:hAnsi="Segoe UI" w:cs="Segoe UI"/>
          <w:b/>
          <w:bCs w:val="0"/>
          <w:i/>
          <w:iCs/>
          <w:sz w:val="2"/>
          <w:szCs w:val="2"/>
          <w:lang w:val="sr-Latn-RS"/>
        </w:rPr>
      </w:pPr>
    </w:p>
    <w:p w14:paraId="2E117BB3" w14:textId="77777777" w:rsidR="009B6C18" w:rsidRPr="00781CBF" w:rsidRDefault="009B6C18" w:rsidP="00601A63">
      <w:pPr>
        <w:spacing w:after="120"/>
        <w:jc w:val="center"/>
        <w:rPr>
          <w:rFonts w:ascii="Segoe UI" w:hAnsi="Segoe UI" w:cs="Segoe UI"/>
          <w:b/>
          <w:bCs w:val="0"/>
          <w:i/>
          <w:iCs/>
          <w:sz w:val="2"/>
          <w:szCs w:val="2"/>
          <w:lang w:val="sr-Latn-RS"/>
        </w:rPr>
      </w:pPr>
    </w:p>
    <w:p w14:paraId="3035D889" w14:textId="77777777" w:rsidR="009B6C18" w:rsidRPr="00781CBF" w:rsidRDefault="009B6C18" w:rsidP="00601A63">
      <w:pPr>
        <w:spacing w:after="120"/>
        <w:jc w:val="center"/>
        <w:rPr>
          <w:rFonts w:ascii="Segoe UI" w:hAnsi="Segoe UI" w:cs="Segoe UI"/>
          <w:b/>
          <w:bCs w:val="0"/>
          <w:i/>
          <w:iCs/>
          <w:sz w:val="2"/>
          <w:szCs w:val="2"/>
          <w:lang w:val="sr-Latn-RS"/>
        </w:rPr>
      </w:pPr>
    </w:p>
    <w:p w14:paraId="2AB72662" w14:textId="77777777" w:rsidR="009B6C18" w:rsidRPr="00781CBF" w:rsidRDefault="009B6C18" w:rsidP="00601A63">
      <w:pPr>
        <w:spacing w:after="120"/>
        <w:jc w:val="center"/>
        <w:rPr>
          <w:rFonts w:ascii="Segoe UI" w:hAnsi="Segoe UI" w:cs="Segoe UI"/>
          <w:b/>
          <w:bCs w:val="0"/>
          <w:i/>
          <w:iCs/>
          <w:sz w:val="2"/>
          <w:szCs w:val="2"/>
          <w:lang w:val="sr-Latn-RS"/>
        </w:rPr>
      </w:pPr>
    </w:p>
    <w:p w14:paraId="23FC2AFC" w14:textId="77777777" w:rsidR="009B6C18" w:rsidRPr="00781CBF" w:rsidRDefault="009B6C18" w:rsidP="00601A63">
      <w:pPr>
        <w:spacing w:after="120"/>
        <w:jc w:val="center"/>
        <w:rPr>
          <w:rFonts w:ascii="Segoe UI" w:hAnsi="Segoe UI" w:cs="Segoe UI"/>
          <w:b/>
          <w:bCs w:val="0"/>
          <w:i/>
          <w:iCs/>
          <w:sz w:val="2"/>
          <w:szCs w:val="2"/>
          <w:lang w:val="sr-Latn-RS"/>
        </w:rPr>
      </w:pPr>
    </w:p>
    <w:p w14:paraId="3FDD40E2" w14:textId="77777777" w:rsidR="009B6C18" w:rsidRPr="00781CBF" w:rsidRDefault="009B6C18" w:rsidP="00601A63">
      <w:pPr>
        <w:spacing w:after="120"/>
        <w:jc w:val="center"/>
        <w:rPr>
          <w:rFonts w:ascii="Segoe UI" w:hAnsi="Segoe UI" w:cs="Segoe UI"/>
          <w:b/>
          <w:bCs w:val="0"/>
          <w:i/>
          <w:iCs/>
          <w:sz w:val="2"/>
          <w:szCs w:val="2"/>
          <w:lang w:val="sr-Latn-RS"/>
        </w:rPr>
      </w:pPr>
    </w:p>
    <w:p w14:paraId="24370DA9" w14:textId="77777777" w:rsidR="009B6C18" w:rsidRPr="00781CBF" w:rsidRDefault="009B6C18" w:rsidP="00601A63">
      <w:pPr>
        <w:spacing w:after="120"/>
        <w:jc w:val="center"/>
        <w:rPr>
          <w:rFonts w:ascii="Segoe UI" w:hAnsi="Segoe UI" w:cs="Segoe UI"/>
          <w:b/>
          <w:bCs w:val="0"/>
          <w:i/>
          <w:iCs/>
          <w:sz w:val="2"/>
          <w:szCs w:val="2"/>
          <w:lang w:val="sr-Latn-RS"/>
        </w:rPr>
      </w:pPr>
    </w:p>
    <w:p w14:paraId="662183BF" w14:textId="77777777" w:rsidR="009B6C18" w:rsidRPr="00781CBF" w:rsidRDefault="009B6C18" w:rsidP="00601A63">
      <w:pPr>
        <w:spacing w:after="120"/>
        <w:jc w:val="center"/>
        <w:rPr>
          <w:rFonts w:ascii="Segoe UI" w:hAnsi="Segoe UI" w:cs="Segoe UI"/>
          <w:b/>
          <w:bCs w:val="0"/>
          <w:i/>
          <w:iCs/>
          <w:sz w:val="2"/>
          <w:szCs w:val="2"/>
          <w:lang w:val="sr-Latn-RS"/>
        </w:rPr>
      </w:pPr>
    </w:p>
    <w:p w14:paraId="50AC9E7E" w14:textId="77777777" w:rsidR="009B6C18" w:rsidRPr="00781CBF" w:rsidRDefault="009B6C18" w:rsidP="00601A63">
      <w:pPr>
        <w:spacing w:after="120"/>
        <w:jc w:val="center"/>
        <w:rPr>
          <w:rFonts w:ascii="Segoe UI" w:hAnsi="Segoe UI" w:cs="Segoe UI"/>
          <w:b/>
          <w:bCs w:val="0"/>
          <w:i/>
          <w:iCs/>
          <w:sz w:val="2"/>
          <w:szCs w:val="2"/>
          <w:lang w:val="sr-Latn-RS"/>
        </w:rPr>
      </w:pPr>
    </w:p>
    <w:p w14:paraId="58FF6EA6" w14:textId="77777777" w:rsidR="009B6C18" w:rsidRPr="00781CBF" w:rsidRDefault="009B6C18" w:rsidP="00601A63">
      <w:pPr>
        <w:spacing w:after="120"/>
        <w:jc w:val="center"/>
        <w:rPr>
          <w:rFonts w:ascii="Segoe UI" w:hAnsi="Segoe UI" w:cs="Segoe UI"/>
          <w:b/>
          <w:bCs w:val="0"/>
          <w:i/>
          <w:iCs/>
          <w:sz w:val="2"/>
          <w:szCs w:val="2"/>
          <w:lang w:val="sr-Latn-RS"/>
        </w:rPr>
      </w:pPr>
    </w:p>
    <w:p w14:paraId="1B4B28E8" w14:textId="77777777" w:rsidR="009B6C18" w:rsidRPr="00781CBF" w:rsidRDefault="009B6C18" w:rsidP="00601A63">
      <w:pPr>
        <w:spacing w:after="120"/>
        <w:jc w:val="center"/>
        <w:rPr>
          <w:rFonts w:ascii="Segoe UI" w:hAnsi="Segoe UI" w:cs="Segoe UI"/>
          <w:b/>
          <w:bCs w:val="0"/>
          <w:i/>
          <w:iCs/>
          <w:sz w:val="2"/>
          <w:szCs w:val="2"/>
          <w:lang w:val="sr-Latn-RS"/>
        </w:rPr>
      </w:pPr>
    </w:p>
    <w:p w14:paraId="49184D19" w14:textId="77777777" w:rsidR="009B6C18" w:rsidRPr="00781CBF" w:rsidRDefault="009B6C18" w:rsidP="00601A63">
      <w:pPr>
        <w:spacing w:after="120"/>
        <w:jc w:val="center"/>
        <w:rPr>
          <w:rFonts w:ascii="Segoe UI" w:hAnsi="Segoe UI" w:cs="Segoe UI"/>
          <w:b/>
          <w:bCs w:val="0"/>
          <w:i/>
          <w:iCs/>
          <w:sz w:val="2"/>
          <w:szCs w:val="2"/>
          <w:lang w:val="sr-Latn-RS"/>
        </w:rPr>
      </w:pPr>
    </w:p>
    <w:p w14:paraId="2E4D6110" w14:textId="77777777" w:rsidR="009B6C18" w:rsidRPr="00781CBF" w:rsidRDefault="009B6C18" w:rsidP="00601A63">
      <w:pPr>
        <w:spacing w:after="120"/>
        <w:jc w:val="center"/>
        <w:rPr>
          <w:rFonts w:ascii="Segoe UI" w:hAnsi="Segoe UI" w:cs="Segoe UI"/>
          <w:b/>
          <w:bCs w:val="0"/>
          <w:i/>
          <w:iCs/>
          <w:sz w:val="2"/>
          <w:szCs w:val="2"/>
          <w:lang w:val="sr-Latn-RS"/>
        </w:rPr>
      </w:pPr>
    </w:p>
    <w:p w14:paraId="0C932DEA" w14:textId="77777777" w:rsidR="009B6C18" w:rsidRPr="00781CBF" w:rsidRDefault="009B6C18" w:rsidP="00601A63">
      <w:pPr>
        <w:spacing w:after="120"/>
        <w:jc w:val="center"/>
        <w:rPr>
          <w:rFonts w:ascii="Segoe UI" w:hAnsi="Segoe UI" w:cs="Segoe UI"/>
          <w:b/>
          <w:bCs w:val="0"/>
          <w:i/>
          <w:iCs/>
          <w:sz w:val="2"/>
          <w:szCs w:val="2"/>
          <w:lang w:val="sr-Latn-RS"/>
        </w:rPr>
      </w:pPr>
    </w:p>
    <w:p w14:paraId="2CFCF3DC" w14:textId="77777777" w:rsidR="009B6C18" w:rsidRPr="00781CBF" w:rsidRDefault="009B6C18" w:rsidP="00601A63">
      <w:pPr>
        <w:spacing w:after="120"/>
        <w:jc w:val="center"/>
        <w:rPr>
          <w:rFonts w:ascii="Segoe UI" w:hAnsi="Segoe UI" w:cs="Segoe UI"/>
          <w:b/>
          <w:bCs w:val="0"/>
          <w:i/>
          <w:iCs/>
          <w:sz w:val="2"/>
          <w:szCs w:val="2"/>
          <w:lang w:val="sr-Latn-RS"/>
        </w:rPr>
      </w:pPr>
    </w:p>
    <w:p w14:paraId="2389A889" w14:textId="77777777" w:rsidR="009B6C18" w:rsidRPr="00781CBF" w:rsidRDefault="009B6C18" w:rsidP="00601A63">
      <w:pPr>
        <w:spacing w:after="120"/>
        <w:jc w:val="center"/>
        <w:rPr>
          <w:rFonts w:ascii="Segoe UI" w:hAnsi="Segoe UI" w:cs="Segoe UI"/>
          <w:b/>
          <w:bCs w:val="0"/>
          <w:i/>
          <w:iCs/>
          <w:sz w:val="2"/>
          <w:szCs w:val="2"/>
          <w:lang w:val="sr-Latn-RS"/>
        </w:rPr>
      </w:pPr>
    </w:p>
    <w:p w14:paraId="611968A0" w14:textId="77777777" w:rsidR="00601A63" w:rsidRPr="00781CBF" w:rsidRDefault="00601A63" w:rsidP="00601A63">
      <w:pPr>
        <w:spacing w:after="120"/>
        <w:jc w:val="center"/>
        <w:rPr>
          <w:rFonts w:ascii="Segoe UI" w:hAnsi="Segoe UI" w:cs="Segoe UI"/>
          <w:b/>
          <w:bCs w:val="0"/>
          <w:i/>
          <w:iCs/>
          <w:sz w:val="2"/>
          <w:szCs w:val="2"/>
          <w:lang w:val="sr-Latn-RS"/>
        </w:rPr>
      </w:pPr>
    </w:p>
    <w:p w14:paraId="373A07AB" w14:textId="77777777" w:rsidR="00FB5863" w:rsidRPr="00781CBF" w:rsidRDefault="00FB5863" w:rsidP="00FB5863">
      <w:pPr>
        <w:jc w:val="center"/>
        <w:rPr>
          <w:rFonts w:ascii="Segoe UI" w:hAnsi="Segoe UI" w:cs="Segoe UI"/>
          <w:sz w:val="22"/>
          <w:szCs w:val="22"/>
        </w:rPr>
      </w:pPr>
    </w:p>
    <w:p w14:paraId="194C9505" w14:textId="77777777" w:rsidR="00FB5863" w:rsidRPr="00781CBF" w:rsidRDefault="00FB5863" w:rsidP="00FB5863">
      <w:pPr>
        <w:jc w:val="center"/>
        <w:rPr>
          <w:rFonts w:ascii="Segoe UI" w:hAnsi="Segoe UI" w:cs="Segoe UI"/>
          <w:sz w:val="22"/>
          <w:szCs w:val="22"/>
        </w:rPr>
      </w:pPr>
    </w:p>
    <w:p w14:paraId="7FB8F837" w14:textId="77777777" w:rsidR="00FB5863" w:rsidRPr="00781CBF" w:rsidRDefault="00FB5863" w:rsidP="00FB5863">
      <w:pPr>
        <w:jc w:val="center"/>
        <w:rPr>
          <w:rFonts w:ascii="Segoe UI" w:hAnsi="Segoe UI" w:cs="Segoe UI"/>
          <w:sz w:val="22"/>
          <w:szCs w:val="22"/>
        </w:rPr>
      </w:pPr>
    </w:p>
    <w:p w14:paraId="7A93E0C0" w14:textId="77777777" w:rsidR="00FB5863" w:rsidRPr="00781CBF" w:rsidRDefault="00FB5863" w:rsidP="00FB5863">
      <w:pPr>
        <w:jc w:val="center"/>
        <w:rPr>
          <w:rFonts w:ascii="Segoe UI" w:hAnsi="Segoe UI" w:cs="Segoe UI"/>
          <w:sz w:val="22"/>
          <w:szCs w:val="22"/>
        </w:rPr>
      </w:pPr>
    </w:p>
    <w:p w14:paraId="1A48A015" w14:textId="77777777" w:rsidR="00FB5863" w:rsidRPr="00446B04" w:rsidRDefault="00FB5863" w:rsidP="00446B04">
      <w:pPr>
        <w:rPr>
          <w:rFonts w:ascii="Segoe UI" w:hAnsi="Segoe UI" w:cs="Segoe UI"/>
          <w:sz w:val="22"/>
          <w:szCs w:val="22"/>
          <w:lang w:val="sr-Cyrl-RS"/>
        </w:rPr>
      </w:pPr>
    </w:p>
    <w:p w14:paraId="65B8D712" w14:textId="77777777" w:rsidR="00FB5863" w:rsidRPr="00781CBF" w:rsidRDefault="00FB5863" w:rsidP="00FB5863">
      <w:pPr>
        <w:jc w:val="center"/>
        <w:rPr>
          <w:rFonts w:ascii="Segoe UI" w:hAnsi="Segoe UI" w:cs="Segoe UI"/>
          <w:b/>
          <w:bCs w:val="0"/>
          <w:sz w:val="22"/>
          <w:szCs w:val="22"/>
          <w:lang w:val="sr-Cyrl-RS"/>
        </w:rPr>
      </w:pPr>
      <w:r w:rsidRPr="00781CBF">
        <w:rPr>
          <w:rFonts w:ascii="Segoe UI" w:hAnsi="Segoe UI" w:cs="Segoe UI"/>
          <w:b/>
          <w:bCs w:val="0"/>
          <w:sz w:val="22"/>
          <w:szCs w:val="22"/>
          <w:lang w:val="sr-Cyrl-RS"/>
        </w:rPr>
        <w:t>Сокобања</w:t>
      </w:r>
    </w:p>
    <w:p w14:paraId="58F1972F" w14:textId="55AF477C" w:rsidR="006E1DC7" w:rsidRPr="00781CBF" w:rsidRDefault="001D7D83" w:rsidP="00FB5863">
      <w:pPr>
        <w:jc w:val="center"/>
        <w:rPr>
          <w:rFonts w:ascii="Segoe UI" w:hAnsi="Segoe UI" w:cs="Segoe UI"/>
          <w:b/>
          <w:bCs w:val="0"/>
          <w:i/>
          <w:iCs/>
          <w:sz w:val="22"/>
          <w:szCs w:val="22"/>
        </w:rPr>
      </w:pPr>
      <w:r w:rsidRPr="00781CBF">
        <w:rPr>
          <w:rFonts w:ascii="Segoe UI" w:hAnsi="Segoe UI" w:cs="Segoe UI"/>
          <w:b/>
          <w:bCs w:val="0"/>
          <w:sz w:val="22"/>
          <w:szCs w:val="22"/>
          <w:lang w:val="sr-Cyrl-RS"/>
        </w:rPr>
        <w:t>Децембар</w:t>
      </w:r>
      <w:r w:rsidR="00FB5863" w:rsidRPr="00781CBF">
        <w:rPr>
          <w:rFonts w:ascii="Segoe UI" w:hAnsi="Segoe UI" w:cs="Segoe UI"/>
          <w:b/>
          <w:bCs w:val="0"/>
          <w:sz w:val="22"/>
          <w:szCs w:val="22"/>
          <w:lang w:val="sr-Cyrl-RS"/>
        </w:rPr>
        <w:t xml:space="preserve"> 2024. године</w:t>
      </w:r>
      <w:r w:rsidR="006E1DC7" w:rsidRPr="00781CBF">
        <w:rPr>
          <w:rFonts w:ascii="Segoe UI" w:hAnsi="Segoe UI" w:cs="Segoe UI"/>
          <w:b/>
          <w:bCs w:val="0"/>
          <w:i/>
          <w:iCs/>
          <w:sz w:val="22"/>
          <w:szCs w:val="22"/>
        </w:rPr>
        <w:br w:type="page"/>
      </w:r>
    </w:p>
    <w:p w14:paraId="6C0AB532" w14:textId="3783DE3D" w:rsidR="009F7548" w:rsidRPr="00781CBF" w:rsidRDefault="009F7548" w:rsidP="00601A63">
      <w:pPr>
        <w:spacing w:after="120"/>
        <w:jc w:val="center"/>
        <w:rPr>
          <w:rFonts w:ascii="Segoe UI" w:hAnsi="Segoe UI" w:cs="Segoe UI"/>
          <w:b/>
          <w:bCs w:val="0"/>
          <w:sz w:val="22"/>
          <w:szCs w:val="22"/>
          <w:lang w:val="sr-Latn-RS"/>
        </w:rPr>
      </w:pPr>
      <w:r w:rsidRPr="00781CBF">
        <w:rPr>
          <w:rFonts w:ascii="Segoe UI" w:hAnsi="Segoe UI" w:cs="Segoe UI"/>
          <w:b/>
          <w:bCs w:val="0"/>
          <w:sz w:val="22"/>
          <w:szCs w:val="22"/>
        </w:rPr>
        <w:lastRenderedPageBreak/>
        <w:t>Садржина акта о процени ризика</w:t>
      </w:r>
    </w:p>
    <w:p w14:paraId="178A6C97" w14:textId="0765192A" w:rsidR="00601A63" w:rsidRPr="00781CBF" w:rsidRDefault="00601A63" w:rsidP="00601A63">
      <w:pPr>
        <w:spacing w:after="100" w:afterAutospacing="1"/>
        <w:jc w:val="both"/>
        <w:rPr>
          <w:rFonts w:ascii="Segoe UI" w:hAnsi="Segoe UI" w:cs="Segoe UI"/>
          <w:i/>
          <w:iCs/>
          <w:sz w:val="20"/>
          <w:szCs w:val="20"/>
          <w:lang w:val="sr-Latn-RS"/>
        </w:rPr>
      </w:pPr>
      <w:r w:rsidRPr="00781CBF">
        <w:rPr>
          <w:rFonts w:ascii="Segoe UI" w:hAnsi="Segoe UI" w:cs="Segoe UI"/>
          <w:i/>
          <w:iCs/>
          <w:sz w:val="20"/>
          <w:szCs w:val="20"/>
        </w:rPr>
        <w:t xml:space="preserve">Овим актом утврђују се начин и поступак процене ризика од настанка повреда на раду или оштећења здравља, односно обољења запосленог на радном месту и у радној </w:t>
      </w:r>
      <w:r w:rsidR="00FB5863" w:rsidRPr="00781CBF">
        <w:rPr>
          <w:rFonts w:ascii="Segoe UI" w:hAnsi="Segoe UI" w:cs="Segoe UI"/>
          <w:i/>
          <w:iCs/>
          <w:sz w:val="20"/>
          <w:szCs w:val="20"/>
        </w:rPr>
        <w:t>средини</w:t>
      </w:r>
      <w:r w:rsidRPr="00781CBF">
        <w:rPr>
          <w:rFonts w:ascii="Segoe UI" w:hAnsi="Segoe UI" w:cs="Segoe UI"/>
          <w:i/>
          <w:iCs/>
          <w:sz w:val="20"/>
          <w:szCs w:val="20"/>
        </w:rPr>
        <w:t xml:space="preserve"> за радна места, као и начин и мере за њихово отклањање, које послодавац уређује актом о процени ризика, а у складу са </w:t>
      </w:r>
      <w:r w:rsidR="00FB5863" w:rsidRPr="00781CBF">
        <w:rPr>
          <w:rFonts w:ascii="Segoe UI" w:hAnsi="Segoe UI" w:cs="Segoe UI"/>
          <w:noProof/>
          <w:sz w:val="20"/>
          <w:szCs w:val="20"/>
        </w:rPr>
        <w:t>Правилник</w:t>
      </w:r>
      <w:r w:rsidR="00FB5863" w:rsidRPr="00781CBF">
        <w:rPr>
          <w:rFonts w:ascii="Segoe UI" w:hAnsi="Segoe UI" w:cs="Segoe UI"/>
          <w:noProof/>
          <w:sz w:val="20"/>
          <w:szCs w:val="20"/>
          <w:lang w:val="sr-Cyrl-RS"/>
        </w:rPr>
        <w:t>ом</w:t>
      </w:r>
      <w:r w:rsidR="00FB5863" w:rsidRPr="00781CBF">
        <w:rPr>
          <w:rFonts w:ascii="Segoe UI" w:hAnsi="Segoe UI" w:cs="Segoe UI"/>
          <w:noProof/>
          <w:sz w:val="20"/>
          <w:szCs w:val="20"/>
        </w:rPr>
        <w:t xml:space="preserve"> о начину и поступку процене ризика на радном месту и у радној средини (</w:t>
      </w:r>
      <w:r w:rsidR="00FB5863" w:rsidRPr="00781CBF">
        <w:rPr>
          <w:rFonts w:ascii="Segoe UI" w:hAnsi="Segoe UI" w:cs="Segoe UI"/>
          <w:i/>
          <w:noProof/>
          <w:sz w:val="20"/>
          <w:szCs w:val="20"/>
        </w:rPr>
        <w:t xml:space="preserve">“Службени гласник РС“ број </w:t>
      </w:r>
      <w:r w:rsidR="00FB5863" w:rsidRPr="00781CBF">
        <w:rPr>
          <w:rFonts w:ascii="Segoe UI" w:hAnsi="Segoe UI" w:cs="Segoe UI"/>
          <w:i/>
          <w:noProof/>
          <w:sz w:val="20"/>
          <w:szCs w:val="20"/>
          <w:lang w:val="sr-Cyrl-RS"/>
        </w:rPr>
        <w:t>78/24</w:t>
      </w:r>
      <w:r w:rsidR="00FB5863" w:rsidRPr="00781CBF">
        <w:rPr>
          <w:rFonts w:ascii="Segoe UI" w:hAnsi="Segoe UI" w:cs="Segoe UI"/>
          <w:noProof/>
          <w:sz w:val="20"/>
          <w:szCs w:val="20"/>
        </w:rPr>
        <w:t>)</w:t>
      </w:r>
      <w:r w:rsidRPr="00781CBF">
        <w:rPr>
          <w:rFonts w:ascii="Segoe UI" w:hAnsi="Segoe UI" w:cs="Segoe UI"/>
          <w:i/>
          <w:iCs/>
          <w:sz w:val="20"/>
          <w:szCs w:val="20"/>
        </w:rPr>
        <w:t>.</w:t>
      </w:r>
    </w:p>
    <w:p w14:paraId="6E11A6AA" w14:textId="77777777" w:rsidR="00FB5863" w:rsidRPr="00781CBF" w:rsidRDefault="00FB5863" w:rsidP="00601A63">
      <w:pPr>
        <w:spacing w:after="120"/>
        <w:jc w:val="center"/>
        <w:rPr>
          <w:rFonts w:ascii="Segoe UI" w:hAnsi="Segoe UI" w:cs="Segoe UI"/>
          <w:b/>
          <w:bCs w:val="0"/>
          <w:i/>
          <w:iCs/>
          <w:sz w:val="22"/>
          <w:szCs w:val="22"/>
          <w:lang w:val="sr-Cyrl-RS"/>
        </w:rPr>
      </w:pPr>
      <w:bookmarkStart w:id="2" w:name="_Toc195018053"/>
      <w:bookmarkStart w:id="3" w:name="_Toc231821213"/>
      <w:bookmarkStart w:id="4" w:name="_Toc175022875"/>
    </w:p>
    <w:p w14:paraId="7B6A09ED" w14:textId="2C770BEF" w:rsidR="00601A63" w:rsidRPr="00781CBF" w:rsidRDefault="00601A63" w:rsidP="00601A63">
      <w:pPr>
        <w:spacing w:after="120"/>
        <w:jc w:val="center"/>
        <w:rPr>
          <w:rFonts w:ascii="Segoe UI" w:hAnsi="Segoe UI" w:cs="Segoe UI"/>
          <w:b/>
          <w:bCs w:val="0"/>
          <w:sz w:val="22"/>
          <w:szCs w:val="22"/>
          <w:lang w:val="sr-Latn-RS"/>
        </w:rPr>
      </w:pPr>
      <w:r w:rsidRPr="00781CBF">
        <w:rPr>
          <w:rFonts w:ascii="Segoe UI" w:hAnsi="Segoe UI" w:cs="Segoe UI"/>
          <w:b/>
          <w:bCs w:val="0"/>
          <w:sz w:val="22"/>
          <w:szCs w:val="22"/>
        </w:rPr>
        <w:t>Основ и сврха процене ризика</w:t>
      </w:r>
    </w:p>
    <w:p w14:paraId="1581B63D" w14:textId="7AD40FAE" w:rsidR="00AB3104" w:rsidRPr="00781CBF" w:rsidRDefault="00601A63" w:rsidP="00601A63">
      <w:pPr>
        <w:spacing w:after="100" w:afterAutospacing="1"/>
        <w:jc w:val="both"/>
        <w:rPr>
          <w:rFonts w:ascii="Segoe UI" w:hAnsi="Segoe UI" w:cs="Segoe UI"/>
          <w:i/>
          <w:iCs/>
          <w:sz w:val="20"/>
          <w:szCs w:val="20"/>
          <w:lang w:val="sr-Latn-RS"/>
        </w:rPr>
      </w:pPr>
      <w:r w:rsidRPr="00781CBF">
        <w:rPr>
          <w:rFonts w:ascii="Segoe UI" w:hAnsi="Segoe UI" w:cs="Segoe UI"/>
          <w:i/>
          <w:iCs/>
          <w:sz w:val="20"/>
          <w:szCs w:val="20"/>
        </w:rPr>
        <w:t xml:space="preserve">Процена ризика и мере које послодавац утврди обезбеђују се применом прописа о безбедности и здрављу на раду и других прописа а примењују се ради отклањања опасности и штетности на радном месту и у радној </w:t>
      </w:r>
      <w:r w:rsidR="00FB5863" w:rsidRPr="00781CBF">
        <w:rPr>
          <w:rFonts w:ascii="Segoe UI" w:hAnsi="Segoe UI" w:cs="Segoe UI"/>
          <w:i/>
          <w:iCs/>
          <w:sz w:val="20"/>
          <w:szCs w:val="20"/>
        </w:rPr>
        <w:t>средини</w:t>
      </w:r>
      <w:r w:rsidRPr="00781CBF">
        <w:rPr>
          <w:rFonts w:ascii="Segoe UI" w:hAnsi="Segoe UI" w:cs="Segoe UI"/>
          <w:i/>
          <w:iCs/>
          <w:sz w:val="20"/>
          <w:szCs w:val="20"/>
        </w:rPr>
        <w:t>, односно ради отклањања или смањења ризика, у обиму којим се спречава повреда на раду, оштећење здравља или обољење запослених.</w:t>
      </w:r>
    </w:p>
    <w:p w14:paraId="1BBCCDAE" w14:textId="77777777" w:rsidR="00FB5863" w:rsidRPr="00781CBF" w:rsidRDefault="00FB5863">
      <w:pPr>
        <w:rPr>
          <w:rFonts w:ascii="Segoe UI" w:hAnsi="Segoe UI" w:cs="Segoe UI"/>
        </w:rPr>
      </w:pPr>
      <w:r w:rsidRPr="00781CBF">
        <w:rPr>
          <w:rFonts w:ascii="Segoe UI" w:hAnsi="Segoe UI" w:cs="Segoe UI"/>
        </w:rPr>
        <w:br w:type="page"/>
      </w:r>
    </w:p>
    <w:tbl>
      <w:tblPr>
        <w:tblStyle w:val="TableGridLight"/>
        <w:tblpPr w:leftFromText="180" w:rightFromText="180" w:vertAnchor="page" w:horzAnchor="margin" w:tblpY="1477"/>
        <w:tblW w:w="96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0"/>
        <w:gridCol w:w="7110"/>
      </w:tblGrid>
      <w:tr w:rsidR="00F417DD" w:rsidRPr="00781CBF" w14:paraId="6634BE0D" w14:textId="77777777" w:rsidTr="00F417DD">
        <w:trPr>
          <w:trHeight w:val="699"/>
        </w:trPr>
        <w:tc>
          <w:tcPr>
            <w:tcW w:w="2490" w:type="dxa"/>
            <w:shd w:val="clear" w:color="auto" w:fill="auto"/>
            <w:vAlign w:val="center"/>
          </w:tcPr>
          <w:p w14:paraId="0D5D11FE" w14:textId="6E570737" w:rsidR="00F417DD" w:rsidRPr="00781CBF" w:rsidRDefault="00F417DD" w:rsidP="00F417DD">
            <w:pPr>
              <w:rPr>
                <w:rFonts w:ascii="Segoe UI" w:hAnsi="Segoe UI" w:cs="Segoe UI"/>
                <w:bCs w:val="0"/>
                <w:lang w:val="sr-Latn-RS"/>
              </w:rPr>
            </w:pPr>
            <w:r w:rsidRPr="00781CBF">
              <w:rPr>
                <w:rFonts w:ascii="Segoe UI" w:hAnsi="Segoe UI" w:cs="Segoe UI"/>
                <w:bCs w:val="0"/>
              </w:rPr>
              <w:lastRenderedPageBreak/>
              <w:t>НАЗИВ:</w:t>
            </w:r>
          </w:p>
        </w:tc>
        <w:tc>
          <w:tcPr>
            <w:tcW w:w="7110" w:type="dxa"/>
            <w:shd w:val="clear" w:color="auto" w:fill="auto"/>
            <w:vAlign w:val="center"/>
          </w:tcPr>
          <w:p w14:paraId="4687E3A3" w14:textId="72692838" w:rsidR="00F417DD" w:rsidRPr="00781CBF" w:rsidRDefault="00F417DD" w:rsidP="00F417DD">
            <w:pPr>
              <w:jc w:val="center"/>
              <w:rPr>
                <w:rFonts w:ascii="Segoe UI" w:hAnsi="Segoe UI" w:cs="Segoe UI"/>
                <w:bCs w:val="0"/>
                <w:iCs/>
                <w:lang w:val="sr-Latn-RS"/>
              </w:rPr>
            </w:pPr>
            <w:r w:rsidRPr="00781CBF">
              <w:rPr>
                <w:rFonts w:ascii="Segoe UI" w:hAnsi="Segoe UI" w:cs="Segoe UI"/>
                <w:bCs w:val="0"/>
                <w:iCs/>
              </w:rPr>
              <w:t xml:space="preserve">Акт о процени ризика на радном месту и у радној </w:t>
            </w:r>
            <w:r w:rsidR="00FB5863" w:rsidRPr="00781CBF">
              <w:rPr>
                <w:rFonts w:ascii="Segoe UI" w:hAnsi="Segoe UI" w:cs="Segoe UI"/>
                <w:bCs w:val="0"/>
                <w:iCs/>
              </w:rPr>
              <w:t>средини</w:t>
            </w:r>
          </w:p>
        </w:tc>
      </w:tr>
      <w:tr w:rsidR="00F417DD" w:rsidRPr="00781CBF" w14:paraId="4F162588" w14:textId="77777777" w:rsidTr="00F417DD">
        <w:trPr>
          <w:trHeight w:val="914"/>
        </w:trPr>
        <w:tc>
          <w:tcPr>
            <w:tcW w:w="2490" w:type="dxa"/>
            <w:shd w:val="clear" w:color="auto" w:fill="auto"/>
            <w:vAlign w:val="center"/>
          </w:tcPr>
          <w:p w14:paraId="106BF0C3" w14:textId="77777777" w:rsidR="00F417DD" w:rsidRPr="00781CBF" w:rsidRDefault="00F417DD" w:rsidP="00F417DD">
            <w:pPr>
              <w:rPr>
                <w:rFonts w:ascii="Segoe UI" w:hAnsi="Segoe UI" w:cs="Segoe UI"/>
                <w:bCs w:val="0"/>
                <w:lang w:val="sr-Latn-RS"/>
              </w:rPr>
            </w:pPr>
            <w:r w:rsidRPr="00781CBF">
              <w:rPr>
                <w:rFonts w:ascii="Segoe UI" w:hAnsi="Segoe UI" w:cs="Segoe UI"/>
                <w:bCs w:val="0"/>
              </w:rPr>
              <w:t>САДРЖАЈ:</w:t>
            </w:r>
          </w:p>
        </w:tc>
        <w:tc>
          <w:tcPr>
            <w:tcW w:w="7110" w:type="dxa"/>
            <w:shd w:val="clear" w:color="auto" w:fill="auto"/>
            <w:vAlign w:val="center"/>
          </w:tcPr>
          <w:p w14:paraId="18001BDE" w14:textId="77777777" w:rsidR="00F417DD" w:rsidRPr="00781CBF" w:rsidRDefault="00F417DD" w:rsidP="00F417DD">
            <w:pPr>
              <w:rPr>
                <w:rFonts w:ascii="Segoe UI" w:hAnsi="Segoe UI" w:cs="Segoe UI"/>
                <w:bCs w:val="0"/>
                <w:iCs/>
                <w:lang w:val="sr-Latn-RS"/>
              </w:rPr>
            </w:pPr>
            <w:r w:rsidRPr="00781CBF">
              <w:rPr>
                <w:rFonts w:ascii="Segoe UI" w:hAnsi="Segoe UI" w:cs="Segoe UI"/>
                <w:bCs w:val="0"/>
                <w:iCs/>
              </w:rPr>
              <w:t>Одлука о покретању поступка процене ризика,</w:t>
            </w:r>
          </w:p>
          <w:p w14:paraId="5739E1DF" w14:textId="77777777" w:rsidR="00F417DD" w:rsidRPr="00781CBF" w:rsidRDefault="00F417DD" w:rsidP="00F417DD">
            <w:pPr>
              <w:rPr>
                <w:rFonts w:ascii="Segoe UI" w:hAnsi="Segoe UI" w:cs="Segoe UI"/>
                <w:bCs w:val="0"/>
                <w:iCs/>
                <w:lang w:val="sr-Latn-RS"/>
              </w:rPr>
            </w:pPr>
            <w:r w:rsidRPr="00781CBF">
              <w:rPr>
                <w:rFonts w:ascii="Segoe UI" w:hAnsi="Segoe UI" w:cs="Segoe UI"/>
                <w:bCs w:val="0"/>
                <w:iCs/>
              </w:rPr>
              <w:t>Решење о лицу за израду акта о процени ризика</w:t>
            </w:r>
          </w:p>
          <w:p w14:paraId="629B1A20" w14:textId="77777777" w:rsidR="00F417DD" w:rsidRPr="00781CBF" w:rsidRDefault="00F417DD" w:rsidP="00F417DD">
            <w:pPr>
              <w:pStyle w:val="ListParagraph"/>
              <w:numPr>
                <w:ilvl w:val="0"/>
                <w:numId w:val="80"/>
              </w:numPr>
              <w:rPr>
                <w:rFonts w:ascii="Segoe UI" w:eastAsiaTheme="minorHAnsi" w:hAnsi="Segoe UI" w:cs="Segoe UI"/>
                <w:iCs/>
                <w:sz w:val="24"/>
                <w:szCs w:val="24"/>
                <w:lang w:val="sr-Latn-RS"/>
              </w:rPr>
            </w:pPr>
            <w:r w:rsidRPr="00781CBF">
              <w:rPr>
                <w:rFonts w:ascii="Segoe UI" w:eastAsiaTheme="minorHAnsi" w:hAnsi="Segoe UI" w:cs="Segoe UI"/>
                <w:iCs/>
                <w:sz w:val="24"/>
                <w:szCs w:val="24"/>
              </w:rPr>
              <w:t>Увод</w:t>
            </w:r>
          </w:p>
          <w:p w14:paraId="73462FF6" w14:textId="77777777" w:rsidR="00F417DD" w:rsidRPr="00781CBF" w:rsidRDefault="00F417DD" w:rsidP="00F417DD">
            <w:pPr>
              <w:pStyle w:val="ListParagraph"/>
              <w:numPr>
                <w:ilvl w:val="0"/>
                <w:numId w:val="80"/>
              </w:numPr>
              <w:rPr>
                <w:rFonts w:ascii="Segoe UI" w:eastAsiaTheme="minorHAnsi" w:hAnsi="Segoe UI" w:cs="Segoe UI"/>
                <w:iCs/>
                <w:sz w:val="28"/>
                <w:szCs w:val="28"/>
                <w:lang w:val="sr-Latn-RS"/>
              </w:rPr>
            </w:pPr>
            <w:r w:rsidRPr="00781CBF">
              <w:rPr>
                <w:rFonts w:ascii="Segoe UI" w:eastAsiaTheme="minorHAnsi" w:hAnsi="Segoe UI" w:cs="Segoe UI"/>
                <w:iCs/>
                <w:sz w:val="24"/>
                <w:szCs w:val="24"/>
              </w:rPr>
              <w:t>План спровођења процене ризика</w:t>
            </w:r>
          </w:p>
          <w:p w14:paraId="66AAF79C" w14:textId="77777777" w:rsidR="00F417DD" w:rsidRPr="00781CBF" w:rsidRDefault="00F417DD" w:rsidP="00F417DD">
            <w:pPr>
              <w:pStyle w:val="ListParagraph"/>
              <w:numPr>
                <w:ilvl w:val="0"/>
                <w:numId w:val="80"/>
              </w:numPr>
              <w:rPr>
                <w:rFonts w:ascii="Segoe UI" w:eastAsiaTheme="minorHAnsi" w:hAnsi="Segoe UI" w:cs="Segoe UI"/>
                <w:iCs/>
                <w:sz w:val="24"/>
                <w:szCs w:val="24"/>
                <w:lang w:val="sr-Latn-RS"/>
              </w:rPr>
            </w:pPr>
            <w:r w:rsidRPr="00781CBF">
              <w:rPr>
                <w:rFonts w:ascii="Segoe UI" w:eastAsiaTheme="minorHAnsi" w:hAnsi="Segoe UI" w:cs="Segoe UI"/>
                <w:iCs/>
                <w:sz w:val="24"/>
                <w:szCs w:val="24"/>
              </w:rPr>
              <w:t>Општи подаци о послодавцу</w:t>
            </w:r>
          </w:p>
          <w:p w14:paraId="47EA16A1" w14:textId="77777777" w:rsidR="00F417DD" w:rsidRPr="00781CBF" w:rsidRDefault="00F417DD" w:rsidP="00F417DD">
            <w:pPr>
              <w:pStyle w:val="ListParagraph"/>
              <w:numPr>
                <w:ilvl w:val="0"/>
                <w:numId w:val="80"/>
              </w:numPr>
              <w:rPr>
                <w:rFonts w:ascii="Segoe UI" w:eastAsiaTheme="minorHAnsi" w:hAnsi="Segoe UI" w:cs="Segoe UI"/>
                <w:iCs/>
                <w:sz w:val="24"/>
                <w:szCs w:val="24"/>
                <w:lang w:val="sr-Latn-RS"/>
              </w:rPr>
            </w:pPr>
            <w:r w:rsidRPr="00781CBF">
              <w:rPr>
                <w:rFonts w:ascii="Segoe UI" w:eastAsiaTheme="minorHAnsi" w:hAnsi="Segoe UI" w:cs="Segoe UI"/>
                <w:iCs/>
                <w:sz w:val="24"/>
                <w:szCs w:val="24"/>
              </w:rPr>
              <w:t>Опис технолошког процеса, средстава за рад и средстава и опреме за личну заштиту на раду</w:t>
            </w:r>
          </w:p>
          <w:p w14:paraId="7A72FB19" w14:textId="77777777" w:rsidR="00F417DD" w:rsidRPr="00781CBF" w:rsidRDefault="00F417DD" w:rsidP="00F417DD">
            <w:pPr>
              <w:pStyle w:val="ListParagraph"/>
              <w:numPr>
                <w:ilvl w:val="0"/>
                <w:numId w:val="80"/>
              </w:numPr>
              <w:rPr>
                <w:rFonts w:ascii="Segoe UI" w:eastAsiaTheme="minorHAnsi" w:hAnsi="Segoe UI" w:cs="Segoe UI"/>
                <w:iCs/>
                <w:sz w:val="24"/>
                <w:szCs w:val="24"/>
                <w:lang w:val="sr-Latn-RS"/>
              </w:rPr>
            </w:pPr>
            <w:r w:rsidRPr="00781CBF">
              <w:rPr>
                <w:rFonts w:ascii="Segoe UI" w:eastAsiaTheme="minorHAnsi" w:hAnsi="Segoe UI" w:cs="Segoe UI"/>
                <w:iCs/>
                <w:sz w:val="24"/>
                <w:szCs w:val="24"/>
              </w:rPr>
              <w:t>Снимање организације рада</w:t>
            </w:r>
          </w:p>
          <w:p w14:paraId="2817DB67" w14:textId="6CD7B430" w:rsidR="00F417DD" w:rsidRPr="00781CBF" w:rsidRDefault="00F417DD" w:rsidP="00F417DD">
            <w:pPr>
              <w:pStyle w:val="ListParagraph"/>
              <w:numPr>
                <w:ilvl w:val="0"/>
                <w:numId w:val="80"/>
              </w:numPr>
              <w:rPr>
                <w:rFonts w:ascii="Segoe UI" w:eastAsiaTheme="minorHAnsi" w:hAnsi="Segoe UI" w:cs="Segoe UI"/>
                <w:iCs/>
                <w:sz w:val="24"/>
                <w:szCs w:val="24"/>
                <w:lang w:val="sr-Latn-RS"/>
              </w:rPr>
            </w:pPr>
            <w:r w:rsidRPr="00781CBF">
              <w:rPr>
                <w:rFonts w:ascii="Segoe UI" w:eastAsiaTheme="minorHAnsi" w:hAnsi="Segoe UI" w:cs="Segoe UI"/>
                <w:iCs/>
                <w:sz w:val="24"/>
                <w:szCs w:val="24"/>
              </w:rPr>
              <w:t xml:space="preserve">Препознавање и утврђивање опасности и штетности на радном месту и у радној </w:t>
            </w:r>
            <w:r w:rsidR="00FB5863" w:rsidRPr="00781CBF">
              <w:rPr>
                <w:rFonts w:ascii="Segoe UI" w:eastAsiaTheme="minorHAnsi" w:hAnsi="Segoe UI" w:cs="Segoe UI"/>
                <w:iCs/>
                <w:sz w:val="24"/>
                <w:szCs w:val="24"/>
              </w:rPr>
              <w:t>средини</w:t>
            </w:r>
          </w:p>
          <w:p w14:paraId="3648D8DB" w14:textId="77777777" w:rsidR="00F417DD" w:rsidRPr="00781CBF" w:rsidRDefault="00F417DD" w:rsidP="00F417DD">
            <w:pPr>
              <w:pStyle w:val="ListParagraph"/>
              <w:numPr>
                <w:ilvl w:val="0"/>
                <w:numId w:val="80"/>
              </w:numPr>
              <w:rPr>
                <w:rFonts w:ascii="Segoe UI" w:eastAsiaTheme="minorHAnsi" w:hAnsi="Segoe UI" w:cs="Segoe UI"/>
                <w:iCs/>
                <w:sz w:val="24"/>
                <w:szCs w:val="24"/>
                <w:lang w:val="sr-Latn-RS"/>
              </w:rPr>
            </w:pPr>
            <w:r w:rsidRPr="00781CBF">
              <w:rPr>
                <w:rFonts w:ascii="Segoe UI" w:eastAsiaTheme="minorHAnsi" w:hAnsi="Segoe UI" w:cs="Segoe UI"/>
                <w:iCs/>
                <w:sz w:val="24"/>
                <w:szCs w:val="24"/>
              </w:rPr>
              <w:t>Процењивање ризика у односу на опасности и штетности</w:t>
            </w:r>
          </w:p>
          <w:p w14:paraId="23B42C9E" w14:textId="77777777" w:rsidR="00F417DD" w:rsidRPr="00781CBF" w:rsidRDefault="00F417DD" w:rsidP="00F417DD">
            <w:pPr>
              <w:pStyle w:val="ListParagraph"/>
              <w:numPr>
                <w:ilvl w:val="0"/>
                <w:numId w:val="80"/>
              </w:numPr>
              <w:rPr>
                <w:rFonts w:ascii="Segoe UI" w:eastAsiaTheme="minorHAnsi" w:hAnsi="Segoe UI" w:cs="Segoe UI"/>
                <w:iCs/>
                <w:sz w:val="24"/>
                <w:szCs w:val="24"/>
                <w:lang w:val="sr-Latn-RS"/>
              </w:rPr>
            </w:pPr>
            <w:r w:rsidRPr="00781CBF">
              <w:rPr>
                <w:rFonts w:ascii="Segoe UI" w:eastAsiaTheme="minorHAnsi" w:hAnsi="Segoe UI" w:cs="Segoe UI"/>
                <w:iCs/>
                <w:sz w:val="24"/>
                <w:szCs w:val="24"/>
              </w:rPr>
              <w:t>План мера за отклањање, смањивање или спречавање ризика,</w:t>
            </w:r>
          </w:p>
          <w:p w14:paraId="522061D2" w14:textId="77777777" w:rsidR="00F417DD" w:rsidRPr="00781CBF" w:rsidRDefault="00F417DD" w:rsidP="00F417DD">
            <w:pPr>
              <w:pStyle w:val="ListParagraph"/>
              <w:numPr>
                <w:ilvl w:val="0"/>
                <w:numId w:val="80"/>
              </w:numPr>
              <w:rPr>
                <w:rFonts w:ascii="Segoe UI" w:eastAsiaTheme="minorHAnsi" w:hAnsi="Segoe UI" w:cs="Segoe UI"/>
                <w:iCs/>
                <w:sz w:val="24"/>
                <w:szCs w:val="24"/>
                <w:lang w:val="sr-Latn-RS"/>
              </w:rPr>
            </w:pPr>
            <w:r w:rsidRPr="00781CBF">
              <w:rPr>
                <w:rFonts w:ascii="Segoe UI" w:eastAsiaTheme="minorHAnsi" w:hAnsi="Segoe UI" w:cs="Segoe UI"/>
                <w:iCs/>
                <w:sz w:val="24"/>
                <w:szCs w:val="24"/>
              </w:rPr>
              <w:t>Закључак,</w:t>
            </w:r>
          </w:p>
          <w:p w14:paraId="3F558683" w14:textId="77777777" w:rsidR="00F417DD" w:rsidRPr="00781CBF" w:rsidRDefault="00F417DD" w:rsidP="00F417DD">
            <w:pPr>
              <w:pStyle w:val="ListParagraph"/>
              <w:numPr>
                <w:ilvl w:val="0"/>
                <w:numId w:val="80"/>
              </w:numPr>
              <w:rPr>
                <w:rFonts w:ascii="Segoe UI" w:eastAsiaTheme="minorHAnsi" w:hAnsi="Segoe UI" w:cs="Segoe UI"/>
                <w:iCs/>
                <w:sz w:val="24"/>
                <w:szCs w:val="24"/>
                <w:lang w:val="sr-Latn-RS"/>
              </w:rPr>
            </w:pPr>
            <w:r w:rsidRPr="00781CBF">
              <w:rPr>
                <w:rFonts w:ascii="Segoe UI" w:eastAsiaTheme="minorHAnsi" w:hAnsi="Segoe UI" w:cs="Segoe UI"/>
                <w:iCs/>
                <w:sz w:val="24"/>
                <w:szCs w:val="24"/>
              </w:rPr>
              <w:t>Измене и допуне процене ризика</w:t>
            </w:r>
          </w:p>
        </w:tc>
      </w:tr>
      <w:tr w:rsidR="00F417DD" w:rsidRPr="00781CBF" w14:paraId="3D4B80B5" w14:textId="77777777" w:rsidTr="00F417DD">
        <w:trPr>
          <w:trHeight w:val="536"/>
        </w:trPr>
        <w:tc>
          <w:tcPr>
            <w:tcW w:w="2490" w:type="dxa"/>
            <w:shd w:val="clear" w:color="auto" w:fill="auto"/>
            <w:vAlign w:val="center"/>
          </w:tcPr>
          <w:p w14:paraId="1FAAB95C" w14:textId="77777777" w:rsidR="00F417DD" w:rsidRPr="00781CBF" w:rsidRDefault="00F417DD" w:rsidP="00F417DD">
            <w:pPr>
              <w:rPr>
                <w:rFonts w:ascii="Segoe UI" w:hAnsi="Segoe UI" w:cs="Segoe UI"/>
                <w:bCs w:val="0"/>
                <w:lang w:val="sr-Latn-RS"/>
              </w:rPr>
            </w:pPr>
            <w:r w:rsidRPr="00781CBF">
              <w:rPr>
                <w:rFonts w:ascii="Segoe UI" w:hAnsi="Segoe UI" w:cs="Segoe UI"/>
                <w:bCs w:val="0"/>
              </w:rPr>
              <w:t>ИЗВОЂАЧ:</w:t>
            </w:r>
          </w:p>
        </w:tc>
        <w:tc>
          <w:tcPr>
            <w:tcW w:w="7110" w:type="dxa"/>
            <w:shd w:val="clear" w:color="auto" w:fill="auto"/>
            <w:vAlign w:val="center"/>
          </w:tcPr>
          <w:p w14:paraId="7395C7EC" w14:textId="77777777" w:rsidR="00F417DD" w:rsidRPr="00781CBF" w:rsidRDefault="00F417DD" w:rsidP="001D7D83">
            <w:pPr>
              <w:tabs>
                <w:tab w:val="left" w:pos="1481"/>
              </w:tabs>
              <w:rPr>
                <w:rFonts w:ascii="Segoe UI" w:hAnsi="Segoe UI" w:cs="Segoe UI"/>
                <w:bCs w:val="0"/>
                <w:iCs/>
                <w:lang w:val="sr-Latn-RS"/>
              </w:rPr>
            </w:pPr>
            <w:r w:rsidRPr="00781CBF">
              <w:rPr>
                <w:rFonts w:ascii="Segoe UI" w:hAnsi="Segoe UI" w:cs="Segoe UI"/>
                <w:bCs w:val="0"/>
                <w:iCs/>
              </w:rPr>
              <w:t>„Институт Глобал Ецологy Сафетy Сyстем д.о.о. Нови Сад“,</w:t>
            </w:r>
          </w:p>
          <w:p w14:paraId="5423B034" w14:textId="77777777" w:rsidR="00F417DD" w:rsidRPr="00781CBF" w:rsidRDefault="00F417DD" w:rsidP="001D7D83">
            <w:pPr>
              <w:tabs>
                <w:tab w:val="left" w:pos="1481"/>
              </w:tabs>
              <w:rPr>
                <w:rFonts w:ascii="Segoe UI" w:hAnsi="Segoe UI" w:cs="Segoe UI"/>
                <w:bCs w:val="0"/>
                <w:iCs/>
                <w:lang w:val="sr-Latn-RS"/>
              </w:rPr>
            </w:pPr>
            <w:r w:rsidRPr="00781CBF">
              <w:rPr>
                <w:rFonts w:ascii="Segoe UI" w:hAnsi="Segoe UI" w:cs="Segoe UI"/>
                <w:bCs w:val="0"/>
                <w:iCs/>
              </w:rPr>
              <w:t>Народног фронта 10/ИВ,</w:t>
            </w:r>
          </w:p>
          <w:p w14:paraId="782BA450" w14:textId="77777777" w:rsidR="00F417DD" w:rsidRPr="00781CBF" w:rsidRDefault="00F417DD" w:rsidP="001D7D83">
            <w:pPr>
              <w:tabs>
                <w:tab w:val="left" w:pos="1481"/>
              </w:tabs>
              <w:rPr>
                <w:rFonts w:ascii="Segoe UI" w:hAnsi="Segoe UI" w:cs="Segoe UI"/>
                <w:bCs w:val="0"/>
                <w:iCs/>
                <w:lang w:val="sr-Latn-RS"/>
              </w:rPr>
            </w:pPr>
            <w:r w:rsidRPr="00781CBF">
              <w:rPr>
                <w:rFonts w:ascii="Segoe UI" w:hAnsi="Segoe UI" w:cs="Segoe UI"/>
                <w:bCs w:val="0"/>
                <w:iCs/>
              </w:rPr>
              <w:t>21000 Нови Сад</w:t>
            </w:r>
          </w:p>
        </w:tc>
      </w:tr>
      <w:tr w:rsidR="00F417DD" w:rsidRPr="00781CBF" w14:paraId="00DBC8E7" w14:textId="77777777" w:rsidTr="00F417DD">
        <w:trPr>
          <w:trHeight w:val="914"/>
        </w:trPr>
        <w:tc>
          <w:tcPr>
            <w:tcW w:w="2490" w:type="dxa"/>
            <w:shd w:val="clear" w:color="auto" w:fill="auto"/>
            <w:vAlign w:val="center"/>
          </w:tcPr>
          <w:p w14:paraId="14956C1C" w14:textId="77777777" w:rsidR="00F417DD" w:rsidRPr="00781CBF" w:rsidRDefault="00F417DD" w:rsidP="00F417DD">
            <w:pPr>
              <w:rPr>
                <w:rFonts w:ascii="Segoe UI" w:hAnsi="Segoe UI" w:cs="Segoe UI"/>
                <w:bCs w:val="0"/>
                <w:lang w:val="sr-Latn-RS"/>
              </w:rPr>
            </w:pPr>
            <w:r w:rsidRPr="00781CBF">
              <w:rPr>
                <w:rFonts w:ascii="Segoe UI" w:hAnsi="Segoe UI" w:cs="Segoe UI"/>
                <w:bCs w:val="0"/>
                <w:lang w:val="sr-Cyrl-RS"/>
              </w:rPr>
              <w:t>НАРУЧИЛАЦ</w:t>
            </w:r>
            <w:r w:rsidRPr="00781CBF">
              <w:rPr>
                <w:rFonts w:ascii="Segoe UI" w:hAnsi="Segoe UI" w:cs="Segoe UI"/>
                <w:bCs w:val="0"/>
              </w:rPr>
              <w:t>:</w:t>
            </w:r>
          </w:p>
        </w:tc>
        <w:tc>
          <w:tcPr>
            <w:tcW w:w="7110" w:type="dxa"/>
            <w:shd w:val="clear" w:color="auto" w:fill="auto"/>
            <w:vAlign w:val="center"/>
          </w:tcPr>
          <w:p w14:paraId="4361252B" w14:textId="7FE9DC03" w:rsidR="00F417DD" w:rsidRPr="00781CBF" w:rsidRDefault="001D7D83" w:rsidP="001D7D83">
            <w:pPr>
              <w:rPr>
                <w:rFonts w:ascii="Segoe UI" w:hAnsi="Segoe UI" w:cs="Segoe UI"/>
                <w:bCs w:val="0"/>
                <w:iCs/>
                <w:lang w:val="sr-Latn-RS"/>
              </w:rPr>
            </w:pPr>
            <w:r w:rsidRPr="00781CBF">
              <w:rPr>
                <w:rFonts w:ascii="Segoe UI" w:hAnsi="Segoe UI" w:cs="Segoe UI"/>
                <w:bCs w:val="0"/>
                <w:iCs/>
                <w:lang w:val="sr-Latn-RS"/>
              </w:rPr>
              <w:t>Специјална болница „Сокобања“</w:t>
            </w:r>
            <w:r w:rsidRPr="00781CBF">
              <w:rPr>
                <w:rFonts w:ascii="Segoe UI" w:hAnsi="Segoe UI" w:cs="Segoe UI"/>
                <w:bCs w:val="0"/>
                <w:iCs/>
                <w:lang w:val="sr-Cyrl-RS"/>
              </w:rPr>
              <w:t xml:space="preserve">, </w:t>
            </w:r>
            <w:r w:rsidRPr="00781CBF">
              <w:rPr>
                <w:rFonts w:ascii="Segoe UI" w:hAnsi="Segoe UI" w:cs="Segoe UI"/>
                <w:bCs w:val="0"/>
                <w:iCs/>
                <w:lang w:val="sr-Latn-RS"/>
              </w:rPr>
              <w:t>Војводе Мишића 48, Сокобања</w:t>
            </w:r>
          </w:p>
        </w:tc>
      </w:tr>
      <w:tr w:rsidR="00F417DD" w:rsidRPr="00781CBF" w14:paraId="06722712" w14:textId="77777777" w:rsidTr="00F417DD">
        <w:trPr>
          <w:trHeight w:val="1083"/>
        </w:trPr>
        <w:tc>
          <w:tcPr>
            <w:tcW w:w="2490" w:type="dxa"/>
            <w:shd w:val="clear" w:color="auto" w:fill="auto"/>
            <w:vAlign w:val="center"/>
          </w:tcPr>
          <w:p w14:paraId="0AB6F713" w14:textId="77777777" w:rsidR="00F417DD" w:rsidRPr="00781CBF" w:rsidRDefault="00F417DD" w:rsidP="00F417DD">
            <w:pPr>
              <w:rPr>
                <w:rFonts w:ascii="Segoe UI" w:hAnsi="Segoe UI" w:cs="Segoe UI"/>
                <w:bCs w:val="0"/>
                <w:lang w:val="sr-Latn-RS"/>
              </w:rPr>
            </w:pPr>
            <w:r w:rsidRPr="00781CBF">
              <w:rPr>
                <w:rFonts w:ascii="Segoe UI" w:hAnsi="Segoe UI" w:cs="Segoe UI"/>
                <w:bCs w:val="0"/>
              </w:rPr>
              <w:t>ИМЕ И ПРЕЗИМЕ СТРУЧНОГ ЛИЦА ЗА ПРОЦЕНУ РИЗИКА:</w:t>
            </w:r>
          </w:p>
        </w:tc>
        <w:tc>
          <w:tcPr>
            <w:tcW w:w="7110" w:type="dxa"/>
            <w:shd w:val="clear" w:color="auto" w:fill="auto"/>
            <w:vAlign w:val="center"/>
          </w:tcPr>
          <w:p w14:paraId="28314D60" w14:textId="77777777" w:rsidR="00F417DD" w:rsidRPr="00781CBF" w:rsidRDefault="00F417DD" w:rsidP="00F417DD">
            <w:pPr>
              <w:jc w:val="center"/>
              <w:rPr>
                <w:rFonts w:ascii="Segoe UI" w:hAnsi="Segoe UI" w:cs="Segoe UI"/>
                <w:bCs w:val="0"/>
                <w:iCs/>
                <w:lang w:val="sr-Cyrl-RS"/>
              </w:rPr>
            </w:pPr>
            <w:r w:rsidRPr="00781CBF">
              <w:rPr>
                <w:rFonts w:ascii="Segoe UI" w:hAnsi="Segoe UI" w:cs="Segoe UI"/>
                <w:bCs w:val="0"/>
                <w:iCs/>
                <w:lang w:val="sr-Cyrl-RS"/>
              </w:rPr>
              <w:t>Срђан Ридановић</w:t>
            </w:r>
            <w:r w:rsidRPr="00781CBF">
              <w:rPr>
                <w:rFonts w:ascii="Segoe UI" w:hAnsi="Segoe UI" w:cs="Segoe UI"/>
                <w:bCs w:val="0"/>
                <w:iCs/>
              </w:rPr>
              <w:t xml:space="preserve">, </w:t>
            </w:r>
            <w:r w:rsidRPr="00781CBF">
              <w:rPr>
                <w:rFonts w:ascii="Segoe UI" w:hAnsi="Segoe UI" w:cs="Segoe UI"/>
                <w:bCs w:val="0"/>
                <w:iCs/>
                <w:lang w:val="sr-Cyrl-RS"/>
              </w:rPr>
              <w:t>дипломирани инжењер електротехнике</w:t>
            </w:r>
          </w:p>
        </w:tc>
      </w:tr>
      <w:tr w:rsidR="00F417DD" w:rsidRPr="00781CBF" w14:paraId="731DCDE1" w14:textId="77777777" w:rsidTr="00F417DD">
        <w:trPr>
          <w:trHeight w:val="453"/>
        </w:trPr>
        <w:tc>
          <w:tcPr>
            <w:tcW w:w="2490" w:type="dxa"/>
            <w:shd w:val="clear" w:color="auto" w:fill="auto"/>
            <w:vAlign w:val="center"/>
          </w:tcPr>
          <w:p w14:paraId="14B310D3" w14:textId="77777777" w:rsidR="00F417DD" w:rsidRPr="00781CBF" w:rsidRDefault="00F417DD" w:rsidP="00F417DD">
            <w:pPr>
              <w:rPr>
                <w:rFonts w:ascii="Segoe UI" w:hAnsi="Segoe UI" w:cs="Segoe UI"/>
                <w:bCs w:val="0"/>
                <w:lang w:val="sr-Latn-RS"/>
              </w:rPr>
            </w:pPr>
            <w:r w:rsidRPr="00781CBF">
              <w:rPr>
                <w:rFonts w:ascii="Segoe UI" w:hAnsi="Segoe UI" w:cs="Segoe UI"/>
                <w:bCs w:val="0"/>
              </w:rPr>
              <w:t>ДАТУМ ИЗРАДЕ:</w:t>
            </w:r>
          </w:p>
        </w:tc>
        <w:tc>
          <w:tcPr>
            <w:tcW w:w="7110" w:type="dxa"/>
            <w:shd w:val="clear" w:color="auto" w:fill="auto"/>
            <w:vAlign w:val="center"/>
          </w:tcPr>
          <w:p w14:paraId="34992B45" w14:textId="7A3A478F" w:rsidR="00F417DD" w:rsidRPr="00781CBF" w:rsidRDefault="00C92223" w:rsidP="00F417DD">
            <w:pPr>
              <w:jc w:val="center"/>
              <w:rPr>
                <w:rFonts w:ascii="Segoe UI" w:hAnsi="Segoe UI" w:cs="Segoe UI"/>
                <w:bCs w:val="0"/>
                <w:iCs/>
                <w:lang w:val="sr-Latn-RS"/>
              </w:rPr>
            </w:pPr>
            <w:r w:rsidRPr="00781CBF">
              <w:rPr>
                <w:rFonts w:ascii="Segoe UI" w:hAnsi="Segoe UI" w:cs="Segoe UI"/>
                <w:bCs w:val="0"/>
                <w:iCs/>
                <w:lang w:val="sr-Cyrl-RS"/>
              </w:rPr>
              <w:t>13</w:t>
            </w:r>
            <w:r w:rsidR="00F417DD" w:rsidRPr="00781CBF">
              <w:rPr>
                <w:rFonts w:ascii="Segoe UI" w:hAnsi="Segoe UI" w:cs="Segoe UI"/>
                <w:bCs w:val="0"/>
                <w:iCs/>
              </w:rPr>
              <w:t>.</w:t>
            </w:r>
            <w:r w:rsidRPr="00781CBF">
              <w:rPr>
                <w:rFonts w:ascii="Segoe UI" w:hAnsi="Segoe UI" w:cs="Segoe UI"/>
                <w:bCs w:val="0"/>
                <w:iCs/>
                <w:lang w:val="sr-Cyrl-RS"/>
              </w:rPr>
              <w:t>12</w:t>
            </w:r>
            <w:r w:rsidR="00F417DD" w:rsidRPr="00781CBF">
              <w:rPr>
                <w:rFonts w:ascii="Segoe UI" w:hAnsi="Segoe UI" w:cs="Segoe UI"/>
                <w:bCs w:val="0"/>
                <w:iCs/>
              </w:rPr>
              <w:t>.2024.</w:t>
            </w:r>
          </w:p>
        </w:tc>
      </w:tr>
    </w:tbl>
    <w:p w14:paraId="220C3927" w14:textId="77777777" w:rsidR="007A0237" w:rsidRPr="00781CBF" w:rsidRDefault="007A0237">
      <w:pPr>
        <w:rPr>
          <w:rStyle w:val="Hyperlink"/>
          <w:rFonts w:ascii="Segoe UI" w:hAnsi="Segoe UI" w:cs="Segoe UI"/>
          <w:b/>
          <w:color w:val="auto"/>
          <w:u w:val="none"/>
        </w:rPr>
      </w:pPr>
      <w:r w:rsidRPr="00781CBF">
        <w:rPr>
          <w:rStyle w:val="Hyperlink"/>
          <w:rFonts w:ascii="Segoe UI" w:hAnsi="Segoe UI" w:cs="Segoe UI"/>
          <w:b/>
          <w:color w:val="auto"/>
          <w:u w:val="none"/>
        </w:rPr>
        <w:br w:type="page"/>
      </w:r>
    </w:p>
    <w:p w14:paraId="3D48877E" w14:textId="2521F04B" w:rsidR="00903E1B" w:rsidRPr="00781CBF" w:rsidRDefault="00AA75FB" w:rsidP="00172872">
      <w:pPr>
        <w:tabs>
          <w:tab w:val="left" w:pos="1912"/>
        </w:tabs>
        <w:spacing w:before="240" w:after="240"/>
        <w:ind w:left="709"/>
        <w:jc w:val="both"/>
        <w:rPr>
          <w:rStyle w:val="Hyperlink"/>
          <w:rFonts w:ascii="Segoe UI" w:hAnsi="Segoe UI" w:cs="Segoe UI"/>
          <w:b/>
          <w:color w:val="auto"/>
          <w:u w:val="none"/>
          <w:lang w:val="sr-Latn-RS"/>
        </w:rPr>
      </w:pPr>
      <w:r w:rsidRPr="00781CBF">
        <w:rPr>
          <w:rStyle w:val="Hyperlink"/>
          <w:rFonts w:ascii="Segoe UI" w:hAnsi="Segoe UI" w:cs="Segoe UI"/>
          <w:b/>
          <w:color w:val="auto"/>
          <w:u w:val="none"/>
        </w:rPr>
        <w:lastRenderedPageBreak/>
        <w:t>САДРЖАЈ:</w:t>
      </w:r>
    </w:p>
    <w:sdt>
      <w:sdtPr>
        <w:rPr>
          <w:rFonts w:ascii="Segoe UI" w:eastAsia="Times New Roman" w:hAnsi="Segoe UI" w:cs="Segoe UI"/>
          <w:bCs/>
          <w:color w:val="auto"/>
          <w:sz w:val="24"/>
          <w:szCs w:val="24"/>
          <w:lang w:val="sr-Latn-CS" w:eastAsia="sr-Latn-CS"/>
        </w:rPr>
        <w:id w:val="999315306"/>
        <w:docPartObj>
          <w:docPartGallery w:val="Table of Contents"/>
          <w:docPartUnique/>
        </w:docPartObj>
      </w:sdtPr>
      <w:sdtEndPr>
        <w:rPr>
          <w:b/>
          <w:noProof/>
        </w:rPr>
      </w:sdtEndPr>
      <w:sdtContent>
        <w:p w14:paraId="61F87441" w14:textId="23848941" w:rsidR="00756B57" w:rsidRPr="00781CBF" w:rsidRDefault="00756B57">
          <w:pPr>
            <w:pStyle w:val="TOCHeading"/>
            <w:rPr>
              <w:rFonts w:ascii="Segoe UI" w:hAnsi="Segoe UI" w:cs="Segoe UI"/>
            </w:rPr>
          </w:pPr>
        </w:p>
        <w:p w14:paraId="04C49C7C" w14:textId="1EA97391" w:rsidR="001D7D83" w:rsidRPr="00781CBF" w:rsidRDefault="00756B57">
          <w:pPr>
            <w:pStyle w:val="TOC1"/>
            <w:tabs>
              <w:tab w:val="right" w:leader="dot" w:pos="9345"/>
            </w:tabs>
            <w:rPr>
              <w:rFonts w:eastAsiaTheme="minorEastAsia"/>
              <w:bCs w:val="0"/>
              <w:kern w:val="2"/>
              <w:sz w:val="22"/>
              <w:szCs w:val="22"/>
              <w:lang w:val="en-US" w:eastAsia="en-US"/>
              <w14:ligatures w14:val="standardContextual"/>
            </w:rPr>
          </w:pPr>
          <w:r w:rsidRPr="00781CBF">
            <w:fldChar w:fldCharType="begin"/>
          </w:r>
          <w:r w:rsidRPr="00781CBF">
            <w:instrText xml:space="preserve"> TOC \o "1-3" \h \z \u </w:instrText>
          </w:r>
          <w:r w:rsidRPr="00781CBF">
            <w:fldChar w:fldCharType="separate"/>
          </w:r>
          <w:hyperlink w:anchor="_Toc185227037" w:history="1">
            <w:r w:rsidR="001D7D83" w:rsidRPr="00781CBF">
              <w:rPr>
                <w:rStyle w:val="Hyperlink"/>
              </w:rPr>
              <w:t>О Д Л У К У</w:t>
            </w:r>
            <w:r w:rsidR="001D7D83" w:rsidRPr="00781CBF">
              <w:rPr>
                <w:webHidden/>
              </w:rPr>
              <w:tab/>
            </w:r>
            <w:r w:rsidR="001D7D83" w:rsidRPr="00781CBF">
              <w:rPr>
                <w:webHidden/>
              </w:rPr>
              <w:fldChar w:fldCharType="begin"/>
            </w:r>
            <w:r w:rsidR="001D7D83" w:rsidRPr="00781CBF">
              <w:rPr>
                <w:webHidden/>
              </w:rPr>
              <w:instrText xml:space="preserve"> PAGEREF _Toc185227037 \h </w:instrText>
            </w:r>
            <w:r w:rsidR="001D7D83" w:rsidRPr="00781CBF">
              <w:rPr>
                <w:webHidden/>
              </w:rPr>
            </w:r>
            <w:r w:rsidR="001D7D83" w:rsidRPr="00781CBF">
              <w:rPr>
                <w:webHidden/>
              </w:rPr>
              <w:fldChar w:fldCharType="separate"/>
            </w:r>
            <w:r w:rsidR="001D7D83" w:rsidRPr="00781CBF">
              <w:rPr>
                <w:webHidden/>
              </w:rPr>
              <w:t>6</w:t>
            </w:r>
            <w:r w:rsidR="001D7D83" w:rsidRPr="00781CBF">
              <w:rPr>
                <w:webHidden/>
              </w:rPr>
              <w:fldChar w:fldCharType="end"/>
            </w:r>
          </w:hyperlink>
        </w:p>
        <w:p w14:paraId="05B3E3D1" w14:textId="1BCBC6A9" w:rsidR="001D7D83" w:rsidRPr="00781CBF" w:rsidRDefault="001D7D83">
          <w:pPr>
            <w:pStyle w:val="TOC1"/>
            <w:tabs>
              <w:tab w:val="right" w:leader="dot" w:pos="9345"/>
            </w:tabs>
            <w:rPr>
              <w:rFonts w:eastAsiaTheme="minorEastAsia"/>
              <w:bCs w:val="0"/>
              <w:kern w:val="2"/>
              <w:sz w:val="22"/>
              <w:szCs w:val="22"/>
              <w:lang w:val="en-US" w:eastAsia="en-US"/>
              <w14:ligatures w14:val="standardContextual"/>
            </w:rPr>
          </w:pPr>
          <w:hyperlink w:anchor="_Toc185227038" w:history="1">
            <w:r w:rsidRPr="00781CBF">
              <w:rPr>
                <w:rStyle w:val="Hyperlink"/>
              </w:rPr>
              <w:t>О ПОКРЕТАЊУ ПОСТУПКА ПРОЦЕНЕ РИЗИКА</w:t>
            </w:r>
            <w:r w:rsidRPr="00781CBF">
              <w:rPr>
                <w:webHidden/>
              </w:rPr>
              <w:tab/>
            </w:r>
            <w:r w:rsidRPr="00781CBF">
              <w:rPr>
                <w:webHidden/>
              </w:rPr>
              <w:fldChar w:fldCharType="begin"/>
            </w:r>
            <w:r w:rsidRPr="00781CBF">
              <w:rPr>
                <w:webHidden/>
              </w:rPr>
              <w:instrText xml:space="preserve"> PAGEREF _Toc185227038 \h </w:instrText>
            </w:r>
            <w:r w:rsidRPr="00781CBF">
              <w:rPr>
                <w:webHidden/>
              </w:rPr>
            </w:r>
            <w:r w:rsidRPr="00781CBF">
              <w:rPr>
                <w:webHidden/>
              </w:rPr>
              <w:fldChar w:fldCharType="separate"/>
            </w:r>
            <w:r w:rsidRPr="00781CBF">
              <w:rPr>
                <w:webHidden/>
              </w:rPr>
              <w:t>6</w:t>
            </w:r>
            <w:r w:rsidRPr="00781CBF">
              <w:rPr>
                <w:webHidden/>
              </w:rPr>
              <w:fldChar w:fldCharType="end"/>
            </w:r>
          </w:hyperlink>
        </w:p>
        <w:p w14:paraId="61378731" w14:textId="03230DC8" w:rsidR="001D7D83" w:rsidRPr="00781CBF" w:rsidRDefault="001D7D83">
          <w:pPr>
            <w:pStyle w:val="TOC1"/>
            <w:tabs>
              <w:tab w:val="right" w:leader="dot" w:pos="9345"/>
            </w:tabs>
            <w:rPr>
              <w:rFonts w:eastAsiaTheme="minorEastAsia"/>
              <w:bCs w:val="0"/>
              <w:kern w:val="2"/>
              <w:sz w:val="22"/>
              <w:szCs w:val="22"/>
              <w:lang w:val="en-US" w:eastAsia="en-US"/>
              <w14:ligatures w14:val="standardContextual"/>
            </w:rPr>
          </w:pPr>
          <w:hyperlink w:anchor="_Toc185227039" w:history="1">
            <w:r w:rsidRPr="00781CBF">
              <w:rPr>
                <w:rStyle w:val="Hyperlink"/>
              </w:rPr>
              <w:t>НА РАДНОМ МЕСТУ И У РАДНОЈ СРЕДИНИ</w:t>
            </w:r>
            <w:r w:rsidRPr="00781CBF">
              <w:rPr>
                <w:webHidden/>
              </w:rPr>
              <w:tab/>
            </w:r>
            <w:r w:rsidRPr="00781CBF">
              <w:rPr>
                <w:webHidden/>
              </w:rPr>
              <w:fldChar w:fldCharType="begin"/>
            </w:r>
            <w:r w:rsidRPr="00781CBF">
              <w:rPr>
                <w:webHidden/>
              </w:rPr>
              <w:instrText xml:space="preserve"> PAGEREF _Toc185227039 \h </w:instrText>
            </w:r>
            <w:r w:rsidRPr="00781CBF">
              <w:rPr>
                <w:webHidden/>
              </w:rPr>
            </w:r>
            <w:r w:rsidRPr="00781CBF">
              <w:rPr>
                <w:webHidden/>
              </w:rPr>
              <w:fldChar w:fldCharType="separate"/>
            </w:r>
            <w:r w:rsidRPr="00781CBF">
              <w:rPr>
                <w:webHidden/>
              </w:rPr>
              <w:t>6</w:t>
            </w:r>
            <w:r w:rsidRPr="00781CBF">
              <w:rPr>
                <w:webHidden/>
              </w:rPr>
              <w:fldChar w:fldCharType="end"/>
            </w:r>
          </w:hyperlink>
        </w:p>
        <w:p w14:paraId="2A4A3A78" w14:textId="0165BE07" w:rsidR="001D7D83" w:rsidRPr="00781CBF" w:rsidRDefault="001D7D83">
          <w:pPr>
            <w:pStyle w:val="TOC1"/>
            <w:tabs>
              <w:tab w:val="right" w:leader="dot" w:pos="9345"/>
            </w:tabs>
            <w:rPr>
              <w:rFonts w:eastAsiaTheme="minorEastAsia"/>
              <w:bCs w:val="0"/>
              <w:kern w:val="2"/>
              <w:sz w:val="22"/>
              <w:szCs w:val="22"/>
              <w:lang w:val="en-US" w:eastAsia="en-US"/>
              <w14:ligatures w14:val="standardContextual"/>
            </w:rPr>
          </w:pPr>
          <w:hyperlink w:anchor="_Toc185227040" w:history="1">
            <w:r w:rsidRPr="00781CBF">
              <w:rPr>
                <w:rStyle w:val="Hyperlink"/>
              </w:rPr>
              <w:t>УВЕРЕЊЕ О ПОЛОЖЕНОМ СТРУЧНОМ ИСПИТУ</w:t>
            </w:r>
            <w:r w:rsidRPr="00781CBF">
              <w:rPr>
                <w:webHidden/>
              </w:rPr>
              <w:tab/>
            </w:r>
            <w:r w:rsidRPr="00781CBF">
              <w:rPr>
                <w:webHidden/>
              </w:rPr>
              <w:fldChar w:fldCharType="begin"/>
            </w:r>
            <w:r w:rsidRPr="00781CBF">
              <w:rPr>
                <w:webHidden/>
              </w:rPr>
              <w:instrText xml:space="preserve"> PAGEREF _Toc185227040 \h </w:instrText>
            </w:r>
            <w:r w:rsidRPr="00781CBF">
              <w:rPr>
                <w:webHidden/>
              </w:rPr>
            </w:r>
            <w:r w:rsidRPr="00781CBF">
              <w:rPr>
                <w:webHidden/>
              </w:rPr>
              <w:fldChar w:fldCharType="separate"/>
            </w:r>
            <w:r w:rsidRPr="00781CBF">
              <w:rPr>
                <w:webHidden/>
              </w:rPr>
              <w:t>8</w:t>
            </w:r>
            <w:r w:rsidRPr="00781CBF">
              <w:rPr>
                <w:webHidden/>
              </w:rPr>
              <w:fldChar w:fldCharType="end"/>
            </w:r>
          </w:hyperlink>
        </w:p>
        <w:p w14:paraId="7CB1D4FF" w14:textId="4A515BB7" w:rsidR="001D7D83" w:rsidRPr="00781CBF" w:rsidRDefault="001D7D83">
          <w:pPr>
            <w:pStyle w:val="TOC1"/>
            <w:tabs>
              <w:tab w:val="left" w:pos="630"/>
              <w:tab w:val="right" w:leader="dot" w:pos="9345"/>
            </w:tabs>
            <w:rPr>
              <w:rFonts w:eastAsiaTheme="minorEastAsia"/>
              <w:bCs w:val="0"/>
              <w:kern w:val="2"/>
              <w:sz w:val="22"/>
              <w:szCs w:val="22"/>
              <w:lang w:val="en-US" w:eastAsia="en-US"/>
              <w14:ligatures w14:val="standardContextual"/>
            </w:rPr>
          </w:pPr>
          <w:hyperlink w:anchor="_Toc185227041" w:history="1">
            <w:r w:rsidRPr="00781CBF">
              <w:rPr>
                <w:rStyle w:val="Hyperlink"/>
                <w:lang w:val="sr-Latn-RS"/>
              </w:rPr>
              <w:t>1.</w:t>
            </w:r>
            <w:r w:rsidRPr="00781CBF">
              <w:rPr>
                <w:rFonts w:eastAsiaTheme="minorEastAsia"/>
                <w:bCs w:val="0"/>
                <w:kern w:val="2"/>
                <w:sz w:val="22"/>
                <w:szCs w:val="22"/>
                <w:lang w:val="en-US" w:eastAsia="en-US"/>
                <w14:ligatures w14:val="standardContextual"/>
              </w:rPr>
              <w:tab/>
            </w:r>
            <w:r w:rsidRPr="00781CBF">
              <w:rPr>
                <w:rStyle w:val="Hyperlink"/>
              </w:rPr>
              <w:t>УВОД</w:t>
            </w:r>
            <w:r w:rsidRPr="00781CBF">
              <w:rPr>
                <w:webHidden/>
              </w:rPr>
              <w:tab/>
            </w:r>
            <w:r w:rsidRPr="00781CBF">
              <w:rPr>
                <w:webHidden/>
              </w:rPr>
              <w:fldChar w:fldCharType="begin"/>
            </w:r>
            <w:r w:rsidRPr="00781CBF">
              <w:rPr>
                <w:webHidden/>
              </w:rPr>
              <w:instrText xml:space="preserve"> PAGEREF _Toc185227041 \h </w:instrText>
            </w:r>
            <w:r w:rsidRPr="00781CBF">
              <w:rPr>
                <w:webHidden/>
              </w:rPr>
            </w:r>
            <w:r w:rsidRPr="00781CBF">
              <w:rPr>
                <w:webHidden/>
              </w:rPr>
              <w:fldChar w:fldCharType="separate"/>
            </w:r>
            <w:r w:rsidRPr="00781CBF">
              <w:rPr>
                <w:webHidden/>
              </w:rPr>
              <w:t>9</w:t>
            </w:r>
            <w:r w:rsidRPr="00781CBF">
              <w:rPr>
                <w:webHidden/>
              </w:rPr>
              <w:fldChar w:fldCharType="end"/>
            </w:r>
          </w:hyperlink>
        </w:p>
        <w:p w14:paraId="4D453ECF" w14:textId="0520E112" w:rsidR="001D7D83" w:rsidRPr="00781CBF" w:rsidRDefault="001D7D83">
          <w:pPr>
            <w:pStyle w:val="TOC1"/>
            <w:tabs>
              <w:tab w:val="left" w:pos="630"/>
              <w:tab w:val="right" w:leader="dot" w:pos="9345"/>
            </w:tabs>
            <w:rPr>
              <w:rFonts w:eastAsiaTheme="minorEastAsia"/>
              <w:bCs w:val="0"/>
              <w:kern w:val="2"/>
              <w:sz w:val="22"/>
              <w:szCs w:val="22"/>
              <w:lang w:val="en-US" w:eastAsia="en-US"/>
              <w14:ligatures w14:val="standardContextual"/>
            </w:rPr>
          </w:pPr>
          <w:hyperlink w:anchor="_Toc185227043" w:history="1">
            <w:r w:rsidRPr="00781CBF">
              <w:rPr>
                <w:rStyle w:val="Hyperlink"/>
                <w:lang w:val="sr-Latn-RS"/>
              </w:rPr>
              <w:t>1.1.</w:t>
            </w:r>
            <w:r w:rsidRPr="00781CBF">
              <w:rPr>
                <w:rFonts w:eastAsiaTheme="minorEastAsia"/>
                <w:bCs w:val="0"/>
                <w:kern w:val="2"/>
                <w:sz w:val="22"/>
                <w:szCs w:val="22"/>
                <w:lang w:val="en-US" w:eastAsia="en-US"/>
                <w14:ligatures w14:val="standardContextual"/>
              </w:rPr>
              <w:tab/>
            </w:r>
            <w:r w:rsidRPr="00781CBF">
              <w:rPr>
                <w:rStyle w:val="Hyperlink"/>
              </w:rPr>
              <w:t>Дефиниције , појмови и скраћенице које ће бити коришћени за процену ризика на радном месту и у радној средини</w:t>
            </w:r>
            <w:r w:rsidRPr="00781CBF">
              <w:rPr>
                <w:webHidden/>
              </w:rPr>
              <w:tab/>
            </w:r>
            <w:r w:rsidRPr="00781CBF">
              <w:rPr>
                <w:webHidden/>
              </w:rPr>
              <w:fldChar w:fldCharType="begin"/>
            </w:r>
            <w:r w:rsidRPr="00781CBF">
              <w:rPr>
                <w:webHidden/>
              </w:rPr>
              <w:instrText xml:space="preserve"> PAGEREF _Toc185227043 \h </w:instrText>
            </w:r>
            <w:r w:rsidRPr="00781CBF">
              <w:rPr>
                <w:webHidden/>
              </w:rPr>
            </w:r>
            <w:r w:rsidRPr="00781CBF">
              <w:rPr>
                <w:webHidden/>
              </w:rPr>
              <w:fldChar w:fldCharType="separate"/>
            </w:r>
            <w:r w:rsidRPr="00781CBF">
              <w:rPr>
                <w:webHidden/>
              </w:rPr>
              <w:t>10</w:t>
            </w:r>
            <w:r w:rsidRPr="00781CBF">
              <w:rPr>
                <w:webHidden/>
              </w:rPr>
              <w:fldChar w:fldCharType="end"/>
            </w:r>
          </w:hyperlink>
        </w:p>
        <w:p w14:paraId="748774EC" w14:textId="6453AA09" w:rsidR="001D7D83" w:rsidRPr="00781CBF" w:rsidRDefault="001D7D83">
          <w:pPr>
            <w:pStyle w:val="TOC1"/>
            <w:tabs>
              <w:tab w:val="left" w:pos="630"/>
              <w:tab w:val="right" w:leader="dot" w:pos="9345"/>
            </w:tabs>
            <w:rPr>
              <w:rFonts w:eastAsiaTheme="minorEastAsia"/>
              <w:bCs w:val="0"/>
              <w:kern w:val="2"/>
              <w:sz w:val="22"/>
              <w:szCs w:val="22"/>
              <w:lang w:val="en-US" w:eastAsia="en-US"/>
              <w14:ligatures w14:val="standardContextual"/>
            </w:rPr>
          </w:pPr>
          <w:hyperlink w:anchor="_Toc185227044" w:history="1">
            <w:r w:rsidRPr="00781CBF">
              <w:rPr>
                <w:rStyle w:val="Hyperlink"/>
                <w:lang w:val="sr-Latn-RS"/>
              </w:rPr>
              <w:t>2.</w:t>
            </w:r>
            <w:r w:rsidRPr="00781CBF">
              <w:rPr>
                <w:rFonts w:eastAsiaTheme="minorEastAsia"/>
                <w:bCs w:val="0"/>
                <w:kern w:val="2"/>
                <w:sz w:val="22"/>
                <w:szCs w:val="22"/>
                <w:lang w:val="en-US" w:eastAsia="en-US"/>
                <w14:ligatures w14:val="standardContextual"/>
              </w:rPr>
              <w:tab/>
            </w:r>
            <w:r w:rsidRPr="00781CBF">
              <w:rPr>
                <w:rStyle w:val="Hyperlink"/>
              </w:rPr>
              <w:t>ПЛАН СПРОВОЂЕЊА ПРОЦЕНЕ РИЗИКА</w:t>
            </w:r>
            <w:r w:rsidRPr="00781CBF">
              <w:rPr>
                <w:webHidden/>
              </w:rPr>
              <w:tab/>
            </w:r>
            <w:r w:rsidRPr="00781CBF">
              <w:rPr>
                <w:webHidden/>
              </w:rPr>
              <w:fldChar w:fldCharType="begin"/>
            </w:r>
            <w:r w:rsidRPr="00781CBF">
              <w:rPr>
                <w:webHidden/>
              </w:rPr>
              <w:instrText xml:space="preserve"> PAGEREF _Toc185227044 \h </w:instrText>
            </w:r>
            <w:r w:rsidRPr="00781CBF">
              <w:rPr>
                <w:webHidden/>
              </w:rPr>
            </w:r>
            <w:r w:rsidRPr="00781CBF">
              <w:rPr>
                <w:webHidden/>
              </w:rPr>
              <w:fldChar w:fldCharType="separate"/>
            </w:r>
            <w:r w:rsidRPr="00781CBF">
              <w:rPr>
                <w:webHidden/>
              </w:rPr>
              <w:t>15</w:t>
            </w:r>
            <w:r w:rsidRPr="00781CBF">
              <w:rPr>
                <w:webHidden/>
              </w:rPr>
              <w:fldChar w:fldCharType="end"/>
            </w:r>
          </w:hyperlink>
        </w:p>
        <w:p w14:paraId="0B9D66E4" w14:textId="6F001DE3"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45" w:history="1">
            <w:r w:rsidRPr="00781CBF">
              <w:rPr>
                <w:rStyle w:val="Hyperlink"/>
                <w:rFonts w:ascii="Segoe UI" w:hAnsi="Segoe UI" w:cs="Segoe UI"/>
                <w:lang w:val="sr-Latn-RS"/>
              </w:rPr>
              <w:t>2.1.</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Правни основ за процену ризика</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_Toc185227045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15</w:t>
            </w:r>
            <w:r w:rsidRPr="00781CBF">
              <w:rPr>
                <w:rFonts w:ascii="Segoe UI" w:hAnsi="Segoe UI" w:cs="Segoe UI"/>
                <w:webHidden/>
              </w:rPr>
              <w:fldChar w:fldCharType="end"/>
            </w:r>
          </w:hyperlink>
        </w:p>
        <w:p w14:paraId="3080F4B2" w14:textId="4DD76E14"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46" w:history="1">
            <w:r w:rsidRPr="00781CBF">
              <w:rPr>
                <w:rStyle w:val="Hyperlink"/>
                <w:rFonts w:ascii="Segoe UI" w:hAnsi="Segoe UI" w:cs="Segoe UI"/>
                <w:lang w:val="sr-Latn-RS"/>
              </w:rPr>
              <w:t>2.2.</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Организација и координација спровођења, измена и допуна поступка процене ризика</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_Toc185227046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17</w:t>
            </w:r>
            <w:r w:rsidRPr="00781CBF">
              <w:rPr>
                <w:rFonts w:ascii="Segoe UI" w:hAnsi="Segoe UI" w:cs="Segoe UI"/>
                <w:webHidden/>
              </w:rPr>
              <w:fldChar w:fldCharType="end"/>
            </w:r>
          </w:hyperlink>
        </w:p>
        <w:p w14:paraId="5E382F86" w14:textId="167A1DE0"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47" w:history="1">
            <w:r w:rsidRPr="00781CBF">
              <w:rPr>
                <w:rStyle w:val="Hyperlink"/>
                <w:rFonts w:ascii="Segoe UI" w:hAnsi="Segoe UI" w:cs="Segoe UI"/>
                <w:lang w:val="sr-Latn-RS"/>
              </w:rPr>
              <w:t>2.3.</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Списак правних и физичких лица компетентних за процењивање ризика (у даљем тексту: процењивачи ризика)</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_Toc185227047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18</w:t>
            </w:r>
            <w:r w:rsidRPr="00781CBF">
              <w:rPr>
                <w:rFonts w:ascii="Segoe UI" w:hAnsi="Segoe UI" w:cs="Segoe UI"/>
                <w:webHidden/>
              </w:rPr>
              <w:fldChar w:fldCharType="end"/>
            </w:r>
          </w:hyperlink>
        </w:p>
        <w:p w14:paraId="2C83FFDF" w14:textId="79311EFB"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48" w:history="1">
            <w:r w:rsidRPr="00781CBF">
              <w:rPr>
                <w:rStyle w:val="Hyperlink"/>
                <w:rFonts w:ascii="Segoe UI" w:hAnsi="Segoe UI" w:cs="Segoe UI"/>
                <w:lang w:val="sr-Latn-RS"/>
              </w:rPr>
              <w:t>2.4.</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Метода за вршење процене ризика</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_Toc185227048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19</w:t>
            </w:r>
            <w:r w:rsidRPr="00781CBF">
              <w:rPr>
                <w:rFonts w:ascii="Segoe UI" w:hAnsi="Segoe UI" w:cs="Segoe UI"/>
                <w:webHidden/>
              </w:rPr>
              <w:fldChar w:fldCharType="end"/>
            </w:r>
          </w:hyperlink>
        </w:p>
        <w:p w14:paraId="5EFBDFD5" w14:textId="5A4C1F51"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49" w:history="1">
            <w:r w:rsidRPr="00781CBF">
              <w:rPr>
                <w:rStyle w:val="Hyperlink"/>
                <w:rFonts w:ascii="Segoe UI" w:hAnsi="Segoe UI" w:cs="Segoe UI"/>
                <w:lang w:val="sr-Latn-RS"/>
              </w:rPr>
              <w:t>2.5.</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Мере заштите на радном месту</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_Toc185227049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20</w:t>
            </w:r>
            <w:r w:rsidRPr="00781CBF">
              <w:rPr>
                <w:rFonts w:ascii="Segoe UI" w:hAnsi="Segoe UI" w:cs="Segoe UI"/>
                <w:webHidden/>
              </w:rPr>
              <w:fldChar w:fldCharType="end"/>
            </w:r>
          </w:hyperlink>
        </w:p>
        <w:p w14:paraId="7FC6D5B4" w14:textId="52FFF640"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50" w:history="1">
            <w:r w:rsidRPr="00781CBF">
              <w:rPr>
                <w:rStyle w:val="Hyperlink"/>
                <w:rFonts w:ascii="Segoe UI" w:hAnsi="Segoe UI" w:cs="Segoe UI"/>
                <w:lang w:val="sr-Latn-RS"/>
              </w:rPr>
              <w:t>2.6.</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Фазе и рокови за процену ризика</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_Toc185227050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22</w:t>
            </w:r>
            <w:r w:rsidRPr="00781CBF">
              <w:rPr>
                <w:rFonts w:ascii="Segoe UI" w:hAnsi="Segoe UI" w:cs="Segoe UI"/>
                <w:webHidden/>
              </w:rPr>
              <w:fldChar w:fldCharType="end"/>
            </w:r>
          </w:hyperlink>
        </w:p>
        <w:p w14:paraId="0A0146BE" w14:textId="094BC3D1"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51" w:history="1">
            <w:r w:rsidRPr="00781CBF">
              <w:rPr>
                <w:rStyle w:val="Hyperlink"/>
                <w:rFonts w:ascii="Segoe UI" w:hAnsi="Segoe UI" w:cs="Segoe UI"/>
                <w:lang w:val="sr-Latn-RS"/>
              </w:rPr>
              <w:t>2.7.</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Начин прикупљања документације потребне за процену ризика</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_Toc185227051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23</w:t>
            </w:r>
            <w:r w:rsidRPr="00781CBF">
              <w:rPr>
                <w:rFonts w:ascii="Segoe UI" w:hAnsi="Segoe UI" w:cs="Segoe UI"/>
                <w:webHidden/>
              </w:rPr>
              <w:fldChar w:fldCharType="end"/>
            </w:r>
          </w:hyperlink>
        </w:p>
        <w:p w14:paraId="6E038D4F" w14:textId="5FE657F6"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52" w:history="1">
            <w:r w:rsidRPr="00781CBF">
              <w:rPr>
                <w:rStyle w:val="Hyperlink"/>
                <w:rFonts w:ascii="Segoe UI" w:hAnsi="Segoe UI" w:cs="Segoe UI"/>
                <w:lang w:val="sr-Latn-RS"/>
              </w:rPr>
              <w:t>2.8.</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Информисање процењивача ризика</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_Toc185227052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24</w:t>
            </w:r>
            <w:r w:rsidRPr="00781CBF">
              <w:rPr>
                <w:rFonts w:ascii="Segoe UI" w:hAnsi="Segoe UI" w:cs="Segoe UI"/>
                <w:webHidden/>
              </w:rPr>
              <w:fldChar w:fldCharType="end"/>
            </w:r>
          </w:hyperlink>
        </w:p>
        <w:p w14:paraId="195108F0" w14:textId="478F6489"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53" w:history="1">
            <w:r w:rsidRPr="00781CBF">
              <w:rPr>
                <w:rStyle w:val="Hyperlink"/>
                <w:rFonts w:ascii="Segoe UI" w:hAnsi="Segoe UI" w:cs="Segoe UI"/>
                <w:lang w:val="sr-Latn-RS"/>
              </w:rPr>
              <w:t>2.9.</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Координацију између процењивача ризика</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_Toc185227053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24</w:t>
            </w:r>
            <w:r w:rsidRPr="00781CBF">
              <w:rPr>
                <w:rFonts w:ascii="Segoe UI" w:hAnsi="Segoe UI" w:cs="Segoe UI"/>
                <w:webHidden/>
              </w:rPr>
              <w:fldChar w:fldCharType="end"/>
            </w:r>
          </w:hyperlink>
        </w:p>
        <w:p w14:paraId="54D08EC4" w14:textId="61EB0A8B"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54" w:history="1">
            <w:r w:rsidRPr="00781CBF">
              <w:rPr>
                <w:rStyle w:val="Hyperlink"/>
                <w:rFonts w:ascii="Segoe UI" w:hAnsi="Segoe UI" w:cs="Segoe UI"/>
                <w:lang w:val="sr-Latn-RS"/>
              </w:rPr>
              <w:t>2.10.</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Начин прибављања информација за процену ризика од запослених</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_Toc185227054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24</w:t>
            </w:r>
            <w:r w:rsidRPr="00781CBF">
              <w:rPr>
                <w:rFonts w:ascii="Segoe UI" w:hAnsi="Segoe UI" w:cs="Segoe UI"/>
                <w:webHidden/>
              </w:rPr>
              <w:fldChar w:fldCharType="end"/>
            </w:r>
          </w:hyperlink>
        </w:p>
        <w:p w14:paraId="6001DC27" w14:textId="3D3D6C4C"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55" w:history="1">
            <w:r w:rsidRPr="00781CBF">
              <w:rPr>
                <w:rStyle w:val="Hyperlink"/>
                <w:rFonts w:ascii="Segoe UI" w:hAnsi="Segoe UI" w:cs="Segoe UI"/>
                <w:lang w:val="sr-Latn-RS"/>
              </w:rPr>
              <w:t>2.11.</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Консултације са представницима запослених и информисање представника запослених о резултатима процене ризика и предузетим мерама</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_Toc185227055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24</w:t>
            </w:r>
            <w:r w:rsidRPr="00781CBF">
              <w:rPr>
                <w:rFonts w:ascii="Segoe UI" w:hAnsi="Segoe UI" w:cs="Segoe UI"/>
                <w:webHidden/>
              </w:rPr>
              <w:fldChar w:fldCharType="end"/>
            </w:r>
          </w:hyperlink>
        </w:p>
        <w:p w14:paraId="4267B409" w14:textId="74C2A793"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56" w:history="1">
            <w:r w:rsidRPr="00781CBF">
              <w:rPr>
                <w:rStyle w:val="Hyperlink"/>
                <w:rFonts w:ascii="Segoe UI" w:hAnsi="Segoe UI" w:cs="Segoe UI"/>
                <w:lang w:val="sr-Latn-RS"/>
              </w:rPr>
              <w:t>2.12.</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Друге радње потребне за спровођење, измене и допуне поступка процене ризика</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_Toc185227056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25</w:t>
            </w:r>
            <w:r w:rsidRPr="00781CBF">
              <w:rPr>
                <w:rFonts w:ascii="Segoe UI" w:hAnsi="Segoe UI" w:cs="Segoe UI"/>
                <w:webHidden/>
              </w:rPr>
              <w:fldChar w:fldCharType="end"/>
            </w:r>
          </w:hyperlink>
        </w:p>
        <w:p w14:paraId="1F729E61" w14:textId="30344C4B" w:rsidR="001D7D83" w:rsidRPr="00781CBF" w:rsidRDefault="001D7D83">
          <w:pPr>
            <w:pStyle w:val="TOC1"/>
            <w:tabs>
              <w:tab w:val="left" w:pos="630"/>
              <w:tab w:val="right" w:leader="dot" w:pos="9345"/>
            </w:tabs>
            <w:rPr>
              <w:rFonts w:eastAsiaTheme="minorEastAsia"/>
              <w:bCs w:val="0"/>
              <w:kern w:val="2"/>
              <w:sz w:val="22"/>
              <w:szCs w:val="22"/>
              <w:lang w:val="en-US" w:eastAsia="en-US"/>
              <w14:ligatures w14:val="standardContextual"/>
            </w:rPr>
          </w:pPr>
          <w:hyperlink w:anchor="_Toc185227057" w:history="1">
            <w:r w:rsidRPr="00781CBF">
              <w:rPr>
                <w:rStyle w:val="Hyperlink"/>
                <w:lang w:val="sr-Latn-RS"/>
              </w:rPr>
              <w:t>3.</w:t>
            </w:r>
            <w:r w:rsidRPr="00781CBF">
              <w:rPr>
                <w:rFonts w:eastAsiaTheme="minorEastAsia"/>
                <w:bCs w:val="0"/>
                <w:kern w:val="2"/>
                <w:sz w:val="22"/>
                <w:szCs w:val="22"/>
                <w:lang w:val="en-US" w:eastAsia="en-US"/>
                <w14:ligatures w14:val="standardContextual"/>
              </w:rPr>
              <w:tab/>
            </w:r>
            <w:r w:rsidRPr="00781CBF">
              <w:rPr>
                <w:rStyle w:val="Hyperlink"/>
              </w:rPr>
              <w:t>ОПШТИ ПОДАЦИ О ПОСЛОДАВЦУ</w:t>
            </w:r>
            <w:r w:rsidRPr="00781CBF">
              <w:rPr>
                <w:webHidden/>
              </w:rPr>
              <w:tab/>
            </w:r>
            <w:r w:rsidRPr="00781CBF">
              <w:rPr>
                <w:webHidden/>
              </w:rPr>
              <w:fldChar w:fldCharType="begin"/>
            </w:r>
            <w:r w:rsidRPr="00781CBF">
              <w:rPr>
                <w:webHidden/>
              </w:rPr>
              <w:instrText xml:space="preserve"> PAGEREF _Toc185227057 \h </w:instrText>
            </w:r>
            <w:r w:rsidRPr="00781CBF">
              <w:rPr>
                <w:webHidden/>
              </w:rPr>
            </w:r>
            <w:r w:rsidRPr="00781CBF">
              <w:rPr>
                <w:webHidden/>
              </w:rPr>
              <w:fldChar w:fldCharType="separate"/>
            </w:r>
            <w:r w:rsidRPr="00781CBF">
              <w:rPr>
                <w:webHidden/>
              </w:rPr>
              <w:t>26</w:t>
            </w:r>
            <w:r w:rsidRPr="00781CBF">
              <w:rPr>
                <w:webHidden/>
              </w:rPr>
              <w:fldChar w:fldCharType="end"/>
            </w:r>
          </w:hyperlink>
        </w:p>
        <w:p w14:paraId="0B32B24D" w14:textId="5CF4030E"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58" w:history="1">
            <w:r w:rsidRPr="00781CBF">
              <w:rPr>
                <w:rStyle w:val="Hyperlink"/>
                <w:rFonts w:ascii="Segoe UI" w:hAnsi="Segoe UI" w:cs="Segoe UI"/>
                <w:lang w:val="sr-Latn-RS"/>
              </w:rPr>
              <w:t>3.1.</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Послодавац</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_Toc185227058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26</w:t>
            </w:r>
            <w:r w:rsidRPr="00781CBF">
              <w:rPr>
                <w:rFonts w:ascii="Segoe UI" w:hAnsi="Segoe UI" w:cs="Segoe UI"/>
                <w:webHidden/>
              </w:rPr>
              <w:fldChar w:fldCharType="end"/>
            </w:r>
          </w:hyperlink>
        </w:p>
        <w:p w14:paraId="32EEFD41" w14:textId="06FC3F74"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59" w:history="1">
            <w:r w:rsidRPr="00781CBF">
              <w:rPr>
                <w:rStyle w:val="Hyperlink"/>
                <w:rFonts w:ascii="Segoe UI" w:hAnsi="Segoe UI" w:cs="Segoe UI"/>
                <w:lang w:val="sr-Latn-RS"/>
              </w:rPr>
              <w:t>3.2.</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Подаци о лицима која врше процену ризика</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_Toc185227059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26</w:t>
            </w:r>
            <w:r w:rsidRPr="00781CBF">
              <w:rPr>
                <w:rFonts w:ascii="Segoe UI" w:hAnsi="Segoe UI" w:cs="Segoe UI"/>
                <w:webHidden/>
              </w:rPr>
              <w:fldChar w:fldCharType="end"/>
            </w:r>
          </w:hyperlink>
        </w:p>
        <w:p w14:paraId="157672D1" w14:textId="61D5624C" w:rsidR="001D7D83" w:rsidRPr="00781CBF" w:rsidRDefault="001D7D83">
          <w:pPr>
            <w:pStyle w:val="TOC1"/>
            <w:tabs>
              <w:tab w:val="left" w:pos="630"/>
              <w:tab w:val="right" w:leader="dot" w:pos="9345"/>
            </w:tabs>
            <w:rPr>
              <w:rFonts w:eastAsiaTheme="minorEastAsia"/>
              <w:bCs w:val="0"/>
              <w:kern w:val="2"/>
              <w:sz w:val="22"/>
              <w:szCs w:val="22"/>
              <w:lang w:val="en-US" w:eastAsia="en-US"/>
              <w14:ligatures w14:val="standardContextual"/>
            </w:rPr>
          </w:pPr>
          <w:hyperlink w:anchor="_Toc185227060" w:history="1">
            <w:r w:rsidRPr="00781CBF">
              <w:rPr>
                <w:rStyle w:val="Hyperlink"/>
                <w:lang w:val="sr-Latn-RS"/>
              </w:rPr>
              <w:t>4.</w:t>
            </w:r>
            <w:r w:rsidRPr="00781CBF">
              <w:rPr>
                <w:rFonts w:eastAsiaTheme="minorEastAsia"/>
                <w:bCs w:val="0"/>
                <w:kern w:val="2"/>
                <w:sz w:val="22"/>
                <w:szCs w:val="22"/>
                <w:lang w:val="en-US" w:eastAsia="en-US"/>
                <w14:ligatures w14:val="standardContextual"/>
              </w:rPr>
              <w:tab/>
            </w:r>
            <w:r w:rsidRPr="00781CBF">
              <w:rPr>
                <w:rStyle w:val="Hyperlink"/>
              </w:rPr>
              <w:t>ОПИС ТЕХНОЛОШКОГ ПРОЦЕСА, СРЕДСТАВА ЗА РАД   И СРЕДСТАВА И ОПРЕМЕ ЗА ЛИЧНУ ЗАШТИТУ НА РАДУ</w:t>
            </w:r>
            <w:r w:rsidRPr="00781CBF">
              <w:rPr>
                <w:webHidden/>
              </w:rPr>
              <w:tab/>
            </w:r>
            <w:r w:rsidRPr="00781CBF">
              <w:rPr>
                <w:webHidden/>
              </w:rPr>
              <w:fldChar w:fldCharType="begin"/>
            </w:r>
            <w:r w:rsidRPr="00781CBF">
              <w:rPr>
                <w:webHidden/>
              </w:rPr>
              <w:instrText xml:space="preserve"> PAGEREF _Toc185227060 \h </w:instrText>
            </w:r>
            <w:r w:rsidRPr="00781CBF">
              <w:rPr>
                <w:webHidden/>
              </w:rPr>
            </w:r>
            <w:r w:rsidRPr="00781CBF">
              <w:rPr>
                <w:webHidden/>
              </w:rPr>
              <w:fldChar w:fldCharType="separate"/>
            </w:r>
            <w:r w:rsidRPr="00781CBF">
              <w:rPr>
                <w:webHidden/>
              </w:rPr>
              <w:t>27</w:t>
            </w:r>
            <w:r w:rsidRPr="00781CBF">
              <w:rPr>
                <w:webHidden/>
              </w:rPr>
              <w:fldChar w:fldCharType="end"/>
            </w:r>
          </w:hyperlink>
        </w:p>
        <w:p w14:paraId="7C1F8B59" w14:textId="52C0F902"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61" w:history="1">
            <w:r w:rsidRPr="00781CBF">
              <w:rPr>
                <w:rStyle w:val="Hyperlink"/>
                <w:rFonts w:ascii="Segoe UI" w:hAnsi="Segoe UI" w:cs="Segoe UI"/>
                <w:lang w:val="sr-Latn-RS"/>
              </w:rPr>
              <w:t>4.1.</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Опис технолошког и радног процеса</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_Toc185227061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27</w:t>
            </w:r>
            <w:r w:rsidRPr="00781CBF">
              <w:rPr>
                <w:rFonts w:ascii="Segoe UI" w:hAnsi="Segoe UI" w:cs="Segoe UI"/>
                <w:webHidden/>
              </w:rPr>
              <w:fldChar w:fldCharType="end"/>
            </w:r>
          </w:hyperlink>
        </w:p>
        <w:p w14:paraId="6131C3D9" w14:textId="41F714D1"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62" w:history="1">
            <w:r w:rsidRPr="00781CBF">
              <w:rPr>
                <w:rStyle w:val="Hyperlink"/>
                <w:rFonts w:ascii="Segoe UI" w:hAnsi="Segoe UI" w:cs="Segoe UI"/>
                <w:lang w:val="sr-Latn-RS"/>
              </w:rPr>
              <w:t>4.2.</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Опис средстава за рад која се користе у радним процесима</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_Toc185227062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28</w:t>
            </w:r>
            <w:r w:rsidRPr="00781CBF">
              <w:rPr>
                <w:rFonts w:ascii="Segoe UI" w:hAnsi="Segoe UI" w:cs="Segoe UI"/>
                <w:webHidden/>
              </w:rPr>
              <w:fldChar w:fldCharType="end"/>
            </w:r>
          </w:hyperlink>
        </w:p>
        <w:p w14:paraId="4D335909" w14:textId="1A239331"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63" w:history="1">
            <w:r w:rsidRPr="00781CBF">
              <w:rPr>
                <w:rStyle w:val="Hyperlink"/>
                <w:rFonts w:ascii="Segoe UI" w:hAnsi="Segoe UI" w:cs="Segoe UI"/>
                <w:lang w:val="sr-Cyrl-RS"/>
              </w:rPr>
              <w:t>4.2.А.</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Објекти који се користе као радни и помоћни простор</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_Toc185227063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28</w:t>
            </w:r>
            <w:r w:rsidRPr="00781CBF">
              <w:rPr>
                <w:rFonts w:ascii="Segoe UI" w:hAnsi="Segoe UI" w:cs="Segoe UI"/>
                <w:webHidden/>
              </w:rPr>
              <w:fldChar w:fldCharType="end"/>
            </w:r>
          </w:hyperlink>
        </w:p>
        <w:p w14:paraId="45EB9C1D" w14:textId="13ED6BB4"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64" w:history="1">
            <w:r w:rsidRPr="00781CBF">
              <w:rPr>
                <w:rStyle w:val="Hyperlink"/>
                <w:rFonts w:ascii="Segoe UI" w:hAnsi="Segoe UI" w:cs="Segoe UI"/>
                <w:lang w:val="sr-Latn-RS"/>
              </w:rPr>
              <w:t>4.2.Б.</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Опрема за рад</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_Toc185227064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29</w:t>
            </w:r>
            <w:r w:rsidRPr="00781CBF">
              <w:rPr>
                <w:rFonts w:ascii="Segoe UI" w:hAnsi="Segoe UI" w:cs="Segoe UI"/>
                <w:webHidden/>
              </w:rPr>
              <w:fldChar w:fldCharType="end"/>
            </w:r>
          </w:hyperlink>
        </w:p>
        <w:p w14:paraId="7AD0E94F" w14:textId="7423A970"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65" w:history="1">
            <w:r w:rsidRPr="00781CBF">
              <w:rPr>
                <w:rStyle w:val="Hyperlink"/>
                <w:rFonts w:ascii="Segoe UI" w:hAnsi="Segoe UI" w:cs="Segoe UI"/>
                <w:lang w:val="sr-Latn-RS"/>
              </w:rPr>
              <w:t>4.2.В.</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Конструкције и објекти за колективну безбедност и здравље на раду</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_Toc185227065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29</w:t>
            </w:r>
            <w:r w:rsidRPr="00781CBF">
              <w:rPr>
                <w:rFonts w:ascii="Segoe UI" w:hAnsi="Segoe UI" w:cs="Segoe UI"/>
                <w:webHidden/>
              </w:rPr>
              <w:fldChar w:fldCharType="end"/>
            </w:r>
          </w:hyperlink>
        </w:p>
        <w:p w14:paraId="3B9387AA" w14:textId="4FEB6E09"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66" w:history="1">
            <w:r w:rsidRPr="00781CBF">
              <w:rPr>
                <w:rStyle w:val="Hyperlink"/>
                <w:rFonts w:ascii="Segoe UI" w:hAnsi="Segoe UI" w:cs="Segoe UI"/>
                <w:lang w:val="sr-Latn-RS"/>
              </w:rPr>
              <w:t>4.2.Г.</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Помоћне конструкције и објекти, као и конструкције и објекти који се привремено користе за рад и кретање запослених:</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_Toc185227066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29</w:t>
            </w:r>
            <w:r w:rsidRPr="00781CBF">
              <w:rPr>
                <w:rFonts w:ascii="Segoe UI" w:hAnsi="Segoe UI" w:cs="Segoe UI"/>
                <w:webHidden/>
              </w:rPr>
              <w:fldChar w:fldCharType="end"/>
            </w:r>
          </w:hyperlink>
        </w:p>
        <w:p w14:paraId="25C86A4A" w14:textId="3BBD6D3C"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67" w:history="1">
            <w:r w:rsidRPr="00781CBF">
              <w:rPr>
                <w:rStyle w:val="Hyperlink"/>
                <w:rFonts w:ascii="Segoe UI" w:hAnsi="Segoe UI" w:cs="Segoe UI"/>
                <w:lang w:val="sr-Latn-RS"/>
              </w:rPr>
              <w:t>4.2.Д.</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Друга средства за рад која се користе у процесу рада или су на било који начин повезана са процесом рада:</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_Toc185227067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29</w:t>
            </w:r>
            <w:r w:rsidRPr="00781CBF">
              <w:rPr>
                <w:rFonts w:ascii="Segoe UI" w:hAnsi="Segoe UI" w:cs="Segoe UI"/>
                <w:webHidden/>
              </w:rPr>
              <w:fldChar w:fldCharType="end"/>
            </w:r>
          </w:hyperlink>
        </w:p>
        <w:p w14:paraId="14A25115" w14:textId="3705D9C2"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68" w:history="1">
            <w:r w:rsidRPr="00781CBF">
              <w:rPr>
                <w:rStyle w:val="Hyperlink"/>
                <w:rFonts w:ascii="Segoe UI" w:hAnsi="Segoe UI" w:cs="Segoe UI"/>
                <w:lang w:val="sr-Latn-RS"/>
              </w:rPr>
              <w:t>4.3.</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Средстава и опрема за личну и колективну заштиту на раду</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_Toc185227068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29</w:t>
            </w:r>
            <w:r w:rsidRPr="00781CBF">
              <w:rPr>
                <w:rFonts w:ascii="Segoe UI" w:hAnsi="Segoe UI" w:cs="Segoe UI"/>
                <w:webHidden/>
              </w:rPr>
              <w:fldChar w:fldCharType="end"/>
            </w:r>
          </w:hyperlink>
        </w:p>
        <w:p w14:paraId="320D4EF3" w14:textId="6B1B1A75"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69" w:history="1">
            <w:r w:rsidRPr="00781CBF">
              <w:rPr>
                <w:rStyle w:val="Hyperlink"/>
                <w:rFonts w:ascii="Segoe UI" w:hAnsi="Segoe UI" w:cs="Segoe UI"/>
                <w:lang w:val="sr-Latn-RS"/>
              </w:rPr>
              <w:t>4.4.</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Сировине и материјали који се користе</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_Toc185227069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29</w:t>
            </w:r>
            <w:r w:rsidRPr="00781CBF">
              <w:rPr>
                <w:rFonts w:ascii="Segoe UI" w:hAnsi="Segoe UI" w:cs="Segoe UI"/>
                <w:webHidden/>
              </w:rPr>
              <w:fldChar w:fldCharType="end"/>
            </w:r>
          </w:hyperlink>
        </w:p>
        <w:p w14:paraId="439A7C38" w14:textId="5647C85E" w:rsidR="001D7D83" w:rsidRPr="00781CBF" w:rsidRDefault="001D7D83">
          <w:pPr>
            <w:pStyle w:val="TOC1"/>
            <w:tabs>
              <w:tab w:val="left" w:pos="630"/>
              <w:tab w:val="right" w:leader="dot" w:pos="9345"/>
            </w:tabs>
            <w:rPr>
              <w:rFonts w:eastAsiaTheme="minorEastAsia"/>
              <w:bCs w:val="0"/>
              <w:kern w:val="2"/>
              <w:sz w:val="22"/>
              <w:szCs w:val="22"/>
              <w:lang w:val="en-US" w:eastAsia="en-US"/>
              <w14:ligatures w14:val="standardContextual"/>
            </w:rPr>
          </w:pPr>
          <w:hyperlink w:anchor="_Toc185227070" w:history="1">
            <w:r w:rsidRPr="00781CBF">
              <w:rPr>
                <w:rStyle w:val="Hyperlink"/>
                <w:lang w:val="sr-Latn-RS"/>
              </w:rPr>
              <w:t>5.</w:t>
            </w:r>
            <w:r w:rsidRPr="00781CBF">
              <w:rPr>
                <w:rFonts w:eastAsiaTheme="minorEastAsia"/>
                <w:bCs w:val="0"/>
                <w:kern w:val="2"/>
                <w:sz w:val="22"/>
                <w:szCs w:val="22"/>
                <w:lang w:val="en-US" w:eastAsia="en-US"/>
                <w14:ligatures w14:val="standardContextual"/>
              </w:rPr>
              <w:tab/>
            </w:r>
            <w:r w:rsidRPr="00781CBF">
              <w:rPr>
                <w:rStyle w:val="Hyperlink"/>
              </w:rPr>
              <w:t>СНИМАЊЕ ОРГАНИЗАЦИЈЕ РАДА</w:t>
            </w:r>
            <w:r w:rsidRPr="00781CBF">
              <w:rPr>
                <w:webHidden/>
              </w:rPr>
              <w:tab/>
            </w:r>
            <w:r w:rsidRPr="00781CBF">
              <w:rPr>
                <w:webHidden/>
              </w:rPr>
              <w:fldChar w:fldCharType="begin"/>
            </w:r>
            <w:r w:rsidRPr="00781CBF">
              <w:rPr>
                <w:webHidden/>
              </w:rPr>
              <w:instrText xml:space="preserve"> PAGEREF _Toc185227070 \h </w:instrText>
            </w:r>
            <w:r w:rsidRPr="00781CBF">
              <w:rPr>
                <w:webHidden/>
              </w:rPr>
            </w:r>
            <w:r w:rsidRPr="00781CBF">
              <w:rPr>
                <w:webHidden/>
              </w:rPr>
              <w:fldChar w:fldCharType="separate"/>
            </w:r>
            <w:r w:rsidRPr="00781CBF">
              <w:rPr>
                <w:webHidden/>
              </w:rPr>
              <w:t>30</w:t>
            </w:r>
            <w:r w:rsidRPr="00781CBF">
              <w:rPr>
                <w:webHidden/>
              </w:rPr>
              <w:fldChar w:fldCharType="end"/>
            </w:r>
          </w:hyperlink>
        </w:p>
        <w:p w14:paraId="189C562D" w14:textId="0D498638"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71" w:history="1">
            <w:r w:rsidRPr="00781CBF">
              <w:rPr>
                <w:rStyle w:val="Hyperlink"/>
                <w:rFonts w:ascii="Segoe UI" w:hAnsi="Segoe UI" w:cs="Segoe UI"/>
                <w:lang w:val="sr-Latn-RS"/>
              </w:rPr>
              <w:t>5.1.</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Унутрашња организација</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_Toc185227071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30</w:t>
            </w:r>
            <w:r w:rsidRPr="00781CBF">
              <w:rPr>
                <w:rFonts w:ascii="Segoe UI" w:hAnsi="Segoe UI" w:cs="Segoe UI"/>
                <w:webHidden/>
              </w:rPr>
              <w:fldChar w:fldCharType="end"/>
            </w:r>
          </w:hyperlink>
        </w:p>
        <w:p w14:paraId="40A2AA0E" w14:textId="7956EB0A"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72" w:history="1">
            <w:r w:rsidRPr="00781CBF">
              <w:rPr>
                <w:rStyle w:val="Hyperlink"/>
                <w:rFonts w:ascii="Segoe UI" w:hAnsi="Segoe UI" w:cs="Segoe UI"/>
                <w:lang w:val="sr-Latn-RS"/>
              </w:rPr>
              <w:t>5.2.</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Провера прописане, односно утврђене организације рада и фактичког стања организације рада код послодавца</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_Toc185227072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30</w:t>
            </w:r>
            <w:r w:rsidRPr="00781CBF">
              <w:rPr>
                <w:rFonts w:ascii="Segoe UI" w:hAnsi="Segoe UI" w:cs="Segoe UI"/>
                <w:webHidden/>
              </w:rPr>
              <w:fldChar w:fldCharType="end"/>
            </w:r>
          </w:hyperlink>
        </w:p>
        <w:p w14:paraId="3B62AD48" w14:textId="67E76700" w:rsidR="001D7D83" w:rsidRPr="00781CBF" w:rsidRDefault="001D7D83">
          <w:pPr>
            <w:pStyle w:val="TOC1"/>
            <w:tabs>
              <w:tab w:val="left" w:pos="630"/>
              <w:tab w:val="right" w:leader="dot" w:pos="9345"/>
            </w:tabs>
            <w:rPr>
              <w:rFonts w:eastAsiaTheme="minorEastAsia"/>
              <w:bCs w:val="0"/>
              <w:kern w:val="2"/>
              <w:sz w:val="22"/>
              <w:szCs w:val="22"/>
              <w:lang w:val="en-US" w:eastAsia="en-US"/>
              <w14:ligatures w14:val="standardContextual"/>
            </w:rPr>
          </w:pPr>
          <w:hyperlink w:anchor="_Toc185227073" w:history="1">
            <w:r w:rsidRPr="00781CBF">
              <w:rPr>
                <w:rStyle w:val="Hyperlink"/>
                <w:lang w:val="sr-Latn-RS"/>
              </w:rPr>
              <w:t>6.</w:t>
            </w:r>
            <w:r w:rsidRPr="00781CBF">
              <w:rPr>
                <w:rFonts w:eastAsiaTheme="minorEastAsia"/>
                <w:bCs w:val="0"/>
                <w:kern w:val="2"/>
                <w:sz w:val="22"/>
                <w:szCs w:val="22"/>
                <w:lang w:val="en-US" w:eastAsia="en-US"/>
                <w14:ligatures w14:val="standardContextual"/>
              </w:rPr>
              <w:tab/>
            </w:r>
            <w:r w:rsidRPr="00781CBF">
              <w:rPr>
                <w:rStyle w:val="Hyperlink"/>
              </w:rPr>
              <w:t>ПРЕПОЗНАВАЊЕ И УТВРЂИВАЊЕ ОПАСНОСТИ И ШТЕТНОСТИ НА РАДНОМ МЕСТУ И У РАДНОЈ СРЕДИНИ</w:t>
            </w:r>
            <w:r w:rsidRPr="00781CBF">
              <w:rPr>
                <w:webHidden/>
              </w:rPr>
              <w:tab/>
            </w:r>
            <w:r w:rsidRPr="00781CBF">
              <w:rPr>
                <w:webHidden/>
              </w:rPr>
              <w:fldChar w:fldCharType="begin"/>
            </w:r>
            <w:r w:rsidRPr="00781CBF">
              <w:rPr>
                <w:webHidden/>
              </w:rPr>
              <w:instrText xml:space="preserve"> PAGEREF _Toc185227073 \h </w:instrText>
            </w:r>
            <w:r w:rsidRPr="00781CBF">
              <w:rPr>
                <w:webHidden/>
              </w:rPr>
            </w:r>
            <w:r w:rsidRPr="00781CBF">
              <w:rPr>
                <w:webHidden/>
              </w:rPr>
              <w:fldChar w:fldCharType="separate"/>
            </w:r>
            <w:r w:rsidRPr="00781CBF">
              <w:rPr>
                <w:webHidden/>
              </w:rPr>
              <w:t>38</w:t>
            </w:r>
            <w:r w:rsidRPr="00781CBF">
              <w:rPr>
                <w:webHidden/>
              </w:rPr>
              <w:fldChar w:fldCharType="end"/>
            </w:r>
          </w:hyperlink>
        </w:p>
        <w:p w14:paraId="539E86F6" w14:textId="56EB777B"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74" w:history="1">
            <w:r w:rsidRPr="00781CBF">
              <w:rPr>
                <w:rStyle w:val="Hyperlink"/>
                <w:rFonts w:ascii="Segoe UI" w:hAnsi="Segoe UI" w:cs="Segoe UI"/>
                <w:lang w:val="sr-Latn-RS"/>
              </w:rPr>
              <w:t>6.1.</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Прегледи и провере опреме за рад</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_Toc185227074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38</w:t>
            </w:r>
            <w:r w:rsidRPr="00781CBF">
              <w:rPr>
                <w:rFonts w:ascii="Segoe UI" w:hAnsi="Segoe UI" w:cs="Segoe UI"/>
                <w:webHidden/>
              </w:rPr>
              <w:fldChar w:fldCharType="end"/>
            </w:r>
          </w:hyperlink>
        </w:p>
        <w:p w14:paraId="03AC631D" w14:textId="6F682FF2"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75" w:history="1">
            <w:r w:rsidRPr="00781CBF">
              <w:rPr>
                <w:rStyle w:val="Hyperlink"/>
                <w:rFonts w:ascii="Segoe UI" w:hAnsi="Segoe UI" w:cs="Segoe UI"/>
                <w:lang w:val="sr-Latn-RS"/>
              </w:rPr>
              <w:t>6.2.</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Прегледи и испитивање електричних и громобранских инсталација</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_Toc185227075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38</w:t>
            </w:r>
            <w:r w:rsidRPr="00781CBF">
              <w:rPr>
                <w:rFonts w:ascii="Segoe UI" w:hAnsi="Segoe UI" w:cs="Segoe UI"/>
                <w:webHidden/>
              </w:rPr>
              <w:fldChar w:fldCharType="end"/>
            </w:r>
          </w:hyperlink>
        </w:p>
        <w:p w14:paraId="0762F78D" w14:textId="2F204889"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76" w:history="1">
            <w:r w:rsidRPr="00781CBF">
              <w:rPr>
                <w:rStyle w:val="Hyperlink"/>
                <w:rFonts w:ascii="Segoe UI" w:hAnsi="Segoe UI" w:cs="Segoe UI"/>
                <w:lang w:val="sr-Latn-RS"/>
              </w:rPr>
              <w:t>6.3.</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Испитивање услова радне средине</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_Toc185227076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38</w:t>
            </w:r>
            <w:r w:rsidRPr="00781CBF">
              <w:rPr>
                <w:rFonts w:ascii="Segoe UI" w:hAnsi="Segoe UI" w:cs="Segoe UI"/>
                <w:webHidden/>
              </w:rPr>
              <w:fldChar w:fldCharType="end"/>
            </w:r>
          </w:hyperlink>
        </w:p>
        <w:p w14:paraId="7ABF8F8C" w14:textId="6ECE9390"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77" w:history="1">
            <w:r w:rsidRPr="00781CBF">
              <w:rPr>
                <w:rStyle w:val="Hyperlink"/>
                <w:rFonts w:ascii="Segoe UI" w:hAnsi="Segoe UI" w:cs="Segoe UI"/>
                <w:lang w:val="sr-Latn-RS"/>
              </w:rPr>
              <w:t>6.4.</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Претходни и периодични лекарски прегледи запослених</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_Toc185227077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38</w:t>
            </w:r>
            <w:r w:rsidRPr="00781CBF">
              <w:rPr>
                <w:rFonts w:ascii="Segoe UI" w:hAnsi="Segoe UI" w:cs="Segoe UI"/>
                <w:webHidden/>
              </w:rPr>
              <w:fldChar w:fldCharType="end"/>
            </w:r>
          </w:hyperlink>
        </w:p>
        <w:p w14:paraId="21F2D7F6" w14:textId="0D4A0C51"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78" w:history="1">
            <w:r w:rsidRPr="00781CBF">
              <w:rPr>
                <w:rStyle w:val="Hyperlink"/>
                <w:rFonts w:ascii="Segoe UI" w:hAnsi="Segoe UI" w:cs="Segoe UI"/>
                <w:lang w:val="sr-Latn-RS"/>
              </w:rPr>
              <w:t>6.5.</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Подаци о повредама на раду и професионалним болестима</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_Toc185227078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38</w:t>
            </w:r>
            <w:r w:rsidRPr="00781CBF">
              <w:rPr>
                <w:rFonts w:ascii="Segoe UI" w:hAnsi="Segoe UI" w:cs="Segoe UI"/>
                <w:webHidden/>
              </w:rPr>
              <w:fldChar w:fldCharType="end"/>
            </w:r>
          </w:hyperlink>
        </w:p>
        <w:p w14:paraId="7C53B3A2" w14:textId="6B51FEE8"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79" w:history="1">
            <w:r w:rsidRPr="00781CBF">
              <w:rPr>
                <w:rStyle w:val="Hyperlink"/>
                <w:rFonts w:ascii="Segoe UI" w:hAnsi="Segoe UI" w:cs="Segoe UI"/>
                <w:lang w:val="sr-Latn-RS"/>
              </w:rPr>
              <w:t>6.6.</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Средства и опрема за личну заштиту на раду</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_Toc185227079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39</w:t>
            </w:r>
            <w:r w:rsidRPr="00781CBF">
              <w:rPr>
                <w:rFonts w:ascii="Segoe UI" w:hAnsi="Segoe UI" w:cs="Segoe UI"/>
                <w:webHidden/>
              </w:rPr>
              <w:fldChar w:fldCharType="end"/>
            </w:r>
          </w:hyperlink>
        </w:p>
        <w:p w14:paraId="321F41B1" w14:textId="357C1533"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80" w:history="1">
            <w:r w:rsidRPr="00781CBF">
              <w:rPr>
                <w:rStyle w:val="Hyperlink"/>
                <w:rFonts w:ascii="Segoe UI" w:hAnsi="Segoe UI" w:cs="Segoe UI"/>
                <w:lang w:val="sr-Latn-RS"/>
              </w:rPr>
              <w:t>6.7.</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Инспекцијски налази о извршеном надзору</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_Toc185227080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39</w:t>
            </w:r>
            <w:r w:rsidRPr="00781CBF">
              <w:rPr>
                <w:rFonts w:ascii="Segoe UI" w:hAnsi="Segoe UI" w:cs="Segoe UI"/>
                <w:webHidden/>
              </w:rPr>
              <w:fldChar w:fldCharType="end"/>
            </w:r>
          </w:hyperlink>
        </w:p>
        <w:p w14:paraId="7427F63E" w14:textId="565454D6"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81" w:history="1">
            <w:r w:rsidRPr="00781CBF">
              <w:rPr>
                <w:rStyle w:val="Hyperlink"/>
                <w:rFonts w:ascii="Segoe UI" w:hAnsi="Segoe UI" w:cs="Segoe UI"/>
                <w:lang w:val="sr-Latn-RS"/>
              </w:rPr>
              <w:t>6.8.</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Опасности и штетности на радном месту</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_Toc185227081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39</w:t>
            </w:r>
            <w:r w:rsidRPr="00781CBF">
              <w:rPr>
                <w:rFonts w:ascii="Segoe UI" w:hAnsi="Segoe UI" w:cs="Segoe UI"/>
                <w:webHidden/>
              </w:rPr>
              <w:fldChar w:fldCharType="end"/>
            </w:r>
          </w:hyperlink>
        </w:p>
        <w:p w14:paraId="3C1EABA6" w14:textId="0B96D2AD" w:rsidR="001D7D83" w:rsidRPr="00781CBF" w:rsidRDefault="001D7D83">
          <w:pPr>
            <w:pStyle w:val="TOC2"/>
            <w:rPr>
              <w:rFonts w:ascii="Segoe UI" w:eastAsiaTheme="minorEastAsia" w:hAnsi="Segoe UI" w:cs="Segoe UI"/>
              <w:bCs w:val="0"/>
              <w:w w:val="100"/>
              <w:kern w:val="2"/>
              <w:lang w:val="en-US" w:eastAsia="en-US"/>
              <w14:ligatures w14:val="standardContextual"/>
            </w:rPr>
          </w:pPr>
          <w:hyperlink w:anchor="_Toc185227082" w:history="1">
            <w:r w:rsidRPr="00781CBF">
              <w:rPr>
                <w:rStyle w:val="Hyperlink"/>
                <w:rFonts w:ascii="Segoe UI" w:hAnsi="Segoe UI" w:cs="Segoe UI"/>
                <w:lang w:val="sr-Latn-RS"/>
              </w:rPr>
              <w:t>6.9.</w:t>
            </w:r>
            <w:r w:rsidRPr="00781CBF">
              <w:rPr>
                <w:rFonts w:ascii="Segoe UI" w:eastAsiaTheme="minorEastAsia" w:hAnsi="Segoe UI" w:cs="Segoe UI"/>
                <w:bCs w:val="0"/>
                <w:w w:val="100"/>
                <w:kern w:val="2"/>
                <w:lang w:val="en-US" w:eastAsia="en-US"/>
                <w14:ligatures w14:val="standardContextual"/>
              </w:rPr>
              <w:tab/>
            </w:r>
            <w:r w:rsidRPr="00781CBF">
              <w:rPr>
                <w:rStyle w:val="Hyperlink"/>
                <w:rFonts w:ascii="Segoe UI" w:hAnsi="Segoe UI" w:cs="Segoe UI"/>
              </w:rPr>
              <w:t>Анализа стања безбедности и здравља на раду</w:t>
            </w:r>
            <w:r w:rsidRPr="00781CBF">
              <w:rPr>
                <w:rFonts w:ascii="Segoe UI" w:hAnsi="Segoe UI" w:cs="Segoe UI"/>
                <w:webHidden/>
              </w:rPr>
              <w:tab/>
            </w:r>
            <w:r w:rsidRPr="00781CBF">
              <w:rPr>
                <w:rFonts w:ascii="Segoe UI" w:hAnsi="Segoe UI" w:cs="Segoe UI"/>
                <w:webHidden/>
              </w:rPr>
              <w:fldChar w:fldCharType="begin"/>
            </w:r>
            <w:r w:rsidRPr="00781CBF">
              <w:rPr>
                <w:rFonts w:ascii="Segoe UI" w:hAnsi="Segoe UI" w:cs="Segoe UI"/>
                <w:webHidden/>
              </w:rPr>
              <w:instrText xml:space="preserve"> PAGEREF _Toc185227082 \h </w:instrText>
            </w:r>
            <w:r w:rsidRPr="00781CBF">
              <w:rPr>
                <w:rFonts w:ascii="Segoe UI" w:hAnsi="Segoe UI" w:cs="Segoe UI"/>
                <w:webHidden/>
              </w:rPr>
            </w:r>
            <w:r w:rsidRPr="00781CBF">
              <w:rPr>
                <w:rFonts w:ascii="Segoe UI" w:hAnsi="Segoe UI" w:cs="Segoe UI"/>
                <w:webHidden/>
              </w:rPr>
              <w:fldChar w:fldCharType="separate"/>
            </w:r>
            <w:r w:rsidRPr="00781CBF">
              <w:rPr>
                <w:rFonts w:ascii="Segoe UI" w:hAnsi="Segoe UI" w:cs="Segoe UI"/>
                <w:webHidden/>
              </w:rPr>
              <w:t>41</w:t>
            </w:r>
            <w:r w:rsidRPr="00781CBF">
              <w:rPr>
                <w:rFonts w:ascii="Segoe UI" w:hAnsi="Segoe UI" w:cs="Segoe UI"/>
                <w:webHidden/>
              </w:rPr>
              <w:fldChar w:fldCharType="end"/>
            </w:r>
          </w:hyperlink>
        </w:p>
        <w:p w14:paraId="7FABD458" w14:textId="7F05757C" w:rsidR="001D7D83" w:rsidRPr="00781CBF" w:rsidRDefault="001D7D83">
          <w:pPr>
            <w:pStyle w:val="TOC1"/>
            <w:tabs>
              <w:tab w:val="left" w:pos="630"/>
              <w:tab w:val="right" w:leader="dot" w:pos="9345"/>
            </w:tabs>
            <w:rPr>
              <w:rFonts w:eastAsiaTheme="minorEastAsia"/>
              <w:bCs w:val="0"/>
              <w:kern w:val="2"/>
              <w:sz w:val="22"/>
              <w:szCs w:val="22"/>
              <w:lang w:val="en-US" w:eastAsia="en-US"/>
              <w14:ligatures w14:val="standardContextual"/>
            </w:rPr>
          </w:pPr>
          <w:hyperlink w:anchor="_Toc185227083" w:history="1">
            <w:r w:rsidRPr="00781CBF">
              <w:rPr>
                <w:rStyle w:val="Hyperlink"/>
                <w:lang w:val="sr-Latn-RS"/>
              </w:rPr>
              <w:t>7.</w:t>
            </w:r>
            <w:r w:rsidRPr="00781CBF">
              <w:rPr>
                <w:rFonts w:eastAsiaTheme="minorEastAsia"/>
                <w:bCs w:val="0"/>
                <w:kern w:val="2"/>
                <w:sz w:val="22"/>
                <w:szCs w:val="22"/>
                <w:lang w:val="en-US" w:eastAsia="en-US"/>
                <w14:ligatures w14:val="standardContextual"/>
              </w:rPr>
              <w:tab/>
            </w:r>
            <w:r w:rsidRPr="00781CBF">
              <w:rPr>
                <w:rStyle w:val="Hyperlink"/>
              </w:rPr>
              <w:t>ПРОЦЕЊИВАЊЕ РИЗИКА У ОДНОСУ НА ОПАСНОСТИ И ШТЕТНОСТИ</w:t>
            </w:r>
            <w:r w:rsidRPr="00781CBF">
              <w:rPr>
                <w:webHidden/>
              </w:rPr>
              <w:tab/>
            </w:r>
            <w:r w:rsidRPr="00781CBF">
              <w:rPr>
                <w:webHidden/>
              </w:rPr>
              <w:fldChar w:fldCharType="begin"/>
            </w:r>
            <w:r w:rsidRPr="00781CBF">
              <w:rPr>
                <w:webHidden/>
              </w:rPr>
              <w:instrText xml:space="preserve"> PAGEREF _Toc185227083 \h </w:instrText>
            </w:r>
            <w:r w:rsidRPr="00781CBF">
              <w:rPr>
                <w:webHidden/>
              </w:rPr>
            </w:r>
            <w:r w:rsidRPr="00781CBF">
              <w:rPr>
                <w:webHidden/>
              </w:rPr>
              <w:fldChar w:fldCharType="separate"/>
            </w:r>
            <w:r w:rsidRPr="00781CBF">
              <w:rPr>
                <w:webHidden/>
              </w:rPr>
              <w:t>42</w:t>
            </w:r>
            <w:r w:rsidRPr="00781CBF">
              <w:rPr>
                <w:webHidden/>
              </w:rPr>
              <w:fldChar w:fldCharType="end"/>
            </w:r>
          </w:hyperlink>
        </w:p>
        <w:p w14:paraId="1390BEE7" w14:textId="7DFE3A63" w:rsidR="00756B57" w:rsidRPr="00781CBF" w:rsidRDefault="00756B57">
          <w:pPr>
            <w:rPr>
              <w:rFonts w:ascii="Segoe UI" w:hAnsi="Segoe UI" w:cs="Segoe UI"/>
            </w:rPr>
          </w:pPr>
          <w:r w:rsidRPr="00781CBF">
            <w:rPr>
              <w:rFonts w:ascii="Segoe UI" w:hAnsi="Segoe UI" w:cs="Segoe UI"/>
              <w:b/>
              <w:noProof/>
            </w:rPr>
            <w:fldChar w:fldCharType="end"/>
          </w:r>
        </w:p>
      </w:sdtContent>
    </w:sdt>
    <w:p w14:paraId="712B052B" w14:textId="6F23FE85" w:rsidR="00F21ABA" w:rsidRPr="00781CBF" w:rsidRDefault="00F21ABA" w:rsidP="00797D0D">
      <w:pPr>
        <w:pStyle w:val="TOC1"/>
        <w:rPr>
          <w:rStyle w:val="Hyperlink"/>
          <w:i/>
          <w:color w:val="auto"/>
          <w:lang w:val="sr-Latn-RS"/>
        </w:rPr>
      </w:pPr>
    </w:p>
    <w:p w14:paraId="2CD38677" w14:textId="77777777" w:rsidR="00F21ABA" w:rsidRPr="00781CBF" w:rsidRDefault="00F21ABA">
      <w:pPr>
        <w:rPr>
          <w:rStyle w:val="Hyperlink"/>
          <w:rFonts w:ascii="Segoe UI" w:hAnsi="Segoe UI" w:cs="Segoe UI"/>
          <w:i/>
          <w:noProof/>
          <w:color w:val="auto"/>
          <w:sz w:val="20"/>
          <w:szCs w:val="20"/>
          <w:lang w:val="sr-Latn-RS"/>
        </w:rPr>
      </w:pPr>
      <w:r w:rsidRPr="00781CBF">
        <w:rPr>
          <w:rStyle w:val="Hyperlink"/>
          <w:rFonts w:ascii="Segoe UI" w:hAnsi="Segoe UI" w:cs="Segoe UI"/>
          <w:i/>
          <w:color w:val="auto"/>
          <w:sz w:val="20"/>
          <w:szCs w:val="20"/>
        </w:rPr>
        <w:br w:type="page"/>
      </w:r>
    </w:p>
    <w:p w14:paraId="2F82B123" w14:textId="5DC57A23" w:rsidR="003E158E" w:rsidRPr="00781CBF" w:rsidRDefault="003E158E" w:rsidP="001D7D83">
      <w:pPr>
        <w:pStyle w:val="TOC1"/>
        <w:rPr>
          <w:lang w:val="sr-Latn-RS"/>
        </w:rPr>
      </w:pPr>
      <w:r w:rsidRPr="00781CBF">
        <w:lastRenderedPageBreak/>
        <w:t xml:space="preserve">На основу члана 16. Закона о безбедности и здрављу на раду („Службени гласник РС“, број 35/2023) и </w:t>
      </w:r>
      <w:r w:rsidR="00FB5863" w:rsidRPr="00781CBF">
        <w:t>Правилника о начину и поступку процене ризика на радном месту и у радној средини (</w:t>
      </w:r>
      <w:r w:rsidR="00FB5863" w:rsidRPr="00781CBF">
        <w:rPr>
          <w:i/>
        </w:rPr>
        <w:t xml:space="preserve">“Службени гласник РС“ број </w:t>
      </w:r>
      <w:r w:rsidR="00FB5863" w:rsidRPr="00781CBF">
        <w:rPr>
          <w:i/>
          <w:lang w:val="sr-Cyrl-RS"/>
        </w:rPr>
        <w:t>78/24</w:t>
      </w:r>
      <w:r w:rsidR="00FB5863" w:rsidRPr="00781CBF">
        <w:t>)</w:t>
      </w:r>
      <w:r w:rsidRPr="00781CBF">
        <w:t>,</w:t>
      </w:r>
      <w:r w:rsidR="001D7D83" w:rsidRPr="00781CBF">
        <w:rPr>
          <w:lang w:val="sr-Cyrl-RS"/>
        </w:rPr>
        <w:t xml:space="preserve"> послодавац</w:t>
      </w:r>
      <w:r w:rsidRPr="00781CBF">
        <w:t xml:space="preserve"> </w:t>
      </w:r>
      <w:r w:rsidR="001D7D83" w:rsidRPr="00781CBF">
        <w:t>Специјална болница „Сокобања“</w:t>
      </w:r>
      <w:r w:rsidR="001D7D83" w:rsidRPr="00781CBF">
        <w:rPr>
          <w:lang w:val="sr-Cyrl-RS"/>
        </w:rPr>
        <w:t xml:space="preserve">, </w:t>
      </w:r>
      <w:r w:rsidR="001D7D83" w:rsidRPr="00781CBF">
        <w:t>Војводе Мишића 48, Сокобања</w:t>
      </w:r>
      <w:r w:rsidRPr="00781CBF">
        <w:t>, доноси:</w:t>
      </w:r>
      <w:bookmarkStart w:id="5" w:name="_Hlk135829075"/>
      <w:bookmarkStart w:id="6" w:name="_Hlk137648834"/>
      <w:bookmarkEnd w:id="5"/>
      <w:bookmarkEnd w:id="6"/>
    </w:p>
    <w:p w14:paraId="5CEA69E6" w14:textId="77777777" w:rsidR="00782300" w:rsidRPr="00781CBF" w:rsidRDefault="003E158E" w:rsidP="00EC68DD">
      <w:pPr>
        <w:pStyle w:val="Heading1"/>
        <w:spacing w:before="0" w:after="0"/>
        <w:jc w:val="center"/>
        <w:rPr>
          <w:rFonts w:ascii="Segoe UI" w:hAnsi="Segoe UI" w:cs="Segoe UI"/>
          <w:noProof/>
          <w:sz w:val="32"/>
          <w:szCs w:val="36"/>
          <w:lang w:val="sr-Latn-RS"/>
        </w:rPr>
      </w:pPr>
      <w:bookmarkStart w:id="7" w:name="_Toc122961454"/>
      <w:bookmarkStart w:id="8" w:name="_Toc158638582"/>
      <w:bookmarkStart w:id="9" w:name="_Toc185227037"/>
      <w:r w:rsidRPr="00781CBF">
        <w:rPr>
          <w:rFonts w:ascii="Segoe UI" w:hAnsi="Segoe UI" w:cs="Segoe UI"/>
          <w:noProof/>
          <w:sz w:val="32"/>
          <w:szCs w:val="36"/>
        </w:rPr>
        <w:t>О Д Л У К У</w:t>
      </w:r>
      <w:bookmarkEnd w:id="9"/>
      <w:r w:rsidRPr="00781CBF">
        <w:rPr>
          <w:rFonts w:ascii="Segoe UI" w:hAnsi="Segoe UI" w:cs="Segoe UI"/>
          <w:noProof/>
          <w:sz w:val="32"/>
          <w:szCs w:val="36"/>
        </w:rPr>
        <w:t xml:space="preserve"> </w:t>
      </w:r>
      <w:bookmarkEnd w:id="7"/>
      <w:bookmarkEnd w:id="8"/>
    </w:p>
    <w:p w14:paraId="60DD3912" w14:textId="58DC84A9" w:rsidR="00782300" w:rsidRPr="00781CBF" w:rsidRDefault="003E158E" w:rsidP="00EC68DD">
      <w:pPr>
        <w:pStyle w:val="Heading1"/>
        <w:spacing w:before="0" w:after="0"/>
        <w:jc w:val="center"/>
        <w:rPr>
          <w:rFonts w:ascii="Segoe UI" w:hAnsi="Segoe UI" w:cs="Segoe UI"/>
          <w:noProof/>
          <w:sz w:val="32"/>
          <w:szCs w:val="36"/>
          <w:lang w:val="sr-Latn-RS"/>
        </w:rPr>
      </w:pPr>
      <w:bookmarkStart w:id="10" w:name="_Toc122961455"/>
      <w:bookmarkStart w:id="11" w:name="_Toc123112749"/>
      <w:bookmarkStart w:id="12" w:name="_Toc158638583"/>
      <w:bookmarkStart w:id="13" w:name="_Toc185227038"/>
      <w:r w:rsidRPr="00781CBF">
        <w:rPr>
          <w:rFonts w:ascii="Segoe UI" w:hAnsi="Segoe UI" w:cs="Segoe UI"/>
          <w:noProof/>
          <w:sz w:val="32"/>
          <w:szCs w:val="36"/>
        </w:rPr>
        <w:t>О ПОКРЕТАЊУ ПОСТУПКА ПРОЦЕНЕ РИЗИКА</w:t>
      </w:r>
      <w:bookmarkEnd w:id="13"/>
      <w:r w:rsidRPr="00781CBF">
        <w:rPr>
          <w:rFonts w:ascii="Segoe UI" w:hAnsi="Segoe UI" w:cs="Segoe UI"/>
          <w:noProof/>
          <w:sz w:val="32"/>
          <w:szCs w:val="36"/>
        </w:rPr>
        <w:t xml:space="preserve"> </w:t>
      </w:r>
      <w:bookmarkEnd w:id="10"/>
      <w:bookmarkEnd w:id="11"/>
      <w:bookmarkEnd w:id="12"/>
    </w:p>
    <w:p w14:paraId="5EE47518" w14:textId="21523242" w:rsidR="003E158E" w:rsidRPr="00781CBF" w:rsidRDefault="003E158E" w:rsidP="00EC68DD">
      <w:pPr>
        <w:pStyle w:val="Heading1"/>
        <w:spacing w:before="0" w:after="0"/>
        <w:jc w:val="center"/>
        <w:rPr>
          <w:rFonts w:ascii="Segoe UI" w:hAnsi="Segoe UI" w:cs="Segoe UI"/>
          <w:noProof/>
          <w:sz w:val="32"/>
          <w:szCs w:val="36"/>
          <w:lang w:val="sr-Latn-RS"/>
        </w:rPr>
      </w:pPr>
      <w:bookmarkStart w:id="14" w:name="_Toc122961456"/>
      <w:bookmarkStart w:id="15" w:name="_Toc123112750"/>
      <w:bookmarkStart w:id="16" w:name="_Toc185227039"/>
      <w:r w:rsidRPr="00781CBF">
        <w:rPr>
          <w:rFonts w:ascii="Segoe UI" w:hAnsi="Segoe UI" w:cs="Segoe UI"/>
          <w:noProof/>
          <w:sz w:val="32"/>
          <w:szCs w:val="36"/>
        </w:rPr>
        <w:t xml:space="preserve">НА РАДНОМ МЕСТУ И У РАДНОЈ </w:t>
      </w:r>
      <w:r w:rsidR="00FB5863" w:rsidRPr="00781CBF">
        <w:rPr>
          <w:rFonts w:ascii="Segoe UI" w:hAnsi="Segoe UI" w:cs="Segoe UI"/>
          <w:noProof/>
          <w:sz w:val="32"/>
          <w:szCs w:val="36"/>
        </w:rPr>
        <w:t>СРЕДИНИ</w:t>
      </w:r>
      <w:bookmarkEnd w:id="14"/>
      <w:bookmarkEnd w:id="15"/>
      <w:bookmarkEnd w:id="16"/>
    </w:p>
    <w:p w14:paraId="7D6D05D6" w14:textId="6A1CA55D" w:rsidR="003E158E" w:rsidRPr="00781CBF" w:rsidRDefault="003E158E" w:rsidP="003E158E">
      <w:pPr>
        <w:jc w:val="both"/>
        <w:rPr>
          <w:rFonts w:ascii="Segoe UI" w:hAnsi="Segoe UI" w:cs="Segoe UI"/>
          <w:noProof/>
          <w:sz w:val="14"/>
          <w:szCs w:val="14"/>
          <w:lang w:val="sr-Latn-RS"/>
        </w:rPr>
      </w:pPr>
    </w:p>
    <w:p w14:paraId="6800D91F" w14:textId="77777777" w:rsidR="00782300" w:rsidRPr="00781CBF" w:rsidRDefault="00782300" w:rsidP="003E158E">
      <w:pPr>
        <w:jc w:val="both"/>
        <w:rPr>
          <w:rFonts w:ascii="Segoe UI" w:hAnsi="Segoe UI" w:cs="Segoe UI"/>
          <w:noProof/>
          <w:sz w:val="6"/>
          <w:szCs w:val="6"/>
          <w:lang w:val="sr-Latn-RS"/>
        </w:rPr>
      </w:pPr>
    </w:p>
    <w:p w14:paraId="5A85E710" w14:textId="77777777" w:rsidR="003E158E" w:rsidRPr="00781CBF" w:rsidRDefault="003E158E" w:rsidP="0072790C">
      <w:pPr>
        <w:pStyle w:val="ListParagraph"/>
        <w:numPr>
          <w:ilvl w:val="0"/>
          <w:numId w:val="67"/>
        </w:numPr>
        <w:spacing w:after="0"/>
        <w:jc w:val="center"/>
        <w:rPr>
          <w:rFonts w:ascii="Segoe UI" w:hAnsi="Segoe UI" w:cs="Segoe UI"/>
          <w:b/>
          <w:noProof/>
          <w:sz w:val="20"/>
          <w:szCs w:val="20"/>
          <w:lang w:val="sr-Latn-RS"/>
        </w:rPr>
      </w:pPr>
    </w:p>
    <w:p w14:paraId="5DFE489F" w14:textId="426BD353" w:rsidR="003E158E" w:rsidRPr="00781CBF" w:rsidRDefault="003E158E" w:rsidP="002062AA">
      <w:pPr>
        <w:jc w:val="both"/>
        <w:rPr>
          <w:rFonts w:ascii="Segoe UI" w:hAnsi="Segoe UI" w:cs="Segoe UI"/>
          <w:sz w:val="20"/>
          <w:szCs w:val="20"/>
          <w:lang w:val="sr-Latn-RS"/>
        </w:rPr>
      </w:pPr>
      <w:r w:rsidRPr="00781CBF">
        <w:rPr>
          <w:rFonts w:ascii="Segoe UI" w:hAnsi="Segoe UI" w:cs="Segoe UI"/>
          <w:noProof/>
          <w:sz w:val="20"/>
          <w:szCs w:val="20"/>
        </w:rPr>
        <w:t xml:space="preserve">Покреће се поступак процене ризика за сва радна места и у радној </w:t>
      </w:r>
      <w:r w:rsidR="00FB5863" w:rsidRPr="00781CBF">
        <w:rPr>
          <w:rFonts w:ascii="Segoe UI" w:hAnsi="Segoe UI" w:cs="Segoe UI"/>
          <w:noProof/>
          <w:sz w:val="20"/>
          <w:szCs w:val="20"/>
        </w:rPr>
        <w:t>средини</w:t>
      </w:r>
      <w:r w:rsidRPr="00781CBF">
        <w:rPr>
          <w:rFonts w:ascii="Segoe UI" w:hAnsi="Segoe UI" w:cs="Segoe UI"/>
          <w:noProof/>
          <w:sz w:val="20"/>
          <w:szCs w:val="20"/>
        </w:rPr>
        <w:t xml:space="preserve"> у </w:t>
      </w:r>
      <w:r w:rsidR="002062AA" w:rsidRPr="00781CBF">
        <w:rPr>
          <w:rFonts w:ascii="Segoe UI" w:hAnsi="Segoe UI" w:cs="Segoe UI"/>
          <w:noProof/>
          <w:sz w:val="20"/>
          <w:szCs w:val="20"/>
        </w:rPr>
        <w:t>Специјална болница „Сокобања“</w:t>
      </w:r>
      <w:r w:rsidR="002062AA" w:rsidRPr="00781CBF">
        <w:rPr>
          <w:rFonts w:ascii="Segoe UI" w:hAnsi="Segoe UI" w:cs="Segoe UI"/>
          <w:noProof/>
          <w:sz w:val="20"/>
          <w:szCs w:val="20"/>
          <w:lang w:val="sr-Cyrl-RS"/>
        </w:rPr>
        <w:t xml:space="preserve">, </w:t>
      </w:r>
      <w:r w:rsidR="002062AA" w:rsidRPr="00781CBF">
        <w:rPr>
          <w:rFonts w:ascii="Segoe UI" w:hAnsi="Segoe UI" w:cs="Segoe UI"/>
          <w:noProof/>
          <w:sz w:val="20"/>
          <w:szCs w:val="20"/>
        </w:rPr>
        <w:t>Војводе Мишића 48, Сокобања</w:t>
      </w:r>
      <w:r w:rsidR="00EC68DD" w:rsidRPr="00781CBF">
        <w:rPr>
          <w:rFonts w:ascii="Segoe UI" w:hAnsi="Segoe UI" w:cs="Segoe UI"/>
          <w:sz w:val="20"/>
          <w:szCs w:val="20"/>
        </w:rPr>
        <w:t xml:space="preserve">. </w:t>
      </w:r>
    </w:p>
    <w:p w14:paraId="7F34E69B" w14:textId="77777777" w:rsidR="003E158E" w:rsidRPr="00781CBF" w:rsidRDefault="003E158E" w:rsidP="003E158E">
      <w:pPr>
        <w:ind w:firstLine="720"/>
        <w:jc w:val="both"/>
        <w:rPr>
          <w:rFonts w:ascii="Segoe UI" w:hAnsi="Segoe UI" w:cs="Segoe UI"/>
          <w:b/>
          <w:noProof/>
          <w:sz w:val="20"/>
          <w:szCs w:val="20"/>
          <w:lang w:val="sr-Latn-RS"/>
        </w:rPr>
      </w:pPr>
    </w:p>
    <w:p w14:paraId="2B7FC943" w14:textId="77777777" w:rsidR="003E158E" w:rsidRPr="00781CBF" w:rsidRDefault="003E158E" w:rsidP="0072790C">
      <w:pPr>
        <w:pStyle w:val="ListParagraph"/>
        <w:numPr>
          <w:ilvl w:val="0"/>
          <w:numId w:val="67"/>
        </w:numPr>
        <w:spacing w:after="0"/>
        <w:jc w:val="center"/>
        <w:rPr>
          <w:rFonts w:ascii="Segoe UI" w:hAnsi="Segoe UI" w:cs="Segoe UI"/>
          <w:b/>
          <w:noProof/>
          <w:sz w:val="20"/>
          <w:szCs w:val="20"/>
          <w:lang w:val="sr-Latn-RS"/>
        </w:rPr>
      </w:pPr>
    </w:p>
    <w:p w14:paraId="530EE999" w14:textId="4519BAA8" w:rsidR="008C20AE" w:rsidRPr="00781CBF" w:rsidRDefault="008C20AE" w:rsidP="003E158E">
      <w:pPr>
        <w:jc w:val="both"/>
        <w:rPr>
          <w:rFonts w:ascii="Segoe UI" w:hAnsi="Segoe UI" w:cs="Segoe UI"/>
          <w:noProof/>
          <w:sz w:val="20"/>
          <w:szCs w:val="20"/>
          <w:lang w:val="sr-Latn-RS"/>
        </w:rPr>
      </w:pPr>
      <w:r w:rsidRPr="00781CBF">
        <w:rPr>
          <w:rFonts w:ascii="Segoe UI" w:hAnsi="Segoe UI" w:cs="Segoe UI"/>
          <w:noProof/>
          <w:sz w:val="20"/>
          <w:szCs w:val="20"/>
        </w:rPr>
        <w:t>За спровођење поступка процене ризика, ангажује се овлашћено правно лице „ИНСТИТУТ ГЛОБАЛ ЕЦОЛОГY САФЕТY СYСТЕМ ДОО НОВИ САД“, Народног Фронта 10, Нови Сад са лиценцом у области безбедности и здравља на раду број 164-02-00013/2022-01 од 25.2.2022.</w:t>
      </w:r>
    </w:p>
    <w:p w14:paraId="40822A44" w14:textId="77777777" w:rsidR="008C20AE" w:rsidRPr="00781CBF" w:rsidRDefault="008C20AE" w:rsidP="008C20AE">
      <w:pPr>
        <w:ind w:firstLine="720"/>
        <w:jc w:val="both"/>
        <w:rPr>
          <w:rFonts w:ascii="Segoe UI" w:hAnsi="Segoe UI" w:cs="Segoe UI"/>
          <w:b/>
          <w:noProof/>
          <w:sz w:val="20"/>
          <w:szCs w:val="20"/>
          <w:lang w:val="sr-Latn-RS"/>
        </w:rPr>
      </w:pPr>
    </w:p>
    <w:p w14:paraId="5C9C3BFB" w14:textId="77777777" w:rsidR="008C20AE" w:rsidRPr="00781CBF" w:rsidRDefault="008C20AE" w:rsidP="0072790C">
      <w:pPr>
        <w:pStyle w:val="ListParagraph"/>
        <w:numPr>
          <w:ilvl w:val="0"/>
          <w:numId w:val="96"/>
        </w:numPr>
        <w:spacing w:after="0"/>
        <w:jc w:val="center"/>
        <w:rPr>
          <w:rFonts w:ascii="Segoe UI" w:hAnsi="Segoe UI" w:cs="Segoe UI"/>
          <w:b/>
          <w:noProof/>
          <w:sz w:val="20"/>
          <w:szCs w:val="20"/>
          <w:lang w:val="sr-Latn-RS"/>
        </w:rPr>
      </w:pPr>
    </w:p>
    <w:p w14:paraId="1780C5E3" w14:textId="079DCAAB" w:rsidR="008C20AE" w:rsidRPr="00781CBF" w:rsidRDefault="008C20AE" w:rsidP="008C20AE">
      <w:pPr>
        <w:jc w:val="both"/>
        <w:rPr>
          <w:rFonts w:ascii="Segoe UI" w:hAnsi="Segoe UI" w:cs="Segoe UI"/>
          <w:noProof/>
          <w:sz w:val="20"/>
          <w:szCs w:val="20"/>
          <w:lang w:val="sr-Latn-RS"/>
        </w:rPr>
      </w:pPr>
      <w:r w:rsidRPr="00781CBF">
        <w:rPr>
          <w:rFonts w:ascii="Segoe UI" w:hAnsi="Segoe UI" w:cs="Segoe UI"/>
          <w:noProof/>
          <w:sz w:val="20"/>
          <w:szCs w:val="20"/>
        </w:rPr>
        <w:t xml:space="preserve">За послове израде Акта о процени ризика на радном месту и у радној </w:t>
      </w:r>
      <w:r w:rsidR="00FB5863" w:rsidRPr="00781CBF">
        <w:rPr>
          <w:rFonts w:ascii="Segoe UI" w:hAnsi="Segoe UI" w:cs="Segoe UI"/>
          <w:noProof/>
          <w:sz w:val="20"/>
          <w:szCs w:val="20"/>
        </w:rPr>
        <w:t>средини</w:t>
      </w:r>
      <w:r w:rsidRPr="00781CBF">
        <w:rPr>
          <w:rFonts w:ascii="Segoe UI" w:hAnsi="Segoe UI" w:cs="Segoe UI"/>
          <w:noProof/>
          <w:sz w:val="20"/>
          <w:szCs w:val="20"/>
        </w:rPr>
        <w:t>, као стручн</w:t>
      </w:r>
      <w:r w:rsidR="002062AA" w:rsidRPr="00781CBF">
        <w:rPr>
          <w:rFonts w:ascii="Segoe UI" w:hAnsi="Segoe UI" w:cs="Segoe UI"/>
          <w:noProof/>
          <w:sz w:val="20"/>
          <w:szCs w:val="20"/>
          <w:lang w:val="sr-Cyrl-RS"/>
        </w:rPr>
        <w:t>о</w:t>
      </w:r>
      <w:r w:rsidRPr="00781CBF">
        <w:rPr>
          <w:rFonts w:ascii="Segoe UI" w:hAnsi="Segoe UI" w:cs="Segoe UI"/>
          <w:noProof/>
          <w:sz w:val="20"/>
          <w:szCs w:val="20"/>
        </w:rPr>
        <w:t xml:space="preserve"> лиц</w:t>
      </w:r>
      <w:r w:rsidR="002062AA" w:rsidRPr="00781CBF">
        <w:rPr>
          <w:rFonts w:ascii="Segoe UI" w:hAnsi="Segoe UI" w:cs="Segoe UI"/>
          <w:noProof/>
          <w:sz w:val="20"/>
          <w:szCs w:val="20"/>
          <w:lang w:val="sr-Cyrl-RS"/>
        </w:rPr>
        <w:t xml:space="preserve">е </w:t>
      </w:r>
      <w:r w:rsidRPr="00781CBF">
        <w:rPr>
          <w:rFonts w:ascii="Segoe UI" w:hAnsi="Segoe UI" w:cs="Segoe UI"/>
          <w:noProof/>
          <w:sz w:val="20"/>
          <w:szCs w:val="20"/>
        </w:rPr>
        <w:t>одређиј</w:t>
      </w:r>
      <w:r w:rsidR="002062AA" w:rsidRPr="00781CBF">
        <w:rPr>
          <w:rFonts w:ascii="Segoe UI" w:hAnsi="Segoe UI" w:cs="Segoe UI"/>
          <w:noProof/>
          <w:sz w:val="20"/>
          <w:szCs w:val="20"/>
          <w:lang w:val="sr-Cyrl-RS"/>
        </w:rPr>
        <w:t>е</w:t>
      </w:r>
      <w:r w:rsidRPr="00781CBF">
        <w:rPr>
          <w:rFonts w:ascii="Segoe UI" w:hAnsi="Segoe UI" w:cs="Segoe UI"/>
          <w:noProof/>
          <w:sz w:val="20"/>
          <w:szCs w:val="20"/>
        </w:rPr>
        <w:t xml:space="preserve"> се:</w:t>
      </w:r>
    </w:p>
    <w:p w14:paraId="43137E65" w14:textId="6EC966F3" w:rsidR="00AD79C1" w:rsidRPr="00781CBF" w:rsidRDefault="00AD79C1" w:rsidP="002062AA">
      <w:pPr>
        <w:jc w:val="both"/>
        <w:rPr>
          <w:rFonts w:ascii="Segoe UI" w:hAnsi="Segoe UI" w:cs="Segoe UI"/>
          <w:noProof/>
          <w:sz w:val="20"/>
          <w:szCs w:val="20"/>
          <w:lang w:val="sr-Cyrl-RS"/>
        </w:rPr>
      </w:pPr>
    </w:p>
    <w:p w14:paraId="48B5EBC7" w14:textId="1763DA7B" w:rsidR="00AD79C1" w:rsidRPr="00781CBF" w:rsidRDefault="00AD79C1" w:rsidP="0072790C">
      <w:pPr>
        <w:pStyle w:val="ListParagraph"/>
        <w:numPr>
          <w:ilvl w:val="0"/>
          <w:numId w:val="97"/>
        </w:numPr>
        <w:spacing w:after="0"/>
        <w:jc w:val="both"/>
        <w:rPr>
          <w:rFonts w:ascii="Segoe UI" w:hAnsi="Segoe UI" w:cs="Segoe UI"/>
          <w:noProof/>
          <w:sz w:val="20"/>
          <w:szCs w:val="20"/>
          <w:lang w:val="sr-Latn-RS"/>
        </w:rPr>
      </w:pPr>
      <w:r w:rsidRPr="00781CBF">
        <w:rPr>
          <w:rFonts w:ascii="Segoe UI" w:hAnsi="Segoe UI" w:cs="Segoe UI"/>
          <w:b/>
          <w:bCs/>
          <w:noProof/>
          <w:sz w:val="20"/>
          <w:szCs w:val="20"/>
        </w:rPr>
        <w:t xml:space="preserve"> Срђан Ридановић </w:t>
      </w:r>
      <w:r w:rsidRPr="00781CBF">
        <w:rPr>
          <w:rFonts w:ascii="Segoe UI" w:hAnsi="Segoe UI" w:cs="Segoe UI"/>
          <w:noProof/>
          <w:sz w:val="20"/>
          <w:szCs w:val="20"/>
        </w:rPr>
        <w:t xml:space="preserve"> , Уверење о положеном стручном испиту о практичној оспособљености за обављање послова безбедности и здравља на раду број  </w:t>
      </w:r>
      <w:r w:rsidRPr="00781CBF">
        <w:rPr>
          <w:rFonts w:ascii="Segoe UI" w:hAnsi="Segoe UI" w:cs="Segoe UI"/>
          <w:b/>
          <w:bCs/>
          <w:noProof/>
          <w:sz w:val="20"/>
          <w:szCs w:val="20"/>
        </w:rPr>
        <w:t xml:space="preserve"> 152-02-00601/2021-01 </w:t>
      </w:r>
      <w:r w:rsidRPr="00781CBF">
        <w:rPr>
          <w:rFonts w:ascii="Segoe UI" w:hAnsi="Segoe UI" w:cs="Segoe UI"/>
          <w:noProof/>
          <w:sz w:val="20"/>
          <w:szCs w:val="20"/>
        </w:rPr>
        <w:t xml:space="preserve">  од 06.11.2021. године. </w:t>
      </w:r>
    </w:p>
    <w:p w14:paraId="1CF79826" w14:textId="77777777" w:rsidR="002062AA" w:rsidRPr="00781CBF" w:rsidRDefault="002062AA" w:rsidP="003E158E">
      <w:pPr>
        <w:jc w:val="both"/>
        <w:rPr>
          <w:rFonts w:ascii="Segoe UI" w:hAnsi="Segoe UI" w:cs="Segoe UI"/>
          <w:noProof/>
          <w:sz w:val="20"/>
          <w:szCs w:val="20"/>
          <w:lang w:val="sr-Cyrl-RS"/>
        </w:rPr>
      </w:pPr>
    </w:p>
    <w:p w14:paraId="4427A8C3" w14:textId="585055C7" w:rsidR="008C20AE" w:rsidRPr="00781CBF" w:rsidRDefault="00AD79C1" w:rsidP="003E158E">
      <w:pPr>
        <w:jc w:val="both"/>
        <w:rPr>
          <w:rFonts w:ascii="Segoe UI" w:hAnsi="Segoe UI" w:cs="Segoe UI"/>
          <w:noProof/>
          <w:sz w:val="20"/>
          <w:szCs w:val="20"/>
          <w:lang w:val="sr-Latn-RS"/>
        </w:rPr>
      </w:pPr>
      <w:r w:rsidRPr="00781CBF">
        <w:rPr>
          <w:rFonts w:ascii="Segoe UI" w:hAnsi="Segoe UI" w:cs="Segoe UI"/>
          <w:noProof/>
          <w:sz w:val="20"/>
          <w:szCs w:val="20"/>
        </w:rPr>
        <w:t>Запослен у „ИНСТИТУТ ГЛОБАЛ ЕЦОЛОГY САФЕТY СYСТЕМ ДОО НОВИ САД“.</w:t>
      </w:r>
    </w:p>
    <w:p w14:paraId="031B1096" w14:textId="77777777" w:rsidR="00AD79C1" w:rsidRPr="00781CBF" w:rsidRDefault="00AD79C1" w:rsidP="00AD79C1">
      <w:pPr>
        <w:ind w:firstLine="720"/>
        <w:jc w:val="both"/>
        <w:rPr>
          <w:rFonts w:ascii="Segoe UI" w:hAnsi="Segoe UI" w:cs="Segoe UI"/>
          <w:b/>
          <w:noProof/>
          <w:sz w:val="20"/>
          <w:szCs w:val="20"/>
          <w:lang w:val="sr-Latn-RS"/>
        </w:rPr>
      </w:pPr>
    </w:p>
    <w:p w14:paraId="4057FDAB" w14:textId="77777777" w:rsidR="00AD79C1" w:rsidRPr="00781CBF" w:rsidRDefault="00AD79C1" w:rsidP="0072790C">
      <w:pPr>
        <w:pStyle w:val="ListParagraph"/>
        <w:numPr>
          <w:ilvl w:val="0"/>
          <w:numId w:val="96"/>
        </w:numPr>
        <w:spacing w:after="0"/>
        <w:jc w:val="center"/>
        <w:rPr>
          <w:rFonts w:ascii="Segoe UI" w:hAnsi="Segoe UI" w:cs="Segoe UI"/>
          <w:b/>
          <w:noProof/>
          <w:sz w:val="20"/>
          <w:szCs w:val="20"/>
          <w:lang w:val="sr-Latn-RS"/>
        </w:rPr>
      </w:pPr>
    </w:p>
    <w:p w14:paraId="42EB48B4" w14:textId="3CA38F85" w:rsidR="00AD79C1" w:rsidRPr="00781CBF" w:rsidRDefault="00AD79C1" w:rsidP="002062AA">
      <w:pPr>
        <w:jc w:val="both"/>
        <w:rPr>
          <w:rFonts w:ascii="Segoe UI" w:hAnsi="Segoe UI" w:cs="Segoe UI"/>
          <w:noProof/>
          <w:sz w:val="20"/>
          <w:szCs w:val="20"/>
          <w:lang w:val="sr-Cyrl-RS"/>
        </w:rPr>
      </w:pPr>
      <w:r w:rsidRPr="00781CBF">
        <w:rPr>
          <w:rFonts w:ascii="Segoe UI" w:hAnsi="Segoe UI" w:cs="Segoe UI"/>
          <w:noProof/>
          <w:sz w:val="20"/>
          <w:szCs w:val="20"/>
        </w:rPr>
        <w:t xml:space="preserve">За послове координације између „ИНСТИТУТ ГЛОБАЛ ЕЦОЛОГY САФЕТY СYСТЕМ ДОО НОВИ САД“ и </w:t>
      </w:r>
      <w:r w:rsidR="002062AA" w:rsidRPr="00781CBF">
        <w:rPr>
          <w:rFonts w:ascii="Segoe UI" w:hAnsi="Segoe UI" w:cs="Segoe UI"/>
          <w:noProof/>
          <w:sz w:val="20"/>
          <w:szCs w:val="20"/>
        </w:rPr>
        <w:t>Специјална болница „Сокобања“</w:t>
      </w:r>
      <w:r w:rsidR="002062AA" w:rsidRPr="00781CBF">
        <w:rPr>
          <w:rFonts w:ascii="Segoe UI" w:hAnsi="Segoe UI" w:cs="Segoe UI"/>
          <w:noProof/>
          <w:sz w:val="20"/>
          <w:szCs w:val="20"/>
          <w:lang w:val="sr-Cyrl-RS"/>
        </w:rPr>
        <w:t xml:space="preserve">, </w:t>
      </w:r>
      <w:r w:rsidR="002062AA" w:rsidRPr="00781CBF">
        <w:rPr>
          <w:rFonts w:ascii="Segoe UI" w:hAnsi="Segoe UI" w:cs="Segoe UI"/>
          <w:noProof/>
          <w:sz w:val="20"/>
          <w:szCs w:val="20"/>
        </w:rPr>
        <w:t>Војводе Мишића 48, Сокобања</w:t>
      </w:r>
      <w:r w:rsidRPr="00781CBF">
        <w:rPr>
          <w:rFonts w:ascii="Segoe UI" w:hAnsi="Segoe UI" w:cs="Segoe UI"/>
          <w:noProof/>
          <w:sz w:val="20"/>
          <w:szCs w:val="20"/>
        </w:rPr>
        <w:t xml:space="preserve"> одређује се:</w:t>
      </w:r>
    </w:p>
    <w:p w14:paraId="63674B28" w14:textId="77777777" w:rsidR="002062AA" w:rsidRPr="00781CBF" w:rsidRDefault="002062AA" w:rsidP="002062AA">
      <w:pPr>
        <w:jc w:val="both"/>
        <w:rPr>
          <w:rFonts w:ascii="Segoe UI" w:hAnsi="Segoe UI" w:cs="Segoe UI"/>
          <w:noProof/>
          <w:sz w:val="20"/>
          <w:szCs w:val="20"/>
          <w:lang w:val="sr-Cyrl-RS"/>
        </w:rPr>
      </w:pPr>
    </w:p>
    <w:p w14:paraId="0B3989C7" w14:textId="26EE05A1" w:rsidR="003E158E" w:rsidRPr="00781CBF" w:rsidRDefault="001D7D83" w:rsidP="0072790C">
      <w:pPr>
        <w:pStyle w:val="ListParagraph"/>
        <w:numPr>
          <w:ilvl w:val="0"/>
          <w:numId w:val="68"/>
        </w:numPr>
        <w:jc w:val="both"/>
        <w:rPr>
          <w:rFonts w:ascii="Segoe UI" w:hAnsi="Segoe UI" w:cs="Segoe UI"/>
          <w:noProof/>
          <w:sz w:val="20"/>
          <w:szCs w:val="20"/>
          <w:lang w:val="sr-Latn-RS"/>
        </w:rPr>
      </w:pPr>
      <w:r w:rsidRPr="00781CBF">
        <w:rPr>
          <w:rFonts w:ascii="Segoe UI" w:hAnsi="Segoe UI" w:cs="Segoe UI"/>
          <w:noProof/>
          <w:sz w:val="20"/>
          <w:szCs w:val="20"/>
          <w:lang w:val="sr-Cyrl-RS"/>
        </w:rPr>
        <w:t>Јелена Никодијевић</w:t>
      </w:r>
      <w:r w:rsidR="00EC68DD" w:rsidRPr="00781CBF">
        <w:rPr>
          <w:rFonts w:ascii="Segoe UI" w:hAnsi="Segoe UI" w:cs="Segoe UI"/>
          <w:noProof/>
          <w:sz w:val="20"/>
          <w:szCs w:val="20"/>
        </w:rPr>
        <w:t>.</w:t>
      </w:r>
    </w:p>
    <w:p w14:paraId="3243122A" w14:textId="77777777" w:rsidR="003E158E" w:rsidRPr="00781CBF" w:rsidRDefault="003E158E" w:rsidP="0072790C">
      <w:pPr>
        <w:pStyle w:val="ListParagraph"/>
        <w:numPr>
          <w:ilvl w:val="0"/>
          <w:numId w:val="96"/>
        </w:numPr>
        <w:spacing w:after="0"/>
        <w:jc w:val="center"/>
        <w:rPr>
          <w:rFonts w:ascii="Segoe UI" w:hAnsi="Segoe UI" w:cs="Segoe UI"/>
          <w:b/>
          <w:noProof/>
          <w:sz w:val="20"/>
          <w:szCs w:val="20"/>
          <w:lang w:val="sr-Latn-RS"/>
        </w:rPr>
      </w:pPr>
    </w:p>
    <w:p w14:paraId="2DC46E4E" w14:textId="0CC613F6" w:rsidR="003E158E" w:rsidRPr="00781CBF" w:rsidRDefault="008C20AE" w:rsidP="003E158E">
      <w:pPr>
        <w:pStyle w:val="BodyTextIndent"/>
        <w:ind w:left="0"/>
        <w:rPr>
          <w:rFonts w:ascii="Segoe UI" w:hAnsi="Segoe UI" w:cs="Segoe UI"/>
          <w:noProof/>
          <w:sz w:val="20"/>
          <w:szCs w:val="20"/>
          <w:lang w:val="sr-Latn-RS"/>
        </w:rPr>
      </w:pPr>
      <w:r w:rsidRPr="00781CBF">
        <w:rPr>
          <w:rFonts w:ascii="Segoe UI" w:hAnsi="Segoe UI" w:cs="Segoe UI"/>
          <w:noProof/>
          <w:sz w:val="20"/>
          <w:szCs w:val="20"/>
        </w:rPr>
        <w:t>Стручно лице из члана 3 ове одлуке је дужно да сачини План спровођења поступка процене ризика. План спровођења поступка процене ризика чини саставни део акта о процени ризика.</w:t>
      </w:r>
    </w:p>
    <w:p w14:paraId="57856D4B" w14:textId="77777777" w:rsidR="00782300" w:rsidRPr="00781CBF" w:rsidRDefault="00782300" w:rsidP="003E158E">
      <w:pPr>
        <w:pStyle w:val="BodyTextIndent"/>
        <w:ind w:left="0"/>
        <w:rPr>
          <w:rFonts w:ascii="Segoe UI" w:hAnsi="Segoe UI" w:cs="Segoe UI"/>
          <w:noProof/>
          <w:sz w:val="20"/>
          <w:szCs w:val="20"/>
          <w:lang w:val="sr-Latn-RS"/>
        </w:rPr>
      </w:pPr>
    </w:p>
    <w:p w14:paraId="63C86679" w14:textId="77777777" w:rsidR="003E158E" w:rsidRPr="00781CBF" w:rsidRDefault="003E158E" w:rsidP="0072790C">
      <w:pPr>
        <w:pStyle w:val="ListParagraph"/>
        <w:numPr>
          <w:ilvl w:val="0"/>
          <w:numId w:val="96"/>
        </w:numPr>
        <w:spacing w:after="0"/>
        <w:jc w:val="center"/>
        <w:rPr>
          <w:rFonts w:ascii="Segoe UI" w:hAnsi="Segoe UI" w:cs="Segoe UI"/>
          <w:b/>
          <w:noProof/>
          <w:sz w:val="20"/>
          <w:szCs w:val="20"/>
          <w:lang w:val="sr-Latn-RS"/>
        </w:rPr>
      </w:pPr>
      <w:r w:rsidRPr="00781CBF">
        <w:rPr>
          <w:rFonts w:ascii="Segoe UI" w:hAnsi="Segoe UI" w:cs="Segoe UI"/>
          <w:noProof/>
          <w:sz w:val="20"/>
          <w:szCs w:val="20"/>
        </w:rPr>
        <w:t xml:space="preserve">                                                          </w:t>
      </w:r>
    </w:p>
    <w:p w14:paraId="2E9C8FBE" w14:textId="777CA69C" w:rsidR="002062AA" w:rsidRPr="00781CBF" w:rsidRDefault="003E158E" w:rsidP="002062AA">
      <w:pPr>
        <w:pStyle w:val="BodyTextIndent"/>
        <w:ind w:left="0"/>
        <w:rPr>
          <w:rFonts w:ascii="Segoe UI" w:hAnsi="Segoe UI" w:cs="Segoe UI"/>
          <w:noProof/>
          <w:sz w:val="20"/>
          <w:szCs w:val="20"/>
          <w:lang w:val="sr-Cyrl-RS"/>
        </w:rPr>
      </w:pPr>
      <w:r w:rsidRPr="00781CBF">
        <w:rPr>
          <w:rFonts w:ascii="Segoe UI" w:hAnsi="Segoe UI" w:cs="Segoe UI"/>
          <w:noProof/>
          <w:sz w:val="20"/>
          <w:szCs w:val="20"/>
        </w:rPr>
        <w:t xml:space="preserve">Ова одлука ступа на снагу даном доношења и исту </w:t>
      </w:r>
      <w:r w:rsidR="001D7D83" w:rsidRPr="00781CBF">
        <w:rPr>
          <w:rFonts w:ascii="Segoe UI" w:hAnsi="Segoe UI" w:cs="Segoe UI"/>
          <w:noProof/>
          <w:sz w:val="20"/>
          <w:szCs w:val="20"/>
          <w:lang w:val="sr-Cyrl-RS"/>
        </w:rPr>
        <w:t>и</w:t>
      </w:r>
      <w:r w:rsidRPr="00781CBF">
        <w:rPr>
          <w:rFonts w:ascii="Segoe UI" w:hAnsi="Segoe UI" w:cs="Segoe UI"/>
          <w:noProof/>
          <w:sz w:val="20"/>
          <w:szCs w:val="20"/>
        </w:rPr>
        <w:t xml:space="preserve">стаћи на огласну таблу </w:t>
      </w:r>
      <w:r w:rsidR="002062AA" w:rsidRPr="00781CBF">
        <w:rPr>
          <w:rFonts w:ascii="Segoe UI" w:hAnsi="Segoe UI" w:cs="Segoe UI"/>
          <w:noProof/>
          <w:sz w:val="20"/>
          <w:szCs w:val="20"/>
        </w:rPr>
        <w:t>Специјалн</w:t>
      </w:r>
      <w:r w:rsidR="002062AA" w:rsidRPr="00781CBF">
        <w:rPr>
          <w:rFonts w:ascii="Segoe UI" w:hAnsi="Segoe UI" w:cs="Segoe UI"/>
          <w:noProof/>
          <w:sz w:val="20"/>
          <w:szCs w:val="20"/>
          <w:lang w:val="sr-Cyrl-RS"/>
        </w:rPr>
        <w:t>е</w:t>
      </w:r>
      <w:r w:rsidR="002062AA" w:rsidRPr="00781CBF">
        <w:rPr>
          <w:rFonts w:ascii="Segoe UI" w:hAnsi="Segoe UI" w:cs="Segoe UI"/>
          <w:noProof/>
          <w:sz w:val="20"/>
          <w:szCs w:val="20"/>
        </w:rPr>
        <w:t xml:space="preserve"> болниц</w:t>
      </w:r>
      <w:r w:rsidR="002062AA" w:rsidRPr="00781CBF">
        <w:rPr>
          <w:rFonts w:ascii="Segoe UI" w:hAnsi="Segoe UI" w:cs="Segoe UI"/>
          <w:noProof/>
          <w:sz w:val="20"/>
          <w:szCs w:val="20"/>
          <w:lang w:val="sr-Cyrl-RS"/>
        </w:rPr>
        <w:t>е</w:t>
      </w:r>
      <w:r w:rsidR="002062AA" w:rsidRPr="00781CBF">
        <w:rPr>
          <w:rFonts w:ascii="Segoe UI" w:hAnsi="Segoe UI" w:cs="Segoe UI"/>
          <w:noProof/>
          <w:sz w:val="20"/>
          <w:szCs w:val="20"/>
        </w:rPr>
        <w:t xml:space="preserve"> „Сокобања“</w:t>
      </w:r>
      <w:r w:rsidR="002062AA" w:rsidRPr="00781CBF">
        <w:rPr>
          <w:rFonts w:ascii="Segoe UI" w:hAnsi="Segoe UI" w:cs="Segoe UI"/>
          <w:noProof/>
          <w:sz w:val="20"/>
          <w:szCs w:val="20"/>
          <w:lang w:val="sr-Cyrl-RS"/>
        </w:rPr>
        <w:t xml:space="preserve">, </w:t>
      </w:r>
      <w:r w:rsidR="002062AA" w:rsidRPr="00781CBF">
        <w:rPr>
          <w:rFonts w:ascii="Segoe UI" w:hAnsi="Segoe UI" w:cs="Segoe UI"/>
          <w:noProof/>
          <w:sz w:val="20"/>
          <w:szCs w:val="20"/>
        </w:rPr>
        <w:t>Војводе Мишића 48, Сокобања</w:t>
      </w:r>
      <w:r w:rsidR="002062AA" w:rsidRPr="00781CBF">
        <w:rPr>
          <w:rFonts w:ascii="Segoe UI" w:hAnsi="Segoe UI" w:cs="Segoe UI"/>
          <w:noProof/>
          <w:sz w:val="20"/>
          <w:szCs w:val="20"/>
          <w:lang w:val="sr-Cyrl-RS"/>
        </w:rPr>
        <w:t>.</w:t>
      </w:r>
    </w:p>
    <w:p w14:paraId="1A101C62" w14:textId="1FC39E4C" w:rsidR="003E158E" w:rsidRPr="00781CBF" w:rsidRDefault="003E158E" w:rsidP="002062AA">
      <w:pPr>
        <w:pStyle w:val="BodyTextIndent"/>
        <w:ind w:left="0"/>
        <w:rPr>
          <w:rFonts w:ascii="Segoe UI" w:hAnsi="Segoe UI" w:cs="Segoe UI"/>
          <w:noProof/>
          <w:sz w:val="20"/>
          <w:szCs w:val="20"/>
          <w:lang w:val="sr-Latn-RS"/>
        </w:rPr>
      </w:pPr>
      <w:r w:rsidRPr="00781CBF">
        <w:rPr>
          <w:rFonts w:ascii="Segoe UI" w:hAnsi="Segoe UI" w:cs="Segoe UI"/>
          <w:noProof/>
          <w:sz w:val="20"/>
          <w:szCs w:val="20"/>
        </w:rPr>
        <w:t xml:space="preserve">                                                                         </w:t>
      </w:r>
    </w:p>
    <w:p w14:paraId="31E3506F" w14:textId="77777777" w:rsidR="00782300" w:rsidRPr="00781CBF" w:rsidRDefault="003E158E" w:rsidP="003E158E">
      <w:pPr>
        <w:jc w:val="both"/>
        <w:rPr>
          <w:rFonts w:ascii="Segoe UI" w:hAnsi="Segoe UI" w:cs="Segoe UI"/>
          <w:noProof/>
          <w:sz w:val="20"/>
          <w:szCs w:val="20"/>
          <w:lang w:val="sr-Latn-RS"/>
        </w:rPr>
      </w:pPr>
      <w:r w:rsidRPr="00781CBF">
        <w:rPr>
          <w:rFonts w:ascii="Segoe UI" w:hAnsi="Segoe UI" w:cs="Segoe UI"/>
          <w:noProof/>
          <w:sz w:val="20"/>
          <w:szCs w:val="20"/>
        </w:rPr>
        <w:tab/>
      </w:r>
      <w:r w:rsidRPr="00781CBF">
        <w:rPr>
          <w:rFonts w:ascii="Segoe UI" w:hAnsi="Segoe UI" w:cs="Segoe UI"/>
          <w:noProof/>
          <w:sz w:val="20"/>
          <w:szCs w:val="20"/>
        </w:rPr>
        <w:tab/>
      </w:r>
      <w:r w:rsidRPr="00781CBF">
        <w:rPr>
          <w:rFonts w:ascii="Segoe UI" w:hAnsi="Segoe UI" w:cs="Segoe UI"/>
          <w:noProof/>
          <w:sz w:val="20"/>
          <w:szCs w:val="20"/>
        </w:rPr>
        <w:tab/>
      </w:r>
      <w:r w:rsidRPr="00781CBF">
        <w:rPr>
          <w:rFonts w:ascii="Segoe UI" w:hAnsi="Segoe UI" w:cs="Segoe UI"/>
          <w:noProof/>
          <w:sz w:val="20"/>
          <w:szCs w:val="20"/>
        </w:rPr>
        <w:tab/>
        <w:t xml:space="preserve"> </w:t>
      </w:r>
    </w:p>
    <w:tbl>
      <w:tblPr>
        <w:tblW w:w="0" w:type="auto"/>
        <w:tblLook w:val="04A0" w:firstRow="1" w:lastRow="0" w:firstColumn="1" w:lastColumn="0" w:noHBand="0" w:noVBand="1"/>
      </w:tblPr>
      <w:tblGrid>
        <w:gridCol w:w="3969"/>
        <w:gridCol w:w="1526"/>
        <w:gridCol w:w="3606"/>
      </w:tblGrid>
      <w:tr w:rsidR="003E158E" w:rsidRPr="00781CBF" w14:paraId="4B66118D" w14:textId="77777777" w:rsidTr="002062AA">
        <w:tc>
          <w:tcPr>
            <w:tcW w:w="3969" w:type="dxa"/>
          </w:tcPr>
          <w:p w14:paraId="43126EEE" w14:textId="71F732FB" w:rsidR="003E158E" w:rsidRPr="00781CBF" w:rsidRDefault="003E158E" w:rsidP="00120291">
            <w:pPr>
              <w:jc w:val="both"/>
              <w:rPr>
                <w:rFonts w:ascii="Segoe UI" w:hAnsi="Segoe UI" w:cs="Segoe UI"/>
                <w:noProof/>
                <w:sz w:val="20"/>
                <w:szCs w:val="20"/>
                <w:lang w:val="sr-Latn-RS"/>
              </w:rPr>
            </w:pPr>
            <w:r w:rsidRPr="00781CBF">
              <w:rPr>
                <w:rFonts w:ascii="Segoe UI" w:hAnsi="Segoe UI" w:cs="Segoe UI"/>
                <w:noProof/>
                <w:sz w:val="20"/>
                <w:szCs w:val="20"/>
              </w:rPr>
              <w:t xml:space="preserve"> </w:t>
            </w:r>
            <w:r w:rsidR="002062AA" w:rsidRPr="00781CBF">
              <w:rPr>
                <w:rFonts w:ascii="Segoe UI" w:hAnsi="Segoe UI" w:cs="Segoe UI"/>
                <w:noProof/>
                <w:sz w:val="20"/>
                <w:szCs w:val="20"/>
                <w:lang w:val="sr-Cyrl-RS"/>
              </w:rPr>
              <w:t>Сокобања</w:t>
            </w:r>
            <w:r w:rsidRPr="00781CBF">
              <w:rPr>
                <w:rFonts w:ascii="Segoe UI" w:hAnsi="Segoe UI" w:cs="Segoe UI"/>
                <w:noProof/>
                <w:sz w:val="20"/>
                <w:szCs w:val="20"/>
              </w:rPr>
              <w:t xml:space="preserve">, 12.02.2024.                              </w:t>
            </w:r>
          </w:p>
        </w:tc>
        <w:tc>
          <w:tcPr>
            <w:tcW w:w="1526" w:type="dxa"/>
          </w:tcPr>
          <w:p w14:paraId="35367EF2" w14:textId="77777777" w:rsidR="003E158E" w:rsidRPr="00781CBF" w:rsidRDefault="003E158E" w:rsidP="00120291">
            <w:pPr>
              <w:jc w:val="center"/>
              <w:rPr>
                <w:rFonts w:ascii="Segoe UI" w:hAnsi="Segoe UI" w:cs="Segoe UI"/>
                <w:noProof/>
                <w:sz w:val="20"/>
                <w:szCs w:val="20"/>
                <w:lang w:val="sr-Latn-RS"/>
              </w:rPr>
            </w:pPr>
          </w:p>
        </w:tc>
        <w:tc>
          <w:tcPr>
            <w:tcW w:w="3606" w:type="dxa"/>
          </w:tcPr>
          <w:p w14:paraId="06B0E5A1" w14:textId="127BD608" w:rsidR="003E158E" w:rsidRPr="00781CBF" w:rsidRDefault="002062AA" w:rsidP="00120291">
            <w:pPr>
              <w:jc w:val="center"/>
              <w:rPr>
                <w:rFonts w:ascii="Segoe UI" w:hAnsi="Segoe UI" w:cs="Segoe UI"/>
                <w:noProof/>
                <w:sz w:val="20"/>
                <w:szCs w:val="20"/>
                <w:lang w:val="sr-Cyrl-RS"/>
              </w:rPr>
            </w:pPr>
            <w:r w:rsidRPr="00781CBF">
              <w:rPr>
                <w:rFonts w:ascii="Segoe UI" w:hAnsi="Segoe UI" w:cs="Segoe UI"/>
                <w:noProof/>
                <w:sz w:val="20"/>
                <w:szCs w:val="20"/>
                <w:lang w:val="sr-Cyrl-RS"/>
              </w:rPr>
              <w:t>Директорка болнице</w:t>
            </w:r>
          </w:p>
        </w:tc>
      </w:tr>
      <w:tr w:rsidR="003E158E" w:rsidRPr="00781CBF" w14:paraId="1AC34E51" w14:textId="77777777" w:rsidTr="002062AA">
        <w:tc>
          <w:tcPr>
            <w:tcW w:w="3969" w:type="dxa"/>
          </w:tcPr>
          <w:p w14:paraId="25BC33AD" w14:textId="77777777" w:rsidR="003E158E" w:rsidRPr="00781CBF" w:rsidRDefault="003E158E" w:rsidP="00120291">
            <w:pPr>
              <w:jc w:val="both"/>
              <w:rPr>
                <w:rFonts w:ascii="Segoe UI" w:hAnsi="Segoe UI" w:cs="Segoe UI"/>
                <w:noProof/>
                <w:sz w:val="20"/>
                <w:szCs w:val="20"/>
                <w:lang w:val="sr-Latn-RS"/>
              </w:rPr>
            </w:pPr>
          </w:p>
          <w:p w14:paraId="40174B70" w14:textId="77777777" w:rsidR="003E158E" w:rsidRPr="00781CBF" w:rsidRDefault="003E158E" w:rsidP="00120291">
            <w:pPr>
              <w:jc w:val="both"/>
              <w:rPr>
                <w:rFonts w:ascii="Segoe UI" w:hAnsi="Segoe UI" w:cs="Segoe UI"/>
                <w:noProof/>
                <w:sz w:val="20"/>
                <w:szCs w:val="20"/>
                <w:lang w:val="sr-Latn-RS"/>
              </w:rPr>
            </w:pPr>
            <w:r w:rsidRPr="00781CBF">
              <w:rPr>
                <w:rFonts w:ascii="Segoe UI" w:hAnsi="Segoe UI" w:cs="Segoe UI"/>
                <w:noProof/>
                <w:sz w:val="20"/>
                <w:szCs w:val="20"/>
              </w:rPr>
              <w:t>Доставити:</w:t>
            </w:r>
          </w:p>
        </w:tc>
        <w:tc>
          <w:tcPr>
            <w:tcW w:w="1526" w:type="dxa"/>
          </w:tcPr>
          <w:p w14:paraId="58B5EE7D" w14:textId="7546923B" w:rsidR="003E158E" w:rsidRPr="00781CBF" w:rsidRDefault="003E158E" w:rsidP="00120291">
            <w:pPr>
              <w:jc w:val="center"/>
              <w:rPr>
                <w:rFonts w:ascii="Segoe UI" w:hAnsi="Segoe UI" w:cs="Segoe UI"/>
                <w:noProof/>
                <w:sz w:val="20"/>
                <w:szCs w:val="20"/>
                <w:lang w:val="sr-Latn-RS"/>
              </w:rPr>
            </w:pPr>
            <w:r w:rsidRPr="00781CBF">
              <w:rPr>
                <w:rFonts w:ascii="Segoe UI" w:hAnsi="Segoe UI" w:cs="Segoe UI"/>
                <w:noProof/>
                <w:sz w:val="20"/>
                <w:szCs w:val="20"/>
              </w:rPr>
              <w:t>М.П.</w:t>
            </w:r>
          </w:p>
        </w:tc>
        <w:tc>
          <w:tcPr>
            <w:tcW w:w="3606" w:type="dxa"/>
            <w:tcBorders>
              <w:bottom w:val="single" w:sz="4" w:space="0" w:color="auto"/>
            </w:tcBorders>
          </w:tcPr>
          <w:p w14:paraId="568B1357" w14:textId="2F64CFE1" w:rsidR="003E158E" w:rsidRPr="00781CBF" w:rsidRDefault="003E158E" w:rsidP="00120291">
            <w:pPr>
              <w:jc w:val="center"/>
              <w:rPr>
                <w:rFonts w:ascii="Segoe UI" w:hAnsi="Segoe UI" w:cs="Segoe UI"/>
                <w:noProof/>
                <w:sz w:val="20"/>
                <w:szCs w:val="20"/>
                <w:lang w:val="sr-Latn-RS"/>
              </w:rPr>
            </w:pPr>
          </w:p>
          <w:p w14:paraId="3071D9F5" w14:textId="77777777" w:rsidR="003E158E" w:rsidRPr="00781CBF" w:rsidRDefault="003E158E" w:rsidP="00120291">
            <w:pPr>
              <w:jc w:val="center"/>
              <w:rPr>
                <w:rFonts w:ascii="Segoe UI" w:hAnsi="Segoe UI" w:cs="Segoe UI"/>
                <w:noProof/>
                <w:sz w:val="20"/>
                <w:szCs w:val="20"/>
                <w:lang w:val="sr-Latn-RS"/>
              </w:rPr>
            </w:pPr>
          </w:p>
        </w:tc>
      </w:tr>
      <w:tr w:rsidR="003E158E" w:rsidRPr="00781CBF" w14:paraId="4B2B1645" w14:textId="77777777" w:rsidTr="002062AA">
        <w:trPr>
          <w:trHeight w:val="109"/>
        </w:trPr>
        <w:tc>
          <w:tcPr>
            <w:tcW w:w="3969" w:type="dxa"/>
          </w:tcPr>
          <w:p w14:paraId="516B0741" w14:textId="77777777" w:rsidR="002062AA" w:rsidRPr="00781CBF" w:rsidRDefault="00782300" w:rsidP="002062AA">
            <w:pPr>
              <w:pStyle w:val="ListParagraph"/>
              <w:numPr>
                <w:ilvl w:val="0"/>
                <w:numId w:val="66"/>
              </w:numPr>
              <w:spacing w:after="0"/>
              <w:rPr>
                <w:rFonts w:ascii="Segoe UI" w:hAnsi="Segoe UI" w:cs="Segoe UI"/>
                <w:b/>
                <w:noProof/>
                <w:sz w:val="20"/>
                <w:szCs w:val="20"/>
                <w:lang w:val="sr-Latn-RS"/>
              </w:rPr>
            </w:pPr>
            <w:r w:rsidRPr="00781CBF">
              <w:rPr>
                <w:rFonts w:ascii="Segoe UI" w:hAnsi="Segoe UI" w:cs="Segoe UI"/>
                <w:noProof/>
                <w:sz w:val="20"/>
                <w:szCs w:val="20"/>
              </w:rPr>
              <w:t>Институту ГЕСС</w:t>
            </w:r>
          </w:p>
          <w:p w14:paraId="5D8C322D" w14:textId="043070FB" w:rsidR="003E158E" w:rsidRPr="00781CBF" w:rsidRDefault="002062AA" w:rsidP="002062AA">
            <w:pPr>
              <w:pStyle w:val="ListParagraph"/>
              <w:numPr>
                <w:ilvl w:val="0"/>
                <w:numId w:val="66"/>
              </w:numPr>
              <w:spacing w:after="0"/>
              <w:rPr>
                <w:rFonts w:ascii="Segoe UI" w:hAnsi="Segoe UI" w:cs="Segoe UI"/>
                <w:b/>
                <w:noProof/>
                <w:sz w:val="20"/>
                <w:szCs w:val="20"/>
                <w:lang w:val="sr-Latn-RS"/>
              </w:rPr>
            </w:pPr>
            <w:r w:rsidRPr="00781CBF">
              <w:rPr>
                <w:rFonts w:ascii="Segoe UI" w:hAnsi="Segoe UI" w:cs="Segoe UI"/>
                <w:noProof/>
                <w:sz w:val="20"/>
                <w:szCs w:val="20"/>
              </w:rPr>
              <w:t>Специјалн</w:t>
            </w:r>
            <w:r w:rsidRPr="00781CBF">
              <w:rPr>
                <w:rFonts w:ascii="Segoe UI" w:hAnsi="Segoe UI" w:cs="Segoe UI"/>
                <w:noProof/>
                <w:sz w:val="20"/>
                <w:szCs w:val="20"/>
                <w:lang w:val="sr-Cyrl-RS"/>
              </w:rPr>
              <w:t xml:space="preserve">ој </w:t>
            </w:r>
            <w:r w:rsidRPr="00781CBF">
              <w:rPr>
                <w:rFonts w:ascii="Segoe UI" w:hAnsi="Segoe UI" w:cs="Segoe UI"/>
                <w:noProof/>
                <w:sz w:val="20"/>
                <w:szCs w:val="20"/>
              </w:rPr>
              <w:t>болниц</w:t>
            </w:r>
            <w:r w:rsidRPr="00781CBF">
              <w:rPr>
                <w:rFonts w:ascii="Segoe UI" w:hAnsi="Segoe UI" w:cs="Segoe UI"/>
                <w:noProof/>
                <w:sz w:val="20"/>
                <w:szCs w:val="20"/>
                <w:lang w:val="sr-Cyrl-RS"/>
              </w:rPr>
              <w:t xml:space="preserve">и </w:t>
            </w:r>
            <w:r w:rsidRPr="00781CBF">
              <w:rPr>
                <w:rFonts w:ascii="Segoe UI" w:hAnsi="Segoe UI" w:cs="Segoe UI"/>
                <w:noProof/>
                <w:sz w:val="20"/>
                <w:szCs w:val="20"/>
              </w:rPr>
              <w:t>„Сокобања“</w:t>
            </w:r>
          </w:p>
        </w:tc>
        <w:tc>
          <w:tcPr>
            <w:tcW w:w="1526" w:type="dxa"/>
          </w:tcPr>
          <w:p w14:paraId="666DCD59" w14:textId="77777777" w:rsidR="003E158E" w:rsidRPr="00781CBF" w:rsidRDefault="003E158E" w:rsidP="00120291">
            <w:pPr>
              <w:jc w:val="center"/>
              <w:rPr>
                <w:rFonts w:ascii="Segoe UI" w:hAnsi="Segoe UI" w:cs="Segoe UI"/>
                <w:noProof/>
                <w:sz w:val="20"/>
                <w:szCs w:val="20"/>
                <w:lang w:val="sr-Latn-RS"/>
              </w:rPr>
            </w:pPr>
          </w:p>
        </w:tc>
        <w:tc>
          <w:tcPr>
            <w:tcW w:w="3606" w:type="dxa"/>
            <w:tcBorders>
              <w:top w:val="single" w:sz="4" w:space="0" w:color="auto"/>
            </w:tcBorders>
          </w:tcPr>
          <w:p w14:paraId="1D6BC9D8" w14:textId="336BAE36" w:rsidR="003E158E" w:rsidRPr="00781CBF" w:rsidRDefault="003E158E" w:rsidP="00120291">
            <w:pPr>
              <w:jc w:val="center"/>
              <w:rPr>
                <w:rFonts w:ascii="Segoe UI" w:hAnsi="Segoe UI" w:cs="Segoe UI"/>
                <w:noProof/>
                <w:sz w:val="20"/>
                <w:szCs w:val="20"/>
                <w:lang w:val="sr-Latn-RS"/>
              </w:rPr>
            </w:pPr>
          </w:p>
        </w:tc>
      </w:tr>
    </w:tbl>
    <w:p w14:paraId="3F032A35" w14:textId="6F3AFDA5" w:rsidR="00E0555A" w:rsidRPr="00781CBF" w:rsidRDefault="00E0555A" w:rsidP="00172872">
      <w:pPr>
        <w:tabs>
          <w:tab w:val="left" w:pos="6440"/>
        </w:tabs>
        <w:jc w:val="both"/>
        <w:rPr>
          <w:rFonts w:ascii="Segoe UI" w:hAnsi="Segoe UI" w:cs="Segoe UI"/>
          <w:noProof/>
          <w:sz w:val="20"/>
          <w:szCs w:val="20"/>
          <w:lang w:val="sr-Latn-RS"/>
        </w:rPr>
        <w:sectPr w:rsidR="00E0555A" w:rsidRPr="00781CBF" w:rsidSect="007A0237">
          <w:headerReference w:type="default" r:id="rId8"/>
          <w:footerReference w:type="even" r:id="rId9"/>
          <w:footerReference w:type="default" r:id="rId10"/>
          <w:headerReference w:type="first" r:id="rId11"/>
          <w:footerReference w:type="first" r:id="rId12"/>
          <w:pgSz w:w="11907" w:h="16839"/>
          <w:pgMar w:top="1134" w:right="1134" w:bottom="1134" w:left="1418" w:header="357" w:footer="612" w:gutter="0"/>
          <w:pgNumType w:start="1"/>
          <w:cols w:space="60"/>
          <w:noEndnote/>
          <w:titlePg/>
          <w:docGrid w:linePitch="326"/>
        </w:sectPr>
      </w:pPr>
    </w:p>
    <w:p w14:paraId="63115868" w14:textId="52182CDC" w:rsidR="004F3942" w:rsidRPr="00781CBF" w:rsidRDefault="004F3942">
      <w:pPr>
        <w:rPr>
          <w:rFonts w:ascii="Segoe UI" w:hAnsi="Segoe UI" w:cs="Segoe UI"/>
          <w:b/>
          <w:bCs w:val="0"/>
          <w:noProof/>
          <w:sz w:val="32"/>
          <w:szCs w:val="32"/>
          <w:lang w:val="sr-Latn-RS"/>
        </w:rPr>
      </w:pPr>
      <w:bookmarkStart w:id="18" w:name="_Toc289176943"/>
      <w:bookmarkStart w:id="19" w:name="_Toc372123625"/>
      <w:bookmarkStart w:id="20" w:name="_Toc432679732"/>
      <w:bookmarkStart w:id="21" w:name="_Toc432679771"/>
    </w:p>
    <w:p w14:paraId="3A0F3CAB" w14:textId="40143A67" w:rsidR="00F053B5" w:rsidRPr="00781CBF" w:rsidRDefault="00F053B5" w:rsidP="00F053B5">
      <w:pPr>
        <w:jc w:val="center"/>
        <w:rPr>
          <w:rFonts w:ascii="Segoe UI" w:hAnsi="Segoe UI" w:cs="Segoe UI"/>
          <w:b/>
          <w:bCs w:val="0"/>
          <w:noProof/>
          <w:sz w:val="32"/>
          <w:szCs w:val="32"/>
          <w:lang w:val="sr-Latn-RS"/>
        </w:rPr>
      </w:pPr>
      <w:r w:rsidRPr="00781CBF">
        <w:rPr>
          <w:rFonts w:ascii="Segoe UI" w:hAnsi="Segoe UI" w:cs="Segoe UI"/>
          <w:b/>
          <w:bCs w:val="0"/>
          <w:noProof/>
          <w:sz w:val="32"/>
          <w:szCs w:val="32"/>
        </w:rPr>
        <w:t>ЛИЦЕНЦА ПРАВНОГ ЛИЦА</w:t>
      </w:r>
    </w:p>
    <w:p w14:paraId="4DA6E192" w14:textId="2AFD83AE" w:rsidR="00DB3087" w:rsidRPr="00781CBF" w:rsidRDefault="00DB3087">
      <w:pPr>
        <w:rPr>
          <w:rFonts w:ascii="Segoe UI" w:hAnsi="Segoe UI" w:cs="Segoe UI"/>
          <w:noProof/>
          <w:lang w:val="sr-Latn-RS"/>
        </w:rPr>
      </w:pPr>
      <w:r w:rsidRPr="00781CBF">
        <w:rPr>
          <w:rFonts w:ascii="Segoe UI" w:hAnsi="Segoe UI" w:cs="Segoe UI"/>
          <w:noProof/>
        </w:rPr>
        <w:drawing>
          <wp:inline distT="0" distB="0" distL="0" distR="0" wp14:anchorId="2BF008DE" wp14:editId="56A8000E">
            <wp:extent cx="5610225" cy="8041133"/>
            <wp:effectExtent l="0" t="0" r="0" b="0"/>
            <wp:docPr id="16" name="Picture 16" descr="Леттер&#10;&#10;Десцриптион аутоматицаллy генерате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Letter&#10;&#10;Description automatically generated"/>
                    <pic:cNvPicPr/>
                  </pic:nvPicPr>
                  <pic:blipFill>
                    <a:blip r:embed="rId13">
                      <a:grayscl/>
                      <a:extLst>
                        <a:ext uri="{28A0092B-C50C-407E-A947-70E740481C1C}">
                          <a14:useLocalDpi xmlns:a14="http://schemas.microsoft.com/office/drawing/2010/main" val="0"/>
                        </a:ext>
                      </a:extLst>
                    </a:blip>
                    <a:stretch>
                      <a:fillRect/>
                    </a:stretch>
                  </pic:blipFill>
                  <pic:spPr>
                    <a:xfrm>
                      <a:off x="0" y="0"/>
                      <a:ext cx="5615410" cy="8048565"/>
                    </a:xfrm>
                    <a:prstGeom prst="rect">
                      <a:avLst/>
                    </a:prstGeom>
                  </pic:spPr>
                </pic:pic>
              </a:graphicData>
            </a:graphic>
          </wp:inline>
        </w:drawing>
      </w:r>
    </w:p>
    <w:p w14:paraId="4BB04820" w14:textId="77777777" w:rsidR="00C93DAB" w:rsidRPr="00781CBF" w:rsidRDefault="00C93DAB">
      <w:pPr>
        <w:rPr>
          <w:rFonts w:ascii="Segoe UI" w:hAnsi="Segoe UI" w:cs="Segoe UI"/>
          <w:noProof/>
          <w:lang w:val="sr-Latn-RS"/>
        </w:rPr>
      </w:pPr>
    </w:p>
    <w:p w14:paraId="3CFF3ED5" w14:textId="7B2E0A3B" w:rsidR="00C93DAB" w:rsidRPr="00781CBF" w:rsidRDefault="00C93DAB" w:rsidP="00C93DAB">
      <w:pPr>
        <w:pStyle w:val="Heading1"/>
        <w:jc w:val="center"/>
        <w:rPr>
          <w:rFonts w:ascii="Segoe UI" w:hAnsi="Segoe UI" w:cs="Segoe UI"/>
          <w:noProof/>
          <w:sz w:val="32"/>
          <w:szCs w:val="36"/>
          <w:lang w:val="sr-Latn-RS"/>
        </w:rPr>
      </w:pPr>
      <w:bookmarkStart w:id="22" w:name="_Toc185227040"/>
      <w:r w:rsidRPr="00781CBF">
        <w:rPr>
          <w:rFonts w:ascii="Segoe UI" w:hAnsi="Segoe UI" w:cs="Segoe UI"/>
          <w:noProof/>
          <w:sz w:val="32"/>
          <w:szCs w:val="36"/>
        </w:rPr>
        <w:lastRenderedPageBreak/>
        <w:t>УВЕРЕЊЕ О ПОЛОЖЕНОМ СТРУЧНОМ ИСПИТУ</w:t>
      </w:r>
      <w:bookmarkEnd w:id="22"/>
    </w:p>
    <w:p w14:paraId="3DD65C73" w14:textId="4F074F10" w:rsidR="006C5A4E" w:rsidRPr="00781CBF" w:rsidRDefault="006C5A4E">
      <w:pPr>
        <w:rPr>
          <w:rFonts w:ascii="Segoe UI" w:hAnsi="Segoe UI" w:cs="Segoe UI"/>
          <w:noProof/>
          <w:lang w:val="sr-Latn-RS"/>
        </w:rPr>
      </w:pPr>
    </w:p>
    <w:p w14:paraId="4748B6BD" w14:textId="7860F0D5" w:rsidR="00F053B5" w:rsidRPr="00781CBF" w:rsidRDefault="00F053B5">
      <w:pPr>
        <w:rPr>
          <w:rFonts w:ascii="Segoe UI" w:hAnsi="Segoe UI" w:cs="Segoe UI"/>
          <w:noProof/>
          <w:lang w:val="sr-Latn-RS"/>
        </w:rPr>
      </w:pPr>
      <w:r w:rsidRPr="00781CBF">
        <w:rPr>
          <w:rFonts w:ascii="Segoe UI" w:hAnsi="Segoe UI" w:cs="Segoe UI"/>
          <w:noProof/>
        </w:rPr>
        <w:drawing>
          <wp:anchor distT="0" distB="0" distL="114300" distR="114300" simplePos="0" relativeHeight="251658240" behindDoc="1" locked="0" layoutInCell="1" allowOverlap="1" wp14:anchorId="58696E1A" wp14:editId="71D70635">
            <wp:simplePos x="0" y="0"/>
            <wp:positionH relativeFrom="column">
              <wp:posOffset>-635</wp:posOffset>
            </wp:positionH>
            <wp:positionV relativeFrom="paragraph">
              <wp:posOffset>3175</wp:posOffset>
            </wp:positionV>
            <wp:extent cx="5981700" cy="7921625"/>
            <wp:effectExtent l="0" t="0" r="0" b="3175"/>
            <wp:wrapThrough wrapText="bothSides">
              <wp:wrapPolygon edited="0">
                <wp:start x="0" y="0"/>
                <wp:lineTo x="0" y="21557"/>
                <wp:lineTo x="21531" y="21557"/>
                <wp:lineTo x="21531" y="0"/>
                <wp:lineTo x="0" y="0"/>
              </wp:wrapPolygon>
            </wp:wrapThrough>
            <wp:docPr id="29541233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4">
                      <a:grayscl/>
                      <a:extLst>
                        <a:ext uri="{28A0092B-C50C-407E-A947-70E740481C1C}">
                          <a14:useLocalDpi xmlns:a14="http://schemas.microsoft.com/office/drawing/2010/main" val="0"/>
                        </a:ext>
                      </a:extLst>
                    </a:blip>
                    <a:srcRect b="6437"/>
                    <a:stretch/>
                  </pic:blipFill>
                  <pic:spPr bwMode="auto">
                    <a:xfrm>
                      <a:off x="0" y="0"/>
                      <a:ext cx="5981700" cy="79216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26DA674" w14:textId="7A6199E8" w:rsidR="006C5A4E" w:rsidRPr="00781CBF" w:rsidRDefault="003E158E" w:rsidP="0072790C">
      <w:pPr>
        <w:pStyle w:val="Heading1"/>
        <w:numPr>
          <w:ilvl w:val="0"/>
          <w:numId w:val="71"/>
        </w:numPr>
        <w:ind w:left="0" w:firstLine="0"/>
        <w:rPr>
          <w:rFonts w:ascii="Segoe UI" w:hAnsi="Segoe UI" w:cs="Segoe UI"/>
          <w:lang w:val="sr-Latn-RS"/>
        </w:rPr>
      </w:pPr>
      <w:r w:rsidRPr="00781CBF">
        <w:rPr>
          <w:rFonts w:ascii="Segoe UI" w:hAnsi="Segoe UI" w:cs="Segoe UI"/>
          <w:noProof/>
        </w:rPr>
        <w:br w:type="page"/>
      </w:r>
      <w:bookmarkStart w:id="23" w:name="_Toc121209384"/>
      <w:bookmarkStart w:id="24" w:name="_Toc185227041"/>
      <w:r w:rsidR="006C5A4E" w:rsidRPr="00781CBF">
        <w:rPr>
          <w:rFonts w:ascii="Segoe UI" w:hAnsi="Segoe UI" w:cs="Segoe UI"/>
        </w:rPr>
        <w:lastRenderedPageBreak/>
        <w:t>УВОД</w:t>
      </w:r>
      <w:bookmarkEnd w:id="23"/>
      <w:bookmarkEnd w:id="24"/>
    </w:p>
    <w:p w14:paraId="6397632A" w14:textId="77777777" w:rsidR="006C5A4E" w:rsidRPr="00781CBF" w:rsidRDefault="006C5A4E" w:rsidP="006C5A4E">
      <w:pPr>
        <w:rPr>
          <w:rFonts w:ascii="Segoe UI" w:hAnsi="Segoe UI" w:cs="Segoe UI"/>
          <w:lang w:val="sr-Latn-RS"/>
        </w:rPr>
      </w:pPr>
    </w:p>
    <w:p w14:paraId="41C436D9" w14:textId="0A5DC9B3" w:rsidR="006C5A4E" w:rsidRPr="00781CBF" w:rsidRDefault="006C5A4E" w:rsidP="008F5105">
      <w:pPr>
        <w:spacing w:before="120" w:after="120"/>
        <w:ind w:firstLine="709"/>
        <w:jc w:val="both"/>
        <w:rPr>
          <w:rFonts w:ascii="Segoe UI" w:hAnsi="Segoe UI" w:cs="Segoe UI"/>
          <w:sz w:val="20"/>
          <w:szCs w:val="16"/>
          <w:lang w:val="sr-Latn-RS"/>
        </w:rPr>
      </w:pPr>
      <w:r w:rsidRPr="00781CBF">
        <w:rPr>
          <w:rFonts w:ascii="Segoe UI" w:hAnsi="Segoe UI" w:cs="Segoe UI"/>
          <w:sz w:val="20"/>
          <w:szCs w:val="16"/>
        </w:rPr>
        <w:t xml:space="preserve">Систем безбедности и здравља на раду се заснива се на примени принципа первенције од повреда на раду, обољења или оштећења здравља запосленог. Утврђивање опасности и штетности на радном месту и у радној </w:t>
      </w:r>
      <w:r w:rsidR="00FB5863" w:rsidRPr="00781CBF">
        <w:rPr>
          <w:rFonts w:ascii="Segoe UI" w:hAnsi="Segoe UI" w:cs="Segoe UI"/>
          <w:sz w:val="20"/>
          <w:szCs w:val="16"/>
        </w:rPr>
        <w:t>средини</w:t>
      </w:r>
      <w:r w:rsidRPr="00781CBF">
        <w:rPr>
          <w:rFonts w:ascii="Segoe UI" w:hAnsi="Segoe UI" w:cs="Segoe UI"/>
          <w:sz w:val="20"/>
          <w:szCs w:val="16"/>
        </w:rPr>
        <w:t xml:space="preserve"> које могу да узрокују повреде на раду или професионално обољење и вероватноће њихових догађања основа је процене ризика од повреда на раду или оштећења здравља, односно обољења запосленог. Циљ ове процене је отклањање свих фактора ризика (опасности и штетности) који угрожавају живот и здравље запосленог ради обезбеђивања безбедних и здравих радних услова. Будући да је потпуно отклањање практично немогуће, ниво опасности и штетности треба смањити на најмању могућу меру.</w:t>
      </w:r>
    </w:p>
    <w:p w14:paraId="1F78EE96" w14:textId="308F8CB5" w:rsidR="006C5A4E" w:rsidRPr="00781CBF" w:rsidRDefault="006C5A4E" w:rsidP="008F5105">
      <w:pPr>
        <w:spacing w:before="120" w:after="120"/>
        <w:ind w:firstLine="709"/>
        <w:jc w:val="both"/>
        <w:rPr>
          <w:rFonts w:ascii="Segoe UI" w:hAnsi="Segoe UI" w:cs="Segoe UI"/>
          <w:sz w:val="20"/>
          <w:szCs w:val="16"/>
          <w:lang w:val="sr-Latn-RS"/>
        </w:rPr>
      </w:pPr>
      <w:r w:rsidRPr="00781CBF">
        <w:rPr>
          <w:rFonts w:ascii="Segoe UI" w:hAnsi="Segoe UI" w:cs="Segoe UI"/>
          <w:sz w:val="20"/>
          <w:szCs w:val="16"/>
        </w:rPr>
        <w:t xml:space="preserve">Процена ризика се врши на сваком радном месту, односно простору на ком запослени обавља послове код послодавца, где борави или има приступ у току рада и у радној </w:t>
      </w:r>
      <w:r w:rsidR="00FB5863" w:rsidRPr="00781CBF">
        <w:rPr>
          <w:rFonts w:ascii="Segoe UI" w:hAnsi="Segoe UI" w:cs="Segoe UI"/>
          <w:sz w:val="20"/>
          <w:szCs w:val="16"/>
        </w:rPr>
        <w:t>средини</w:t>
      </w:r>
      <w:r w:rsidRPr="00781CBF">
        <w:rPr>
          <w:rFonts w:ascii="Segoe UI" w:hAnsi="Segoe UI" w:cs="Segoe UI"/>
          <w:sz w:val="20"/>
          <w:szCs w:val="16"/>
        </w:rPr>
        <w:t xml:space="preserve"> у којој се обавља рад укључујући радна места, радне услове, радне поступке и односе у процесу рада.</w:t>
      </w:r>
    </w:p>
    <w:p w14:paraId="7D65BC77" w14:textId="2493058B" w:rsidR="006C5A4E" w:rsidRPr="00781CBF" w:rsidRDefault="006C5A4E" w:rsidP="008F5105">
      <w:pPr>
        <w:spacing w:before="120" w:after="120"/>
        <w:ind w:firstLine="709"/>
        <w:jc w:val="both"/>
        <w:rPr>
          <w:rFonts w:ascii="Segoe UI" w:hAnsi="Segoe UI" w:cs="Segoe UI"/>
          <w:sz w:val="20"/>
          <w:szCs w:val="16"/>
          <w:lang w:val="sr-Latn-RS"/>
        </w:rPr>
      </w:pPr>
      <w:r w:rsidRPr="00781CBF">
        <w:rPr>
          <w:rFonts w:ascii="Segoe UI" w:hAnsi="Segoe UI" w:cs="Segoe UI"/>
          <w:sz w:val="20"/>
          <w:szCs w:val="16"/>
        </w:rPr>
        <w:t xml:space="preserve">Процена ризика је основни документ у области безбедности и здравља на раду којим послодавац сагледава укупно стање услова на сваком радном месту и у радној </w:t>
      </w:r>
      <w:r w:rsidR="00FB5863" w:rsidRPr="00781CBF">
        <w:rPr>
          <w:rFonts w:ascii="Segoe UI" w:hAnsi="Segoe UI" w:cs="Segoe UI"/>
          <w:sz w:val="20"/>
          <w:szCs w:val="16"/>
        </w:rPr>
        <w:t>средини</w:t>
      </w:r>
      <w:r w:rsidRPr="00781CBF">
        <w:rPr>
          <w:rFonts w:ascii="Segoe UI" w:hAnsi="Segoe UI" w:cs="Segoe UI"/>
          <w:sz w:val="20"/>
          <w:szCs w:val="16"/>
        </w:rPr>
        <w:t xml:space="preserve"> и утврђује мере и приоритете у смислу отклањања ризика или њихово свођење на најмању могућу меру. На овај начин послодавац, у сваком тренутку, има увид у стање безбедности и здравља на раду, односно увид у примењеност прописаних мера за безбедан и здрав рад његових запослених. На основу резултата обављене процене ризика послодавац је дужан да обезбеди побољшање, односно довођење у прописани ниво стања безбедности и здравља на раду на радним местима и у радној </w:t>
      </w:r>
      <w:r w:rsidR="00FB5863" w:rsidRPr="00781CBF">
        <w:rPr>
          <w:rFonts w:ascii="Segoe UI" w:hAnsi="Segoe UI" w:cs="Segoe UI"/>
          <w:sz w:val="20"/>
          <w:szCs w:val="16"/>
        </w:rPr>
        <w:t>средини</w:t>
      </w:r>
      <w:r w:rsidRPr="00781CBF">
        <w:rPr>
          <w:rFonts w:ascii="Segoe UI" w:hAnsi="Segoe UI" w:cs="Segoe UI"/>
          <w:sz w:val="20"/>
          <w:szCs w:val="16"/>
        </w:rPr>
        <w:t>.</w:t>
      </w:r>
    </w:p>
    <w:p w14:paraId="42FC287A" w14:textId="77777777" w:rsidR="006C5A4E" w:rsidRPr="00781CBF" w:rsidRDefault="006C5A4E" w:rsidP="008F5105">
      <w:pPr>
        <w:spacing w:before="120" w:after="120"/>
        <w:ind w:firstLine="709"/>
        <w:jc w:val="both"/>
        <w:rPr>
          <w:rFonts w:ascii="Segoe UI" w:hAnsi="Segoe UI" w:cs="Segoe UI"/>
          <w:sz w:val="20"/>
          <w:szCs w:val="16"/>
          <w:lang w:val="sr-Latn-RS"/>
        </w:rPr>
      </w:pPr>
      <w:r w:rsidRPr="00781CBF">
        <w:rPr>
          <w:rFonts w:ascii="Segoe UI" w:hAnsi="Segoe UI" w:cs="Segoe UI"/>
          <w:sz w:val="20"/>
          <w:szCs w:val="16"/>
        </w:rPr>
        <w:t>Након обављене процене послодавац, ако је потребно, примењује превентивне мере и радне и производне методе којима се обезбеђује:</w:t>
      </w:r>
    </w:p>
    <w:p w14:paraId="5EA9A4EA" w14:textId="42F981F1" w:rsidR="006C5A4E" w:rsidRPr="00781CBF" w:rsidRDefault="006C5A4E" w:rsidP="0072790C">
      <w:pPr>
        <w:pStyle w:val="ListParagraph"/>
        <w:numPr>
          <w:ilvl w:val="1"/>
          <w:numId w:val="69"/>
        </w:numPr>
        <w:ind w:left="1350"/>
        <w:rPr>
          <w:rFonts w:ascii="Segoe UI" w:hAnsi="Segoe UI" w:cs="Segoe UI"/>
          <w:sz w:val="20"/>
          <w:szCs w:val="16"/>
          <w:lang w:val="sr-Latn-RS"/>
        </w:rPr>
      </w:pPr>
      <w:r w:rsidRPr="00781CBF">
        <w:rPr>
          <w:rFonts w:ascii="Segoe UI" w:hAnsi="Segoe UI" w:cs="Segoe UI"/>
          <w:sz w:val="20"/>
          <w:szCs w:val="16"/>
        </w:rPr>
        <w:t>побољшање нивоа безбедности и здравља запослених;</w:t>
      </w:r>
    </w:p>
    <w:p w14:paraId="2D28819F" w14:textId="2D9F9A31" w:rsidR="006C5A4E" w:rsidRPr="00781CBF" w:rsidRDefault="006C5A4E" w:rsidP="0072790C">
      <w:pPr>
        <w:pStyle w:val="ListParagraph"/>
        <w:numPr>
          <w:ilvl w:val="1"/>
          <w:numId w:val="69"/>
        </w:numPr>
        <w:ind w:left="1350"/>
        <w:rPr>
          <w:rFonts w:ascii="Segoe UI" w:hAnsi="Segoe UI" w:cs="Segoe UI"/>
          <w:sz w:val="20"/>
          <w:szCs w:val="16"/>
          <w:lang w:val="sr-Latn-RS"/>
        </w:rPr>
      </w:pPr>
      <w:r w:rsidRPr="00781CBF">
        <w:rPr>
          <w:rFonts w:ascii="Segoe UI" w:hAnsi="Segoe UI" w:cs="Segoe UI"/>
          <w:sz w:val="20"/>
          <w:szCs w:val="16"/>
        </w:rPr>
        <w:t>уградња превентивних мера у све активности које се обављају код послодавца и то на свим хијерархијским нивоима;</w:t>
      </w:r>
    </w:p>
    <w:p w14:paraId="060177B9" w14:textId="43EB88AB" w:rsidR="006C5A4E" w:rsidRPr="00781CBF" w:rsidRDefault="006C5A4E" w:rsidP="0072790C">
      <w:pPr>
        <w:pStyle w:val="ListParagraph"/>
        <w:numPr>
          <w:ilvl w:val="1"/>
          <w:numId w:val="69"/>
        </w:numPr>
        <w:ind w:left="1350"/>
        <w:rPr>
          <w:rFonts w:ascii="Segoe UI" w:hAnsi="Segoe UI" w:cs="Segoe UI"/>
          <w:sz w:val="20"/>
          <w:szCs w:val="16"/>
          <w:lang w:val="sr-Latn-RS"/>
        </w:rPr>
      </w:pPr>
      <w:r w:rsidRPr="00781CBF">
        <w:rPr>
          <w:rFonts w:ascii="Segoe UI" w:hAnsi="Segoe UI" w:cs="Segoe UI"/>
          <w:sz w:val="20"/>
          <w:szCs w:val="16"/>
        </w:rPr>
        <w:t>узимање у обзир способности запосленог при одређивању послова, водећи рачуна о његовом здрављу, његовој стручности и сл;</w:t>
      </w:r>
    </w:p>
    <w:p w14:paraId="015AA836" w14:textId="00699364" w:rsidR="006C5A4E" w:rsidRPr="00781CBF" w:rsidRDefault="006C5A4E" w:rsidP="0072790C">
      <w:pPr>
        <w:pStyle w:val="ListParagraph"/>
        <w:numPr>
          <w:ilvl w:val="1"/>
          <w:numId w:val="69"/>
        </w:numPr>
        <w:ind w:left="1350"/>
        <w:rPr>
          <w:rFonts w:ascii="Segoe UI" w:hAnsi="Segoe UI" w:cs="Segoe UI"/>
          <w:sz w:val="20"/>
          <w:szCs w:val="16"/>
          <w:lang w:val="sr-Latn-RS"/>
        </w:rPr>
      </w:pPr>
      <w:r w:rsidRPr="00781CBF">
        <w:rPr>
          <w:rFonts w:ascii="Segoe UI" w:hAnsi="Segoe UI" w:cs="Segoe UI"/>
          <w:sz w:val="20"/>
          <w:szCs w:val="16"/>
        </w:rPr>
        <w:t xml:space="preserve">увођење нових технологија узимајући у обзир карактеристичне захтеве у односу на запослене. </w:t>
      </w:r>
    </w:p>
    <w:p w14:paraId="0DF3D558" w14:textId="77777777" w:rsidR="006C5A4E" w:rsidRPr="00781CBF" w:rsidRDefault="006C5A4E" w:rsidP="008F5105">
      <w:pPr>
        <w:spacing w:before="120" w:after="120"/>
        <w:ind w:firstLine="709"/>
        <w:jc w:val="both"/>
        <w:rPr>
          <w:rFonts w:ascii="Segoe UI" w:hAnsi="Segoe UI" w:cs="Segoe UI"/>
          <w:sz w:val="20"/>
          <w:szCs w:val="16"/>
          <w:lang w:val="sr-Latn-RS"/>
        </w:rPr>
      </w:pPr>
      <w:r w:rsidRPr="00781CBF">
        <w:rPr>
          <w:rFonts w:ascii="Segoe UI" w:hAnsi="Segoe UI" w:cs="Segoe UI"/>
          <w:sz w:val="20"/>
          <w:szCs w:val="16"/>
        </w:rPr>
        <w:t xml:space="preserve">Акт о процени ризика, дакле, није статичан документ, већ одређени елаборат који подлеже свакодневним променама у складу са врстом делатности послодавца и условима под којима се делатност обавља. </w:t>
      </w:r>
    </w:p>
    <w:p w14:paraId="043C717A" w14:textId="5E4C4D83" w:rsidR="00E0555A" w:rsidRPr="00781CBF" w:rsidRDefault="00E0555A" w:rsidP="00DB3087">
      <w:pPr>
        <w:rPr>
          <w:rFonts w:ascii="Segoe UI" w:hAnsi="Segoe UI" w:cs="Segoe UI"/>
          <w:lang w:val="sr-Latn-RS"/>
        </w:rPr>
      </w:pPr>
    </w:p>
    <w:p w14:paraId="561475B0" w14:textId="0D05D65F" w:rsidR="00782300" w:rsidRPr="00781CBF" w:rsidRDefault="00782300">
      <w:pPr>
        <w:rPr>
          <w:rFonts w:ascii="Segoe UI" w:hAnsi="Segoe UI" w:cs="Segoe UI"/>
          <w:i/>
          <w:noProof/>
          <w:sz w:val="22"/>
          <w:szCs w:val="22"/>
          <w:lang w:val="sr-Latn-RS"/>
        </w:rPr>
      </w:pPr>
    </w:p>
    <w:p w14:paraId="48DF8A14" w14:textId="77777777" w:rsidR="006C5A4E" w:rsidRPr="00781CBF" w:rsidRDefault="006C5A4E">
      <w:pPr>
        <w:rPr>
          <w:rFonts w:ascii="Segoe UI" w:hAnsi="Segoe UI" w:cs="Segoe UI"/>
          <w:i/>
          <w:noProof/>
          <w:sz w:val="22"/>
          <w:szCs w:val="22"/>
          <w:lang w:val="sr-Latn-RS"/>
        </w:rPr>
      </w:pPr>
      <w:r w:rsidRPr="00781CBF">
        <w:rPr>
          <w:rFonts w:ascii="Segoe UI" w:hAnsi="Segoe UI" w:cs="Segoe UI"/>
          <w:i/>
          <w:noProof/>
          <w:sz w:val="22"/>
          <w:szCs w:val="22"/>
        </w:rPr>
        <w:br w:type="page"/>
      </w:r>
    </w:p>
    <w:p w14:paraId="1E4417B9" w14:textId="77777777" w:rsidR="00F417DD" w:rsidRPr="00781CBF" w:rsidRDefault="00F417DD" w:rsidP="00F417DD">
      <w:pPr>
        <w:pStyle w:val="ListParagraph"/>
        <w:keepNext/>
        <w:numPr>
          <w:ilvl w:val="0"/>
          <w:numId w:val="70"/>
        </w:numPr>
        <w:spacing w:before="240" w:after="60" w:line="240" w:lineRule="auto"/>
        <w:contextualSpacing w:val="0"/>
        <w:jc w:val="center"/>
        <w:outlineLvl w:val="0"/>
        <w:rPr>
          <w:rFonts w:ascii="Segoe UI" w:eastAsia="Times New Roman" w:hAnsi="Segoe UI" w:cs="Segoe UI"/>
          <w:b/>
          <w:bCs/>
          <w:noProof/>
          <w:vanish/>
          <w:kern w:val="32"/>
          <w:szCs w:val="24"/>
          <w:lang w:val="sr-Latn-CS" w:eastAsia="sr-Latn-CS"/>
        </w:rPr>
      </w:pPr>
      <w:bookmarkStart w:id="25" w:name="_Toc182413463"/>
      <w:bookmarkStart w:id="26" w:name="_Toc185227042"/>
      <w:bookmarkEnd w:id="25"/>
      <w:bookmarkEnd w:id="26"/>
    </w:p>
    <w:p w14:paraId="52C06CD2" w14:textId="71CB891D" w:rsidR="0006138A" w:rsidRPr="00781CBF" w:rsidRDefault="00AA75FB" w:rsidP="00F417DD">
      <w:pPr>
        <w:pStyle w:val="Heading1"/>
        <w:numPr>
          <w:ilvl w:val="1"/>
          <w:numId w:val="70"/>
        </w:numPr>
        <w:jc w:val="center"/>
        <w:rPr>
          <w:rFonts w:ascii="Segoe UI" w:hAnsi="Segoe UI" w:cs="Segoe UI"/>
          <w:noProof/>
          <w:sz w:val="22"/>
          <w:szCs w:val="24"/>
          <w:lang w:val="sr-Latn-RS"/>
        </w:rPr>
      </w:pPr>
      <w:bookmarkStart w:id="27" w:name="_Toc185227043"/>
      <w:r w:rsidRPr="00781CBF">
        <w:rPr>
          <w:rFonts w:ascii="Segoe UI" w:hAnsi="Segoe UI" w:cs="Segoe UI"/>
          <w:noProof/>
          <w:sz w:val="22"/>
          <w:szCs w:val="24"/>
        </w:rPr>
        <w:t xml:space="preserve">Дефиниције , појмови и скраћенице које ће бити коришћени за процену ризика на радном месту и у радној </w:t>
      </w:r>
      <w:r w:rsidR="00FB5863" w:rsidRPr="00781CBF">
        <w:rPr>
          <w:rFonts w:ascii="Segoe UI" w:hAnsi="Segoe UI" w:cs="Segoe UI"/>
          <w:noProof/>
          <w:sz w:val="22"/>
          <w:szCs w:val="24"/>
        </w:rPr>
        <w:t>средини</w:t>
      </w:r>
      <w:bookmarkEnd w:id="2"/>
      <w:bookmarkEnd w:id="3"/>
      <w:bookmarkEnd w:id="18"/>
      <w:bookmarkEnd w:id="19"/>
      <w:bookmarkEnd w:id="20"/>
      <w:bookmarkEnd w:id="21"/>
      <w:bookmarkEnd w:id="27"/>
    </w:p>
    <w:p w14:paraId="3B1B98EB" w14:textId="77777777" w:rsidR="0006138A" w:rsidRPr="00781CBF" w:rsidRDefault="00AA75FB" w:rsidP="005413EB">
      <w:pPr>
        <w:pStyle w:val="normalbold"/>
        <w:spacing w:after="0" w:afterAutospacing="0"/>
        <w:rPr>
          <w:rFonts w:ascii="Segoe UI" w:hAnsi="Segoe UI" w:cs="Segoe UI"/>
          <w:noProof/>
          <w:sz w:val="20"/>
          <w:szCs w:val="20"/>
          <w:u w:val="single"/>
          <w:lang w:val="sr-Latn-RS"/>
        </w:rPr>
      </w:pPr>
      <w:bookmarkStart w:id="28" w:name="_Toc193740511"/>
      <w:bookmarkStart w:id="29" w:name="_Toc195018054"/>
      <w:r w:rsidRPr="00781CBF">
        <w:rPr>
          <w:rFonts w:ascii="Segoe UI" w:hAnsi="Segoe UI" w:cs="Segoe UI"/>
          <w:noProof/>
          <w:sz w:val="20"/>
          <w:szCs w:val="20"/>
          <w:u w:val="single"/>
        </w:rPr>
        <w:t>Дефиниције:</w:t>
      </w:r>
      <w:bookmarkEnd w:id="28"/>
      <w:bookmarkEnd w:id="29"/>
    </w:p>
    <w:p w14:paraId="2CC6470A" w14:textId="669C35C0" w:rsidR="0006138A" w:rsidRPr="00781CBF" w:rsidRDefault="00AA75FB" w:rsidP="006C5A4E">
      <w:pPr>
        <w:spacing w:before="120" w:after="120"/>
        <w:jc w:val="both"/>
        <w:rPr>
          <w:rFonts w:ascii="Segoe UI" w:hAnsi="Segoe UI" w:cs="Segoe UI"/>
          <w:noProof/>
          <w:sz w:val="20"/>
          <w:szCs w:val="20"/>
          <w:lang w:val="sr-Latn-RS"/>
        </w:rPr>
      </w:pPr>
      <w:r w:rsidRPr="00781CBF">
        <w:rPr>
          <w:rFonts w:ascii="Segoe UI" w:hAnsi="Segoe UI" w:cs="Segoe UI"/>
          <w:b/>
          <w:noProof/>
          <w:sz w:val="20"/>
          <w:szCs w:val="20"/>
        </w:rPr>
        <w:t xml:space="preserve">Запослени </w:t>
      </w:r>
      <w:r w:rsidR="00A356B2" w:rsidRPr="00781CBF">
        <w:rPr>
          <w:rFonts w:ascii="Segoe UI" w:hAnsi="Segoe UI" w:cs="Segoe UI"/>
          <w:noProof/>
          <w:sz w:val="20"/>
          <w:szCs w:val="20"/>
        </w:rPr>
        <w:t xml:space="preserve">  јесте физичко лице које је у радном односу код послодавца, као и лице које по било ком основу обавља рад или се оспособљава за рад код послодавца, осим лица које обавља послове кућног помоћног особља код послодавца; </w:t>
      </w:r>
    </w:p>
    <w:p w14:paraId="4DA0120A" w14:textId="11C700E3" w:rsidR="0006138A" w:rsidRPr="00781CBF" w:rsidRDefault="00AA75FB" w:rsidP="006C5A4E">
      <w:pPr>
        <w:spacing w:before="120" w:after="120"/>
        <w:jc w:val="both"/>
        <w:rPr>
          <w:rFonts w:ascii="Segoe UI" w:hAnsi="Segoe UI" w:cs="Segoe UI"/>
          <w:noProof/>
          <w:sz w:val="20"/>
          <w:szCs w:val="20"/>
          <w:lang w:val="sr-Latn-RS"/>
        </w:rPr>
      </w:pPr>
      <w:r w:rsidRPr="00781CBF">
        <w:rPr>
          <w:rFonts w:ascii="Segoe UI" w:hAnsi="Segoe UI" w:cs="Segoe UI"/>
          <w:b/>
          <w:noProof/>
          <w:sz w:val="20"/>
          <w:szCs w:val="20"/>
        </w:rPr>
        <w:t xml:space="preserve">Послодавац </w:t>
      </w:r>
      <w:r w:rsidR="00A356B2" w:rsidRPr="00781CBF">
        <w:rPr>
          <w:rFonts w:ascii="Segoe UI" w:hAnsi="Segoe UI" w:cs="Segoe UI"/>
          <w:noProof/>
          <w:sz w:val="20"/>
          <w:szCs w:val="20"/>
        </w:rPr>
        <w:t xml:space="preserve">  јесте правно лице, предузетник или физичко лице које запошљава, односно радно ангажује једно или више лица, осим физичких лица која посао обезбеђују у домаћинству и носиоца породичног пољопривредног газдинства који обавља посао са члановима породичног пољопривредног домаћинства у складу са прописима о пољопривреди; </w:t>
      </w:r>
    </w:p>
    <w:p w14:paraId="10E0E772" w14:textId="1A79BACA" w:rsidR="0006138A" w:rsidRPr="00781CBF" w:rsidRDefault="00AA75FB" w:rsidP="006C5A4E">
      <w:pPr>
        <w:spacing w:before="120" w:after="120"/>
        <w:jc w:val="both"/>
        <w:rPr>
          <w:rFonts w:ascii="Segoe UI" w:hAnsi="Segoe UI" w:cs="Segoe UI"/>
          <w:noProof/>
          <w:sz w:val="20"/>
          <w:szCs w:val="20"/>
          <w:lang w:val="sr-Latn-RS"/>
        </w:rPr>
      </w:pPr>
      <w:r w:rsidRPr="00781CBF">
        <w:rPr>
          <w:rFonts w:ascii="Segoe UI" w:hAnsi="Segoe UI" w:cs="Segoe UI"/>
          <w:b/>
          <w:noProof/>
          <w:sz w:val="20"/>
          <w:szCs w:val="20"/>
        </w:rPr>
        <w:t xml:space="preserve">Представник запослених за безбедност и здравље на раду  </w:t>
      </w:r>
      <w:r w:rsidR="004959D6" w:rsidRPr="00781CBF">
        <w:rPr>
          <w:rFonts w:ascii="Segoe UI" w:hAnsi="Segoe UI" w:cs="Segoe UI"/>
          <w:noProof/>
          <w:sz w:val="20"/>
          <w:szCs w:val="20"/>
        </w:rPr>
        <w:t xml:space="preserve"> јесте лице изабрано или именовано да представља запослене у области безбедности и здравља на раду код послодавца; </w:t>
      </w:r>
    </w:p>
    <w:p w14:paraId="1F1BC3C7" w14:textId="4AFFA54F" w:rsidR="0006138A" w:rsidRPr="00781CBF" w:rsidRDefault="00AA75FB" w:rsidP="006C5A4E">
      <w:pPr>
        <w:spacing w:before="120" w:after="120"/>
        <w:jc w:val="both"/>
        <w:rPr>
          <w:rFonts w:ascii="Segoe UI" w:hAnsi="Segoe UI" w:cs="Segoe UI"/>
          <w:noProof/>
          <w:sz w:val="20"/>
          <w:szCs w:val="20"/>
          <w:lang w:val="sr-Latn-RS"/>
        </w:rPr>
      </w:pPr>
      <w:r w:rsidRPr="00781CBF">
        <w:rPr>
          <w:rFonts w:ascii="Segoe UI" w:hAnsi="Segoe UI" w:cs="Segoe UI"/>
          <w:b/>
          <w:noProof/>
          <w:sz w:val="20"/>
          <w:szCs w:val="20"/>
        </w:rPr>
        <w:t xml:space="preserve">Безбедност и здравље на раду </w:t>
      </w:r>
      <w:r w:rsidR="004959D6" w:rsidRPr="00781CBF">
        <w:rPr>
          <w:rFonts w:ascii="Segoe UI" w:hAnsi="Segoe UI" w:cs="Segoe UI"/>
          <w:noProof/>
          <w:sz w:val="20"/>
          <w:szCs w:val="20"/>
        </w:rPr>
        <w:t xml:space="preserve">  јесте обезбеђивање таквих услова на раду којима се, у највећој могућој мери, смањују повреде на раду, професионалне болести и болести у вези са радом у циљу остваривања физичког, психичког и социјалног благостања запослених; </w:t>
      </w:r>
    </w:p>
    <w:p w14:paraId="014FF495" w14:textId="4C759DF1" w:rsidR="004959D6" w:rsidRPr="00781CBF" w:rsidRDefault="004959D6" w:rsidP="006C5A4E">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Превенција </w:t>
      </w:r>
      <w:r w:rsidRPr="00781CBF">
        <w:rPr>
          <w:rFonts w:ascii="Segoe UI" w:hAnsi="Segoe UI" w:cs="Segoe UI"/>
          <w:noProof/>
          <w:sz w:val="20"/>
          <w:szCs w:val="20"/>
        </w:rPr>
        <w:t xml:space="preserve">  јесте основни принцип безбедности и здравља на раду чији су циљеви: развој и јачање механизама за спречавање настанка повреда на раду, професионалних болести и болести у вези са радом и стварање услова за стално унапређивање области безбедности и здравља на раду, а која обухвата културу, политику, активности и мере; </w:t>
      </w:r>
    </w:p>
    <w:p w14:paraId="19ACCEFD" w14:textId="57390303" w:rsidR="004959D6" w:rsidRPr="00781CBF" w:rsidRDefault="004959D6" w:rsidP="004959D6">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Радилиште </w:t>
      </w:r>
      <w:r w:rsidRPr="00781CBF">
        <w:rPr>
          <w:rFonts w:ascii="Segoe UI" w:hAnsi="Segoe UI" w:cs="Segoe UI"/>
          <w:noProof/>
          <w:sz w:val="20"/>
          <w:szCs w:val="20"/>
        </w:rPr>
        <w:t xml:space="preserve">  је простор на отвореном у којем се изводе радови у складу са елаборатом о уређењу и извођењу радова, сходно прописима о безбедности и здрављу на раду; </w:t>
      </w:r>
    </w:p>
    <w:p w14:paraId="7319BA63" w14:textId="41356979" w:rsidR="004959D6" w:rsidRPr="00781CBF" w:rsidRDefault="004959D6" w:rsidP="004959D6">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Рад у дубини </w:t>
      </w:r>
      <w:r w:rsidRPr="00781CBF">
        <w:rPr>
          <w:rFonts w:ascii="Segoe UI" w:hAnsi="Segoe UI" w:cs="Segoe UI"/>
          <w:noProof/>
          <w:sz w:val="20"/>
          <w:szCs w:val="20"/>
        </w:rPr>
        <w:t xml:space="preserve">  је рад при ископима дубљим од једног метра или насипима вишим од једног метра; </w:t>
      </w:r>
    </w:p>
    <w:p w14:paraId="371D6687" w14:textId="391C2990" w:rsidR="004959D6" w:rsidRPr="00781CBF" w:rsidRDefault="004959D6" w:rsidP="004959D6">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Рад на висини </w:t>
      </w:r>
      <w:r w:rsidRPr="00781CBF">
        <w:rPr>
          <w:rFonts w:ascii="Segoe UI" w:hAnsi="Segoe UI" w:cs="Segoe UI"/>
          <w:noProof/>
          <w:sz w:val="20"/>
          <w:szCs w:val="20"/>
        </w:rPr>
        <w:t xml:space="preserve">  јесте сваки рад који запослени обавља користећи ослонце на висини два метра и више од чврсте подлоге при чему радни простор није заштићен од пада са висине; </w:t>
      </w:r>
    </w:p>
    <w:p w14:paraId="71FE7BBF" w14:textId="087354A7" w:rsidR="004959D6" w:rsidRPr="00781CBF" w:rsidRDefault="004959D6" w:rsidP="004959D6">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Радно место </w:t>
      </w:r>
      <w:r w:rsidRPr="00781CBF">
        <w:rPr>
          <w:rFonts w:ascii="Segoe UI" w:hAnsi="Segoe UI" w:cs="Segoe UI"/>
          <w:noProof/>
          <w:sz w:val="20"/>
          <w:szCs w:val="20"/>
        </w:rPr>
        <w:t xml:space="preserve">  јесу послови које запослени обавља у радној средини у којој борави или има приступ у току рада и који су под непосредном или посредном контролом послодавца; </w:t>
      </w:r>
    </w:p>
    <w:p w14:paraId="4D06CDC6" w14:textId="4B834E41" w:rsidR="004959D6" w:rsidRPr="00781CBF" w:rsidRDefault="004959D6" w:rsidP="004959D6">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Радна средина </w:t>
      </w:r>
      <w:r w:rsidRPr="00781CBF">
        <w:rPr>
          <w:rFonts w:ascii="Segoe UI" w:hAnsi="Segoe UI" w:cs="Segoe UI"/>
          <w:noProof/>
          <w:sz w:val="20"/>
          <w:szCs w:val="20"/>
        </w:rPr>
        <w:t xml:space="preserve">  јесте простор у којем запослени обавља послове (која укључује радна места, радне услове, радне поступке и средства за рад) или се налази у току рада, која је под непосредном или посредном контролом послодавца; </w:t>
      </w:r>
    </w:p>
    <w:p w14:paraId="3EB99E54" w14:textId="6CE3D337" w:rsidR="004959D6" w:rsidRPr="00781CBF" w:rsidRDefault="004959D6" w:rsidP="004959D6">
      <w:pPr>
        <w:spacing w:before="120" w:after="120"/>
        <w:jc w:val="both"/>
        <w:rPr>
          <w:rFonts w:ascii="Segoe UI" w:hAnsi="Segoe UI" w:cs="Segoe UI"/>
          <w:noProof/>
          <w:sz w:val="20"/>
          <w:szCs w:val="20"/>
          <w:lang w:val="sr-Latn-RS"/>
        </w:rPr>
      </w:pPr>
      <w:r w:rsidRPr="00781CBF">
        <w:rPr>
          <w:rFonts w:ascii="Segoe UI" w:hAnsi="Segoe UI" w:cs="Segoe UI"/>
          <w:noProof/>
          <w:sz w:val="20"/>
          <w:szCs w:val="20"/>
        </w:rPr>
        <w:t>Средство за рад јесте:</w:t>
      </w:r>
    </w:p>
    <w:p w14:paraId="6729FDE8" w14:textId="2F5F11DB" w:rsidR="004959D6" w:rsidRPr="00781CBF" w:rsidRDefault="004959D6" w:rsidP="0072790C">
      <w:pPr>
        <w:pStyle w:val="ListParagraph"/>
        <w:numPr>
          <w:ilvl w:val="2"/>
          <w:numId w:val="98"/>
        </w:numPr>
        <w:spacing w:before="120" w:after="120"/>
        <w:ind w:left="630"/>
        <w:jc w:val="both"/>
        <w:rPr>
          <w:rFonts w:ascii="Segoe UI" w:hAnsi="Segoe UI" w:cs="Segoe UI"/>
          <w:noProof/>
          <w:sz w:val="20"/>
          <w:szCs w:val="20"/>
          <w:lang w:val="sr-Latn-RS"/>
        </w:rPr>
      </w:pPr>
      <w:r w:rsidRPr="00781CBF">
        <w:rPr>
          <w:rFonts w:ascii="Segoe UI" w:hAnsi="Segoe UI" w:cs="Segoe UI"/>
          <w:noProof/>
          <w:sz w:val="20"/>
          <w:szCs w:val="20"/>
        </w:rPr>
        <w:t>објекат који се користи као радни и помоћни простор, укључујући и објекат на отвореном простору, са свим припадајућим инсталацијама (инсталације флуида, грејање, електричне и громобранске инсталације и др.),</w:t>
      </w:r>
    </w:p>
    <w:p w14:paraId="5391D3E5" w14:textId="422F58DB" w:rsidR="004959D6" w:rsidRPr="00781CBF" w:rsidRDefault="004959D6" w:rsidP="0072790C">
      <w:pPr>
        <w:pStyle w:val="ListParagraph"/>
        <w:numPr>
          <w:ilvl w:val="2"/>
          <w:numId w:val="98"/>
        </w:numPr>
        <w:spacing w:before="120" w:after="120"/>
        <w:ind w:left="630"/>
        <w:jc w:val="both"/>
        <w:rPr>
          <w:rFonts w:ascii="Segoe UI" w:hAnsi="Segoe UI" w:cs="Segoe UI"/>
          <w:noProof/>
          <w:sz w:val="20"/>
          <w:szCs w:val="20"/>
          <w:lang w:val="sr-Latn-RS"/>
        </w:rPr>
      </w:pPr>
      <w:r w:rsidRPr="00781CBF">
        <w:rPr>
          <w:rFonts w:ascii="Segoe UI" w:hAnsi="Segoe UI" w:cs="Segoe UI"/>
          <w:noProof/>
          <w:sz w:val="20"/>
          <w:szCs w:val="20"/>
        </w:rPr>
        <w:t>опрема за рад (машина, уређај, постројење, инсталација, алат и сл.) која се користи у радном процесу,</w:t>
      </w:r>
    </w:p>
    <w:p w14:paraId="2D629F64" w14:textId="3BA348A0" w:rsidR="004959D6" w:rsidRPr="00781CBF" w:rsidRDefault="004959D6" w:rsidP="0072790C">
      <w:pPr>
        <w:pStyle w:val="ListParagraph"/>
        <w:numPr>
          <w:ilvl w:val="2"/>
          <w:numId w:val="98"/>
        </w:numPr>
        <w:spacing w:before="120" w:after="120"/>
        <w:ind w:left="630"/>
        <w:jc w:val="both"/>
        <w:rPr>
          <w:rFonts w:ascii="Segoe UI" w:hAnsi="Segoe UI" w:cs="Segoe UI"/>
          <w:noProof/>
          <w:sz w:val="20"/>
          <w:szCs w:val="20"/>
          <w:lang w:val="sr-Latn-RS"/>
        </w:rPr>
      </w:pPr>
      <w:r w:rsidRPr="00781CBF">
        <w:rPr>
          <w:rFonts w:ascii="Segoe UI" w:hAnsi="Segoe UI" w:cs="Segoe UI"/>
          <w:noProof/>
          <w:sz w:val="20"/>
          <w:szCs w:val="20"/>
        </w:rPr>
        <w:t>конструкција и објекат за колективну безбедност и здравље на раду (заштита на прелазима, пролазима и прилазима, заклони од топлотних и других зрачења, заштита од удара електричне струје, општа вентилација и климатизација и сл.),</w:t>
      </w:r>
    </w:p>
    <w:p w14:paraId="2880DB66" w14:textId="2E36B49B" w:rsidR="004959D6" w:rsidRPr="00781CBF" w:rsidRDefault="004959D6" w:rsidP="0072790C">
      <w:pPr>
        <w:pStyle w:val="ListParagraph"/>
        <w:numPr>
          <w:ilvl w:val="2"/>
          <w:numId w:val="98"/>
        </w:numPr>
        <w:spacing w:before="120" w:after="120"/>
        <w:ind w:left="630"/>
        <w:jc w:val="both"/>
        <w:rPr>
          <w:rFonts w:ascii="Segoe UI" w:hAnsi="Segoe UI" w:cs="Segoe UI"/>
          <w:noProof/>
          <w:sz w:val="20"/>
          <w:szCs w:val="20"/>
          <w:lang w:val="sr-Latn-RS"/>
        </w:rPr>
      </w:pPr>
      <w:r w:rsidRPr="00781CBF">
        <w:rPr>
          <w:rFonts w:ascii="Segoe UI" w:hAnsi="Segoe UI" w:cs="Segoe UI"/>
          <w:noProof/>
          <w:sz w:val="20"/>
          <w:szCs w:val="20"/>
        </w:rPr>
        <w:t>помоћна конструкција и објекат, као и конструкција и објекат који се привремено користи за рад и кретање запослених (скела, радна платформа, тунелска подграда, конструкција за спречавање одрона земље при копању дубоких ровова и сл.),</w:t>
      </w:r>
    </w:p>
    <w:p w14:paraId="72D04C92" w14:textId="0551D2B3" w:rsidR="004959D6" w:rsidRPr="00781CBF" w:rsidRDefault="004959D6" w:rsidP="0072790C">
      <w:pPr>
        <w:pStyle w:val="ListParagraph"/>
        <w:numPr>
          <w:ilvl w:val="2"/>
          <w:numId w:val="98"/>
        </w:numPr>
        <w:spacing w:before="120" w:after="120"/>
        <w:ind w:left="630"/>
        <w:jc w:val="both"/>
        <w:rPr>
          <w:rFonts w:ascii="Segoe UI" w:hAnsi="Segoe UI" w:cs="Segoe UI"/>
          <w:noProof/>
          <w:sz w:val="20"/>
          <w:szCs w:val="20"/>
          <w:lang w:val="sr-Latn-RS"/>
        </w:rPr>
      </w:pPr>
      <w:r w:rsidRPr="00781CBF">
        <w:rPr>
          <w:rFonts w:ascii="Segoe UI" w:hAnsi="Segoe UI" w:cs="Segoe UI"/>
          <w:noProof/>
          <w:sz w:val="20"/>
          <w:szCs w:val="20"/>
        </w:rPr>
        <w:lastRenderedPageBreak/>
        <w:t>друго средство које се користи у радном процесу или је на било који начин повезано са радним процесом;</w:t>
      </w:r>
    </w:p>
    <w:p w14:paraId="44DE1022" w14:textId="11CC5316" w:rsidR="004959D6" w:rsidRPr="00781CBF" w:rsidRDefault="004959D6" w:rsidP="004959D6">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Опасност </w:t>
      </w:r>
      <w:r w:rsidRPr="00781CBF">
        <w:rPr>
          <w:rFonts w:ascii="Segoe UI" w:hAnsi="Segoe UI" w:cs="Segoe UI"/>
          <w:noProof/>
          <w:sz w:val="20"/>
          <w:szCs w:val="20"/>
        </w:rPr>
        <w:t xml:space="preserve">  јесте околност или стање које може угрозити здравље или изазвати повреду запосленог; </w:t>
      </w:r>
    </w:p>
    <w:p w14:paraId="0FCC36AC" w14:textId="75853197" w:rsidR="004959D6" w:rsidRPr="00781CBF" w:rsidRDefault="004959D6" w:rsidP="004959D6">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Штетност </w:t>
      </w:r>
      <w:r w:rsidRPr="00781CBF">
        <w:rPr>
          <w:rFonts w:ascii="Segoe UI" w:hAnsi="Segoe UI" w:cs="Segoe UI"/>
          <w:noProof/>
          <w:sz w:val="20"/>
          <w:szCs w:val="20"/>
        </w:rPr>
        <w:t xml:space="preserve">  јесте особина или својство које може угрозити здравље запосленог; </w:t>
      </w:r>
    </w:p>
    <w:p w14:paraId="255E52A2" w14:textId="326F5E66" w:rsidR="004959D6" w:rsidRPr="00781CBF" w:rsidRDefault="004959D6" w:rsidP="004959D6">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Опасна појава </w:t>
      </w:r>
      <w:r w:rsidRPr="00781CBF">
        <w:rPr>
          <w:rFonts w:ascii="Segoe UI" w:hAnsi="Segoe UI" w:cs="Segoe UI"/>
          <w:noProof/>
          <w:sz w:val="20"/>
          <w:szCs w:val="20"/>
        </w:rPr>
        <w:t xml:space="preserve">  јесте догађај којим су угрожени или би могли да буду угрожени живот и здравље запосленог или постоји опасност од повређивања запосленог; </w:t>
      </w:r>
    </w:p>
    <w:p w14:paraId="0DA3CA17" w14:textId="0D4F334A" w:rsidR="004959D6" w:rsidRPr="00781CBF" w:rsidRDefault="004959D6" w:rsidP="004959D6">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Озбиљна, неизбежна и непосредна опасност </w:t>
      </w:r>
      <w:r w:rsidRPr="00781CBF">
        <w:rPr>
          <w:rFonts w:ascii="Segoe UI" w:hAnsi="Segoe UI" w:cs="Segoe UI"/>
          <w:noProof/>
          <w:sz w:val="20"/>
          <w:szCs w:val="20"/>
        </w:rPr>
        <w:t xml:space="preserve">  јесте конкретна, реална и постојећа опасност која, у складу са тренутним научним и техничким знањима, не може бити искључена односно ограничена; </w:t>
      </w:r>
    </w:p>
    <w:p w14:paraId="377A9ECC" w14:textId="701C6B59" w:rsidR="004959D6" w:rsidRPr="00781CBF" w:rsidRDefault="004959D6" w:rsidP="004959D6">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Ризик </w:t>
      </w:r>
      <w:r w:rsidRPr="00781CBF">
        <w:rPr>
          <w:rFonts w:ascii="Segoe UI" w:hAnsi="Segoe UI" w:cs="Segoe UI"/>
          <w:noProof/>
          <w:sz w:val="20"/>
          <w:szCs w:val="20"/>
        </w:rPr>
        <w:t xml:space="preserve">  јесте вероватноћа настанка повреде, болести или оштећења здравља запосленог услед изложености опасностима или штетностима; </w:t>
      </w:r>
    </w:p>
    <w:p w14:paraId="5FF3D4EB" w14:textId="0F98B31F" w:rsidR="004959D6" w:rsidRPr="00781CBF" w:rsidRDefault="004959D6" w:rsidP="004959D6">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Процена ризика </w:t>
      </w:r>
      <w:r w:rsidRPr="00781CBF">
        <w:rPr>
          <w:rFonts w:ascii="Segoe UI" w:hAnsi="Segoe UI" w:cs="Segoe UI"/>
          <w:noProof/>
          <w:sz w:val="20"/>
          <w:szCs w:val="20"/>
        </w:rPr>
        <w:t xml:space="preserve">  јесте систематско евидентирање и процењивање свих опасности и штетности у радном процесу на радном месту у радној средини који могу узроковати настанак повреда на раду, болести или оштећења здравља и утврђивање могућности, односно начина спречавања, отклањања или смањења ризика на најмању могућу меру; </w:t>
      </w:r>
    </w:p>
    <w:p w14:paraId="26FD6826" w14:textId="0410B266" w:rsidR="004959D6" w:rsidRPr="00781CBF" w:rsidRDefault="004959D6" w:rsidP="004959D6">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Акт о процени ризика </w:t>
      </w:r>
      <w:r w:rsidRPr="00781CBF">
        <w:rPr>
          <w:rFonts w:ascii="Segoe UI" w:hAnsi="Segoe UI" w:cs="Segoe UI"/>
          <w:noProof/>
          <w:sz w:val="20"/>
          <w:szCs w:val="20"/>
        </w:rPr>
        <w:t xml:space="preserve">  јесте акт који садржи опис радног процеса са проценом ризика од повреда и/или оштећења здравља при обављању свих послова у радној средини и мере за отклањање или смањивање ризика у циљу побољшања безбедности и здравља на раду; </w:t>
      </w:r>
    </w:p>
    <w:p w14:paraId="7A208B2F" w14:textId="24DBDE3A" w:rsidR="004959D6" w:rsidRPr="00781CBF" w:rsidRDefault="004959D6" w:rsidP="004959D6">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 Радно место са повећаним ризиком </w:t>
      </w:r>
      <w:r w:rsidRPr="00781CBF">
        <w:rPr>
          <w:rFonts w:ascii="Segoe UI" w:hAnsi="Segoe UI" w:cs="Segoe UI"/>
          <w:noProof/>
          <w:sz w:val="20"/>
          <w:szCs w:val="20"/>
        </w:rPr>
        <w:t xml:space="preserve">  јесте радно место на висини, радно место у дубини, радно место на управљању возилима и унутрашњем транспорту (виљушкари, дизалице, транспортери, грађевинске и пољопривредне машине и сл.) и друго радно место утврђено актом о процени ризика послодавца на коме, и поред потпуно примењених мера у складу са овим законом, постоје околности које могу да угрозе безбедност и здравље запосленог; </w:t>
      </w:r>
    </w:p>
    <w:p w14:paraId="06B83F60" w14:textId="075DE750" w:rsidR="004959D6" w:rsidRPr="00781CBF" w:rsidRDefault="004959D6" w:rsidP="004959D6">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Рад од куће </w:t>
      </w:r>
      <w:r w:rsidRPr="00781CBF">
        <w:rPr>
          <w:rFonts w:ascii="Segoe UI" w:hAnsi="Segoe UI" w:cs="Segoe UI"/>
          <w:noProof/>
          <w:sz w:val="20"/>
          <w:szCs w:val="20"/>
        </w:rPr>
        <w:t xml:space="preserve">  јесте рад који запослени обавља употребом информационо комуникационих технологија за послодавца из места пребивалишта, односно боравишта или другог места становања, а које није под непосредном контролом послодавца; </w:t>
      </w:r>
    </w:p>
    <w:p w14:paraId="48DA526D" w14:textId="2CAE48C0" w:rsidR="004959D6" w:rsidRPr="00781CBF" w:rsidRDefault="004959D6" w:rsidP="004959D6">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 Рад на даљину </w:t>
      </w:r>
      <w:r w:rsidRPr="00781CBF">
        <w:rPr>
          <w:rFonts w:ascii="Segoe UI" w:hAnsi="Segoe UI" w:cs="Segoe UI"/>
          <w:noProof/>
          <w:sz w:val="20"/>
          <w:szCs w:val="20"/>
        </w:rPr>
        <w:t xml:space="preserve">  јесте рад који запослени обавља употребом информационо комуникационих технологија из простора који није простор послодавца и који није под непосредном контролом послодавца; </w:t>
      </w:r>
    </w:p>
    <w:p w14:paraId="592A74EB" w14:textId="387F976B" w:rsidR="004959D6" w:rsidRPr="00781CBF" w:rsidRDefault="004959D6" w:rsidP="004959D6">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Саветник за безбедност и здравље на раду </w:t>
      </w:r>
      <w:r w:rsidRPr="00781CBF">
        <w:rPr>
          <w:rFonts w:ascii="Segoe UI" w:hAnsi="Segoe UI" w:cs="Segoe UI"/>
          <w:noProof/>
          <w:sz w:val="20"/>
          <w:szCs w:val="20"/>
        </w:rPr>
        <w:t xml:space="preserve">  јесте стручно лице које обавља послове безбедности и здравља на раду, има одговарајући ниво квалификација, положен одговарајући стручни испит, лиценцу за обављање послова саветника за безбедност и здравље на раду и које послодавац писаним актом именује за обављање тих послова; </w:t>
      </w:r>
    </w:p>
    <w:p w14:paraId="078B01F1" w14:textId="11E0B5EC" w:rsidR="004959D6" w:rsidRPr="00781CBF" w:rsidRDefault="004959D6" w:rsidP="004959D6">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Сарадник за безбедност и здравље на раду </w:t>
      </w:r>
      <w:r w:rsidRPr="00781CBF">
        <w:rPr>
          <w:rFonts w:ascii="Segoe UI" w:hAnsi="Segoe UI" w:cs="Segoe UI"/>
          <w:noProof/>
          <w:sz w:val="20"/>
          <w:szCs w:val="20"/>
        </w:rPr>
        <w:t xml:space="preserve">  јесте стручно лице које обавља послове безбедности и здравља на раду у делатностима из члана 47. став 1. овог закона, има одговарајући ниво квалификација, положен одговарајући стручни испит, лиценцу за обављање послова сарадника за безбедност и здравље на раду и које послодавац писаним актом именује за обављање тих послова; </w:t>
      </w:r>
    </w:p>
    <w:p w14:paraId="086834EC" w14:textId="74AFCE3C" w:rsidR="004959D6" w:rsidRPr="00781CBF" w:rsidRDefault="004959D6" w:rsidP="004959D6">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Правно лице за обављање послова прегледа и провере опреме за рад и прегледа и испитивања електричних и громобранских инсталација, испитивања услова радне средине, односно хемијских и физичких штетности (осим јонизујућих зрачења), микроклиме и осветљености, испитивања услова радне средине - биолошких штетности  </w:t>
      </w:r>
      <w:r w:rsidRPr="00781CBF">
        <w:rPr>
          <w:rFonts w:ascii="Segoe UI" w:hAnsi="Segoe UI" w:cs="Segoe UI"/>
          <w:noProof/>
          <w:sz w:val="20"/>
          <w:szCs w:val="20"/>
        </w:rPr>
        <w:t xml:space="preserve"> јесте правно лице којем је министар надлежан за послове рада издао лиценцу, у складу са овим законом; </w:t>
      </w:r>
    </w:p>
    <w:p w14:paraId="723A6ACE" w14:textId="1787DA25" w:rsidR="004959D6" w:rsidRPr="00781CBF" w:rsidRDefault="004959D6" w:rsidP="004959D6">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lastRenderedPageBreak/>
        <w:t xml:space="preserve">Правно лице или предузетник за обављање послова безбедности и здравља на раду  </w:t>
      </w:r>
      <w:r w:rsidRPr="00781CBF">
        <w:rPr>
          <w:rFonts w:ascii="Segoe UI" w:hAnsi="Segoe UI" w:cs="Segoe UI"/>
          <w:noProof/>
          <w:sz w:val="20"/>
          <w:szCs w:val="20"/>
        </w:rPr>
        <w:t xml:space="preserve"> јесте правно лице или предузетник којем је министар надлежан за послове рада издао лиценцу, у складу са овим законом; </w:t>
      </w:r>
    </w:p>
    <w:p w14:paraId="4F403562" w14:textId="51C88B24" w:rsidR="004959D6" w:rsidRPr="00781CBF" w:rsidRDefault="004959D6" w:rsidP="004959D6">
      <w:pPr>
        <w:spacing w:before="120" w:after="120"/>
        <w:jc w:val="both"/>
        <w:rPr>
          <w:rFonts w:ascii="Segoe UI" w:hAnsi="Segoe UI" w:cs="Segoe UI"/>
          <w:b/>
          <w:bCs w:val="0"/>
          <w:noProof/>
          <w:sz w:val="20"/>
          <w:szCs w:val="20"/>
          <w:lang w:val="sr-Latn-RS"/>
        </w:rPr>
      </w:pPr>
      <w:r w:rsidRPr="00781CBF">
        <w:rPr>
          <w:rFonts w:ascii="Segoe UI" w:hAnsi="Segoe UI" w:cs="Segoe UI"/>
          <w:b/>
          <w:bCs w:val="0"/>
          <w:noProof/>
          <w:sz w:val="20"/>
          <w:szCs w:val="20"/>
        </w:rPr>
        <w:t xml:space="preserve">Здравствена установа која обавља делатност медицине рада </w:t>
      </w:r>
      <w:r w:rsidRPr="00781CBF">
        <w:rPr>
          <w:rFonts w:ascii="Segoe UI" w:hAnsi="Segoe UI" w:cs="Segoe UI"/>
          <w:noProof/>
          <w:sz w:val="20"/>
          <w:szCs w:val="20"/>
        </w:rPr>
        <w:t xml:space="preserve">  јесте пружалац здравствене заштите, коме послодавац повери обављање послова превенције и заштите здравља запослених, у складу са законом  </w:t>
      </w:r>
      <w:r w:rsidRPr="00781CBF">
        <w:rPr>
          <w:rFonts w:ascii="Segoe UI" w:hAnsi="Segoe UI" w:cs="Segoe UI"/>
          <w:b/>
          <w:bCs w:val="0"/>
          <w:noProof/>
          <w:sz w:val="20"/>
          <w:szCs w:val="20"/>
        </w:rPr>
        <w:t xml:space="preserve">; </w:t>
      </w:r>
    </w:p>
    <w:p w14:paraId="1AE4EE43" w14:textId="158ECBC8" w:rsidR="004959D6" w:rsidRPr="00781CBF" w:rsidRDefault="004959D6" w:rsidP="004959D6">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Стручни налаз </w:t>
      </w:r>
      <w:r w:rsidRPr="00781CBF">
        <w:rPr>
          <w:rFonts w:ascii="Segoe UI" w:hAnsi="Segoe UI" w:cs="Segoe UI"/>
          <w:noProof/>
          <w:sz w:val="20"/>
          <w:szCs w:val="20"/>
        </w:rPr>
        <w:t xml:space="preserve">  јесте извештај о извршеном прегледу и провери опреме за рад и прегледу и испитивању електричних и громобранских инсталација или испитивању услова радне средине са закључком да ли су примењене или нису примењене прописане мере за безбедност и здравље на раду; </w:t>
      </w:r>
    </w:p>
    <w:p w14:paraId="08924C57" w14:textId="352D7EB4" w:rsidR="004959D6" w:rsidRPr="00781CBF" w:rsidRDefault="004959D6" w:rsidP="004959D6">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Одговорно лице за обављање прегледа и провере опреме за рад и прегледа и испитивања електричних и громобранских инсталација, испитивања услова радне средине, односно хемијских и физичких штетности (осим јонизујућих зрачења), микроклиме и осветљености и испитивање услова радне средине - биолошких штетности, као и за потписивање стручних налаза </w:t>
      </w:r>
      <w:r w:rsidRPr="00781CBF">
        <w:rPr>
          <w:rFonts w:ascii="Segoe UI" w:hAnsi="Segoe UI" w:cs="Segoe UI"/>
          <w:noProof/>
          <w:sz w:val="20"/>
          <w:szCs w:val="20"/>
        </w:rPr>
        <w:t xml:space="preserve">, јесте лице са лиценцом за вршење тих послова (у даљем тексту:  одговорно лице); </w:t>
      </w:r>
    </w:p>
    <w:p w14:paraId="3596D621" w14:textId="1F55AF29" w:rsidR="004959D6" w:rsidRPr="00781CBF" w:rsidRDefault="004959D6" w:rsidP="004959D6">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Лиценца </w:t>
      </w:r>
      <w:r w:rsidRPr="00781CBF">
        <w:rPr>
          <w:rFonts w:ascii="Segoe UI" w:hAnsi="Segoe UI" w:cs="Segoe UI"/>
          <w:noProof/>
          <w:sz w:val="20"/>
          <w:szCs w:val="20"/>
        </w:rPr>
        <w:t xml:space="preserve">  јесте овлашћење које министар надлежан за послове рада издаје правном или физичком лицу за обављање одређених послова у области безбедности и здравља на раду, у складу са овим законом; </w:t>
      </w:r>
    </w:p>
    <w:p w14:paraId="2F175158" w14:textId="2D628BD2" w:rsidR="004959D6" w:rsidRPr="00781CBF" w:rsidRDefault="004959D6" w:rsidP="004959D6">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Језик који запослени разуме </w:t>
      </w:r>
      <w:r w:rsidRPr="00781CBF">
        <w:rPr>
          <w:rFonts w:ascii="Segoe UI" w:hAnsi="Segoe UI" w:cs="Segoe UI"/>
          <w:noProof/>
          <w:sz w:val="20"/>
          <w:szCs w:val="20"/>
        </w:rPr>
        <w:t xml:space="preserve">  јесте матерњи језик, језик који је у службеној употреби на територији на којој послодавац има седиште, односно запослени обавља послове и који запослени говори, чита и пише, као и језик који је утврђен као услов за обављање послова радног места; </w:t>
      </w:r>
    </w:p>
    <w:p w14:paraId="6C9D5CB3" w14:textId="389AB541" w:rsidR="004959D6" w:rsidRPr="00781CBF" w:rsidRDefault="004959D6" w:rsidP="004959D6">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Регистар повреда на раду </w:t>
      </w:r>
      <w:r w:rsidRPr="00781CBF">
        <w:rPr>
          <w:rFonts w:ascii="Segoe UI" w:hAnsi="Segoe UI" w:cs="Segoe UI"/>
          <w:noProof/>
          <w:sz w:val="20"/>
          <w:szCs w:val="20"/>
        </w:rPr>
        <w:t xml:space="preserve">  јесте јединствена, електронски вођена база података о повредама на раду, која се води на основу извештаја о повреди на раду; </w:t>
      </w:r>
    </w:p>
    <w:p w14:paraId="376392B0" w14:textId="222860C6" w:rsidR="004959D6" w:rsidRPr="00781CBF" w:rsidRDefault="004959D6" w:rsidP="004959D6">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Регистар лиценци </w:t>
      </w:r>
      <w:r w:rsidRPr="00781CBF">
        <w:rPr>
          <w:rFonts w:ascii="Segoe UI" w:hAnsi="Segoe UI" w:cs="Segoe UI"/>
          <w:noProof/>
          <w:sz w:val="20"/>
          <w:szCs w:val="20"/>
        </w:rPr>
        <w:t xml:space="preserve">  јесте јединствена, електронски вођена база података о издатим, обновљеним и одузетим лиценцама у складу са овим законом. </w:t>
      </w:r>
    </w:p>
    <w:p w14:paraId="14C6DC54" w14:textId="02153D76" w:rsidR="0016062F" w:rsidRPr="00781CBF" w:rsidRDefault="0016062F" w:rsidP="0016062F">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Лична заштитна опрема (ЛЗО) - </w:t>
      </w:r>
      <w:r w:rsidRPr="00781CBF">
        <w:rPr>
          <w:rFonts w:ascii="Segoe UI" w:hAnsi="Segoe UI" w:cs="Segoe UI"/>
          <w:noProof/>
          <w:sz w:val="20"/>
          <w:szCs w:val="20"/>
        </w:rPr>
        <w:t xml:space="preserve">  јесте опрема пројектована и израђена тако да је носи или држи корисник ради сопствене заштите од једне или више опасности по његово здравље и безбедност, као и: </w:t>
      </w:r>
    </w:p>
    <w:p w14:paraId="7B876342" w14:textId="174F393D" w:rsidR="0016062F" w:rsidRPr="00781CBF" w:rsidRDefault="0016062F" w:rsidP="0072790C">
      <w:pPr>
        <w:pStyle w:val="ListParagraph"/>
        <w:numPr>
          <w:ilvl w:val="0"/>
          <w:numId w:val="99"/>
        </w:numPr>
        <w:spacing w:before="120" w:after="120"/>
        <w:ind w:left="450"/>
        <w:jc w:val="both"/>
        <w:rPr>
          <w:rFonts w:ascii="Segoe UI" w:hAnsi="Segoe UI" w:cs="Segoe UI"/>
          <w:noProof/>
          <w:sz w:val="20"/>
          <w:szCs w:val="20"/>
          <w:lang w:val="sr-Latn-RS"/>
        </w:rPr>
      </w:pPr>
      <w:r w:rsidRPr="00781CBF">
        <w:rPr>
          <w:rFonts w:ascii="Segoe UI" w:hAnsi="Segoe UI" w:cs="Segoe UI"/>
          <w:noProof/>
          <w:sz w:val="20"/>
          <w:szCs w:val="20"/>
        </w:rPr>
        <w:t>заменљиве компоненте ЛЗО које су од битног значаја за њену заштитну функцију,</w:t>
      </w:r>
    </w:p>
    <w:p w14:paraId="19ABF130" w14:textId="7956F4E0" w:rsidR="004959D6" w:rsidRPr="00781CBF" w:rsidRDefault="0016062F" w:rsidP="0072790C">
      <w:pPr>
        <w:pStyle w:val="ListParagraph"/>
        <w:numPr>
          <w:ilvl w:val="0"/>
          <w:numId w:val="99"/>
        </w:numPr>
        <w:spacing w:before="120" w:after="120"/>
        <w:ind w:left="450"/>
        <w:jc w:val="both"/>
        <w:rPr>
          <w:rFonts w:ascii="Segoe UI" w:hAnsi="Segoe UI" w:cs="Segoe UI"/>
          <w:noProof/>
          <w:sz w:val="20"/>
          <w:szCs w:val="20"/>
          <w:lang w:val="sr-Latn-RS"/>
        </w:rPr>
      </w:pPr>
      <w:r w:rsidRPr="00781CBF">
        <w:rPr>
          <w:rFonts w:ascii="Segoe UI" w:hAnsi="Segoe UI" w:cs="Segoe UI"/>
          <w:noProof/>
          <w:sz w:val="20"/>
          <w:szCs w:val="20"/>
        </w:rPr>
        <w:t>системи за повезивање ЛЗО који нису намењени да их корисник држи или носи, који су пројектовани за повезивање те опреме на спољни уређај или поуздано сидриште, који нису пројектовани да буду трајно причвршћени и који не захтевају причвршћивање пре употребе;</w:t>
      </w:r>
    </w:p>
    <w:p w14:paraId="1A4FCA8C" w14:textId="03E38DD2" w:rsidR="0016062F" w:rsidRPr="00781CBF" w:rsidRDefault="0016062F" w:rsidP="0016062F">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Хемијска материја јесте </w:t>
      </w:r>
      <w:r w:rsidRPr="00781CBF">
        <w:rPr>
          <w:rFonts w:ascii="Segoe UI" w:hAnsi="Segoe UI" w:cs="Segoe UI"/>
          <w:noProof/>
          <w:sz w:val="20"/>
          <w:szCs w:val="20"/>
        </w:rPr>
        <w:t xml:space="preserve">  сваки хемијски елемент или једињење, само или у смеши, у природном стању или добијен у производном процесу, који се користи или ослобађа, укључујући ослобађање у облику отпада, при обављању било које активности, било да је произведен намерно или не, као и да ли се ставља у промет или не; </w:t>
      </w:r>
    </w:p>
    <w:p w14:paraId="3EDFEEAC" w14:textId="66C263A9" w:rsidR="0016062F" w:rsidRPr="00781CBF" w:rsidRDefault="0016062F" w:rsidP="0016062F">
      <w:pPr>
        <w:spacing w:before="120" w:after="120"/>
        <w:jc w:val="both"/>
        <w:rPr>
          <w:rFonts w:ascii="Segoe UI" w:hAnsi="Segoe UI" w:cs="Segoe UI"/>
          <w:b/>
          <w:bCs w:val="0"/>
          <w:noProof/>
          <w:sz w:val="20"/>
          <w:szCs w:val="20"/>
          <w:lang w:val="sr-Latn-RS"/>
        </w:rPr>
      </w:pPr>
      <w:r w:rsidRPr="00781CBF">
        <w:rPr>
          <w:rFonts w:ascii="Segoe UI" w:hAnsi="Segoe UI" w:cs="Segoe UI"/>
          <w:b/>
          <w:bCs w:val="0"/>
          <w:noProof/>
          <w:sz w:val="20"/>
          <w:szCs w:val="20"/>
        </w:rPr>
        <w:t>Опасна хемијска материја јесте:</w:t>
      </w:r>
    </w:p>
    <w:p w14:paraId="7D98EBC5" w14:textId="77777777" w:rsidR="0016062F" w:rsidRPr="00781CBF" w:rsidRDefault="0016062F" w:rsidP="0072790C">
      <w:pPr>
        <w:pStyle w:val="ListParagraph"/>
        <w:numPr>
          <w:ilvl w:val="2"/>
          <w:numId w:val="100"/>
        </w:numPr>
        <w:spacing w:before="120" w:after="120"/>
        <w:ind w:left="450"/>
        <w:jc w:val="both"/>
        <w:rPr>
          <w:rFonts w:ascii="Segoe UI" w:hAnsi="Segoe UI" w:cs="Segoe UI"/>
          <w:noProof/>
          <w:sz w:val="20"/>
          <w:szCs w:val="20"/>
          <w:lang w:val="sr-Latn-RS"/>
        </w:rPr>
      </w:pPr>
      <w:r w:rsidRPr="00781CBF">
        <w:rPr>
          <w:rFonts w:ascii="Segoe UI" w:hAnsi="Segoe UI" w:cs="Segoe UI"/>
          <w:noProof/>
          <w:sz w:val="20"/>
          <w:szCs w:val="20"/>
        </w:rPr>
        <w:t xml:space="preserve">свака хемијска материја која испуњава критеријуме за класификацију као опасна у било коју класу физичке опасности и/или опасности по здравље у складу са прописом којим се уређује класификација, паковање, обележавање и оглашавање хемикалије и одређеног производа у складу са Глобално хармонизованим системом за класификацију и </w:t>
      </w:r>
      <w:r w:rsidRPr="00781CBF">
        <w:rPr>
          <w:rFonts w:ascii="Segoe UI" w:hAnsi="Segoe UI" w:cs="Segoe UI"/>
          <w:noProof/>
          <w:sz w:val="20"/>
          <w:szCs w:val="20"/>
        </w:rPr>
        <w:lastRenderedPageBreak/>
        <w:t>обележавање УН, без обзира да ли је та материја класификована у складу са овим прописом,</w:t>
      </w:r>
    </w:p>
    <w:p w14:paraId="47162D1D" w14:textId="71D46E50" w:rsidR="0016062F" w:rsidRPr="00781CBF" w:rsidRDefault="0016062F" w:rsidP="0072790C">
      <w:pPr>
        <w:pStyle w:val="ListParagraph"/>
        <w:numPr>
          <w:ilvl w:val="2"/>
          <w:numId w:val="100"/>
        </w:numPr>
        <w:spacing w:before="120" w:after="120"/>
        <w:ind w:left="450"/>
        <w:jc w:val="both"/>
        <w:rPr>
          <w:rFonts w:ascii="Segoe UI" w:hAnsi="Segoe UI" w:cs="Segoe UI"/>
          <w:noProof/>
          <w:sz w:val="20"/>
          <w:szCs w:val="20"/>
          <w:lang w:val="sr-Latn-RS"/>
        </w:rPr>
      </w:pPr>
      <w:r w:rsidRPr="00781CBF">
        <w:rPr>
          <w:rFonts w:ascii="Segoe UI" w:hAnsi="Segoe UI" w:cs="Segoe UI"/>
          <w:noProof/>
          <w:sz w:val="20"/>
          <w:szCs w:val="20"/>
        </w:rPr>
        <w:t>свака хемијска материја која, иако није класификована као опасна, према критеријумима за класификацију и обележавање у смислу тачке 2) потачке (1) овог члана, а може, због својих физичко-хемијских, хемијских или токсиколошких својстава и начина на који се користи или је присутна на радном месту, представљати ризик за безбедност и здравље запослених, укључујући сваку хемијску материју за коју је одредбама члана 4. овог правилника,  утврђена гранична вредност изложености на радном месту;</w:t>
      </w:r>
    </w:p>
    <w:p w14:paraId="491F2011" w14:textId="4BC45C60" w:rsidR="0016062F" w:rsidRPr="00781CBF" w:rsidRDefault="0016062F" w:rsidP="0016062F">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Активност која укључује хемијске материје, </w:t>
      </w:r>
      <w:r w:rsidRPr="00781CBF">
        <w:rPr>
          <w:rFonts w:ascii="Segoe UI" w:hAnsi="Segoe UI" w:cs="Segoe UI"/>
          <w:noProof/>
          <w:sz w:val="20"/>
          <w:szCs w:val="20"/>
        </w:rPr>
        <w:t xml:space="preserve">  јесте било која активност при којој се хемијске материје користе или намеравају да се користе у било ком процесу, укључујући производњу, руковање, складиштење, транспорт или одлагање и обраду, или настају из таквих активности; </w:t>
      </w:r>
    </w:p>
    <w:p w14:paraId="644E4ABA" w14:textId="4718AA5A" w:rsidR="0006138A" w:rsidRPr="00781CBF" w:rsidRDefault="00AA75FB" w:rsidP="006C5A4E">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Стручно лице </w:t>
      </w:r>
      <w:r w:rsidRPr="00781CBF">
        <w:rPr>
          <w:rFonts w:ascii="Segoe UI" w:hAnsi="Segoe UI" w:cs="Segoe UI"/>
          <w:noProof/>
          <w:sz w:val="20"/>
          <w:szCs w:val="20"/>
        </w:rPr>
        <w:t xml:space="preserve">  је лице које одређује послодавац из реда запослених код послодавца или из другог привредног друштва, са положеним стручним испитом о практичној оспособљености за обављање послова безбедности и здравља на раду, одговорно за спровођење поступка процене ризика у складу са чланом 18. став 1. и став 2. Правилника о начину и поступку роцене ризика на радном месту и у радној </w:t>
      </w:r>
      <w:r w:rsidR="00FB5863" w:rsidRPr="00781CBF">
        <w:rPr>
          <w:rFonts w:ascii="Segoe UI" w:hAnsi="Segoe UI" w:cs="Segoe UI"/>
          <w:noProof/>
          <w:sz w:val="20"/>
          <w:szCs w:val="20"/>
        </w:rPr>
        <w:t>средини</w:t>
      </w:r>
      <w:r w:rsidRPr="00781CBF">
        <w:rPr>
          <w:rFonts w:ascii="Segoe UI" w:hAnsi="Segoe UI" w:cs="Segoe UI"/>
          <w:noProof/>
          <w:sz w:val="20"/>
          <w:szCs w:val="20"/>
        </w:rPr>
        <w:t xml:space="preserve"> („Сл. гласник РС“, бр. 72/2006, 84/2006-исправка, 30/2010, 102/2015); </w:t>
      </w:r>
    </w:p>
    <w:p w14:paraId="494C933F" w14:textId="2CCC7272" w:rsidR="0006138A" w:rsidRPr="00781CBF" w:rsidRDefault="00AA75FB" w:rsidP="006C5A4E">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Штетност </w:t>
      </w:r>
      <w:r w:rsidR="0006138A" w:rsidRPr="00781CBF">
        <w:rPr>
          <w:rFonts w:ascii="Segoe UI" w:hAnsi="Segoe UI" w:cs="Segoe UI"/>
          <w:noProof/>
          <w:sz w:val="20"/>
          <w:szCs w:val="20"/>
        </w:rPr>
        <w:t xml:space="preserve">  (професионални штетни фактор, штетни агенс) је чинилац који нарушавајући конфор у радном процесу, доводи до промене здравственог стања, оштећења здравља, обољења и умањења радне способности. Груписање штетности је регулисано чланом 9. Правилника о начину и постуку процене ризика на радном месту и у радној </w:t>
      </w:r>
      <w:r w:rsidR="00FB5863" w:rsidRPr="00781CBF">
        <w:rPr>
          <w:rFonts w:ascii="Segoe UI" w:hAnsi="Segoe UI" w:cs="Segoe UI"/>
          <w:noProof/>
          <w:sz w:val="20"/>
          <w:szCs w:val="20"/>
        </w:rPr>
        <w:t>средини</w:t>
      </w:r>
      <w:r w:rsidR="0006138A" w:rsidRPr="00781CBF">
        <w:rPr>
          <w:rFonts w:ascii="Segoe UI" w:hAnsi="Segoe UI" w:cs="Segoe UI"/>
          <w:noProof/>
          <w:sz w:val="20"/>
          <w:szCs w:val="20"/>
        </w:rPr>
        <w:t xml:space="preserve"> („Сл. гласник РС“, бр. </w:t>
      </w:r>
      <w:r w:rsidR="001D7D83" w:rsidRPr="00781CBF">
        <w:rPr>
          <w:rFonts w:ascii="Segoe UI" w:hAnsi="Segoe UI" w:cs="Segoe UI"/>
          <w:noProof/>
          <w:sz w:val="20"/>
          <w:szCs w:val="20"/>
        </w:rPr>
        <w:t>76/2024</w:t>
      </w:r>
      <w:r w:rsidR="0006138A" w:rsidRPr="00781CBF">
        <w:rPr>
          <w:rFonts w:ascii="Segoe UI" w:hAnsi="Segoe UI" w:cs="Segoe UI"/>
          <w:noProof/>
          <w:sz w:val="20"/>
          <w:szCs w:val="20"/>
        </w:rPr>
        <w:t xml:space="preserve">); </w:t>
      </w:r>
    </w:p>
    <w:p w14:paraId="19B9B33A" w14:textId="6414086D" w:rsidR="0006138A" w:rsidRPr="00781CBF" w:rsidRDefault="00AA75FB" w:rsidP="006C5A4E">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Повреда на раду </w:t>
      </w:r>
      <w:r w:rsidR="0006138A" w:rsidRPr="00781CBF">
        <w:rPr>
          <w:rFonts w:ascii="Segoe UI" w:hAnsi="Segoe UI" w:cs="Segoe UI"/>
          <w:noProof/>
          <w:sz w:val="20"/>
          <w:szCs w:val="20"/>
        </w:rPr>
        <w:t xml:space="preserve">  – дефиниција је у складу са Законом о пензијском и инвалидском осигурању („Сл. гласник РС“, бр. 34/2003, 64/2004 - одлука УСРС, 84/2004 - др. закон, 85/2005, 101/2005 - др. закон, 63/2006 - одлука УСРС, 5/2009, 107/2009, 101/2010, 93/2012, 62/2013, 108/2013, 75/2014, 142/2014, 73/2018, 46/2019 - одлука УС, 86/2019, 62/2021, 125/2022</w:t>
      </w:r>
      <w:r w:rsidR="001D7D83" w:rsidRPr="00781CBF">
        <w:rPr>
          <w:rFonts w:ascii="Segoe UI" w:hAnsi="Segoe UI" w:cs="Segoe UI"/>
          <w:noProof/>
          <w:sz w:val="20"/>
          <w:szCs w:val="20"/>
          <w:lang w:val="sr-Cyrl-RS"/>
        </w:rPr>
        <w:t>,</w:t>
      </w:r>
      <w:r w:rsidR="0006138A" w:rsidRPr="00781CBF">
        <w:rPr>
          <w:rFonts w:ascii="Segoe UI" w:hAnsi="Segoe UI" w:cs="Segoe UI"/>
          <w:noProof/>
          <w:sz w:val="20"/>
          <w:szCs w:val="20"/>
        </w:rPr>
        <w:t>138/2022</w:t>
      </w:r>
      <w:r w:rsidR="001D7D83" w:rsidRPr="00781CBF">
        <w:rPr>
          <w:rFonts w:ascii="Segoe UI" w:hAnsi="Segoe UI" w:cs="Segoe UI"/>
        </w:rPr>
        <w:t xml:space="preserve"> </w:t>
      </w:r>
      <w:r w:rsidR="001D7D83" w:rsidRPr="00781CBF">
        <w:rPr>
          <w:rFonts w:ascii="Segoe UI" w:hAnsi="Segoe UI" w:cs="Segoe UI"/>
          <w:noProof/>
          <w:sz w:val="20"/>
          <w:szCs w:val="20"/>
        </w:rPr>
        <w:t xml:space="preserve">76/2023 </w:t>
      </w:r>
      <w:r w:rsidR="001D7D83" w:rsidRPr="00781CBF">
        <w:rPr>
          <w:rFonts w:ascii="Segoe UI" w:hAnsi="Segoe UI" w:cs="Segoe UI"/>
          <w:noProof/>
          <w:sz w:val="20"/>
          <w:szCs w:val="20"/>
          <w:lang w:val="sr-Cyrl-RS"/>
        </w:rPr>
        <w:t>и</w:t>
      </w:r>
      <w:r w:rsidR="001D7D83" w:rsidRPr="00781CBF">
        <w:rPr>
          <w:rFonts w:ascii="Segoe UI" w:hAnsi="Segoe UI" w:cs="Segoe UI"/>
          <w:noProof/>
          <w:sz w:val="20"/>
          <w:szCs w:val="20"/>
        </w:rPr>
        <w:t xml:space="preserve"> 94/2024</w:t>
      </w:r>
      <w:r w:rsidR="0006138A" w:rsidRPr="00781CBF">
        <w:rPr>
          <w:rFonts w:ascii="Segoe UI" w:hAnsi="Segoe UI" w:cs="Segoe UI"/>
          <w:noProof/>
          <w:sz w:val="20"/>
          <w:szCs w:val="20"/>
        </w:rPr>
        <w:t xml:space="preserve">); </w:t>
      </w:r>
    </w:p>
    <w:p w14:paraId="041D7BA9" w14:textId="759CBDC7" w:rsidR="0006138A" w:rsidRPr="00781CBF" w:rsidRDefault="00AA75FB" w:rsidP="006C5A4E">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Професионално обољење  </w:t>
      </w:r>
      <w:r w:rsidR="0006138A" w:rsidRPr="00781CBF">
        <w:rPr>
          <w:rFonts w:ascii="Segoe UI" w:hAnsi="Segoe UI" w:cs="Segoe UI"/>
          <w:noProof/>
          <w:sz w:val="20"/>
          <w:szCs w:val="20"/>
        </w:rPr>
        <w:t xml:space="preserve"> – дефиниција је у складу са Законом о пензијском и инвалидском осигурању ("Сл. гласник РС", бр. 34/2003, 64/2004 - одлука УСРС, 84/2004 - др. закон, 85/2005, 101/2005 - др. закон, 63/2006 - одлука УСРС, 5/2009, 107/2009, 101/2010, 93/2012, 62/2013, 108/2013, 75/2014, 142/2014, 73/2018, 46/2019 - одлука УС, 86/2019, 62/2021, 125/2022</w:t>
      </w:r>
      <w:r w:rsidR="001D7D83" w:rsidRPr="00781CBF">
        <w:rPr>
          <w:rFonts w:ascii="Segoe UI" w:hAnsi="Segoe UI" w:cs="Segoe UI"/>
          <w:noProof/>
          <w:sz w:val="20"/>
          <w:szCs w:val="20"/>
          <w:lang w:val="sr-Cyrl-RS"/>
        </w:rPr>
        <w:t>,</w:t>
      </w:r>
      <w:r w:rsidR="0006138A" w:rsidRPr="00781CBF">
        <w:rPr>
          <w:rFonts w:ascii="Segoe UI" w:hAnsi="Segoe UI" w:cs="Segoe UI"/>
          <w:noProof/>
          <w:sz w:val="20"/>
          <w:szCs w:val="20"/>
        </w:rPr>
        <w:t xml:space="preserve"> 138/2022</w:t>
      </w:r>
      <w:r w:rsidR="001D7D83" w:rsidRPr="00781CBF">
        <w:rPr>
          <w:rFonts w:ascii="Segoe UI" w:hAnsi="Segoe UI" w:cs="Segoe UI"/>
          <w:noProof/>
          <w:sz w:val="20"/>
          <w:szCs w:val="20"/>
          <w:lang w:val="sr-Cyrl-RS"/>
        </w:rPr>
        <w:t xml:space="preserve">, </w:t>
      </w:r>
      <w:r w:rsidR="001D7D83" w:rsidRPr="00781CBF">
        <w:rPr>
          <w:rFonts w:ascii="Segoe UI" w:hAnsi="Segoe UI" w:cs="Segoe UI"/>
          <w:noProof/>
          <w:sz w:val="20"/>
          <w:szCs w:val="20"/>
          <w:lang w:val="sr-Cyrl-RS"/>
        </w:rPr>
        <w:t xml:space="preserve">76/2023 </w:t>
      </w:r>
      <w:r w:rsidR="001D7D83" w:rsidRPr="00781CBF">
        <w:rPr>
          <w:rFonts w:ascii="Segoe UI" w:hAnsi="Segoe UI" w:cs="Segoe UI"/>
          <w:noProof/>
          <w:sz w:val="20"/>
          <w:szCs w:val="20"/>
          <w:lang w:val="sr-Cyrl-RS"/>
        </w:rPr>
        <w:t>и</w:t>
      </w:r>
      <w:r w:rsidR="001D7D83" w:rsidRPr="00781CBF">
        <w:rPr>
          <w:rFonts w:ascii="Segoe UI" w:hAnsi="Segoe UI" w:cs="Segoe UI"/>
          <w:noProof/>
          <w:sz w:val="20"/>
          <w:szCs w:val="20"/>
          <w:lang w:val="sr-Cyrl-RS"/>
        </w:rPr>
        <w:t xml:space="preserve"> 94/2024</w:t>
      </w:r>
      <w:r w:rsidR="0006138A" w:rsidRPr="00781CBF">
        <w:rPr>
          <w:rFonts w:ascii="Segoe UI" w:hAnsi="Segoe UI" w:cs="Segoe UI"/>
          <w:noProof/>
          <w:sz w:val="20"/>
          <w:szCs w:val="20"/>
        </w:rPr>
        <w:t xml:space="preserve">); </w:t>
      </w:r>
    </w:p>
    <w:p w14:paraId="7A1DAFB9" w14:textId="6F88F952" w:rsidR="0006138A" w:rsidRPr="00781CBF" w:rsidRDefault="00AA75FB" w:rsidP="006C5A4E">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 Болести у вези са радом  </w:t>
      </w:r>
      <w:r w:rsidRPr="00781CBF">
        <w:rPr>
          <w:rFonts w:ascii="Segoe UI" w:hAnsi="Segoe UI" w:cs="Segoe UI"/>
          <w:noProof/>
          <w:sz w:val="20"/>
          <w:szCs w:val="20"/>
        </w:rPr>
        <w:t xml:space="preserve"> представљају ''веома широк спектар болести које су на неки начин, не увек узрочно, повезане са занимањем или условима рада, а етиологија тих болести је увек „мултикаузална'' – дефиниција Комитета експерата Светске здравствене организације. </w:t>
      </w:r>
    </w:p>
    <w:p w14:paraId="57A705E9" w14:textId="77777777" w:rsidR="006C5A4E" w:rsidRPr="00781CBF" w:rsidRDefault="006C5A4E" w:rsidP="006C5A4E">
      <w:pPr>
        <w:pStyle w:val="normalbold"/>
        <w:spacing w:before="120" w:beforeAutospacing="0" w:after="0" w:afterAutospacing="0"/>
        <w:rPr>
          <w:rFonts w:ascii="Segoe UI" w:hAnsi="Segoe UI" w:cs="Segoe UI"/>
          <w:noProof/>
          <w:sz w:val="20"/>
          <w:szCs w:val="20"/>
          <w:u w:val="single"/>
          <w:lang w:val="sr-Latn-RS"/>
        </w:rPr>
      </w:pPr>
      <w:bookmarkStart w:id="30" w:name="_Toc193740512"/>
      <w:bookmarkStart w:id="31" w:name="_Toc195018055"/>
    </w:p>
    <w:p w14:paraId="5FEB4849" w14:textId="13FC787D" w:rsidR="0006138A" w:rsidRPr="00781CBF" w:rsidRDefault="00AA75FB" w:rsidP="006C5A4E">
      <w:pPr>
        <w:pStyle w:val="normalbold"/>
        <w:spacing w:before="120" w:beforeAutospacing="0" w:after="0" w:afterAutospacing="0"/>
        <w:rPr>
          <w:rFonts w:ascii="Segoe UI" w:hAnsi="Segoe UI" w:cs="Segoe UI"/>
          <w:noProof/>
          <w:sz w:val="20"/>
          <w:szCs w:val="20"/>
          <w:u w:val="single"/>
          <w:lang w:val="sr-Latn-RS"/>
        </w:rPr>
      </w:pPr>
      <w:r w:rsidRPr="00781CBF">
        <w:rPr>
          <w:rFonts w:ascii="Segoe UI" w:hAnsi="Segoe UI" w:cs="Segoe UI"/>
          <w:noProof/>
          <w:sz w:val="20"/>
          <w:szCs w:val="20"/>
          <w:u w:val="single"/>
        </w:rPr>
        <w:t>Појмови:</w:t>
      </w:r>
      <w:bookmarkEnd w:id="30"/>
      <w:bookmarkEnd w:id="31"/>
    </w:p>
    <w:p w14:paraId="604110ED" w14:textId="3A4F3B0F" w:rsidR="0006138A" w:rsidRPr="00781CBF" w:rsidRDefault="00AA75FB" w:rsidP="006C5A4E">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Процес  </w:t>
      </w:r>
      <w:r w:rsidRPr="00781CBF">
        <w:rPr>
          <w:rFonts w:ascii="Segoe UI" w:hAnsi="Segoe UI" w:cs="Segoe UI"/>
          <w:noProof/>
          <w:sz w:val="20"/>
          <w:szCs w:val="20"/>
        </w:rPr>
        <w:t xml:space="preserve"> је скуп међусобно повезаних или међусобноделујућих активности који претвара улазне елементе у излазне; </w:t>
      </w:r>
    </w:p>
    <w:p w14:paraId="3B335054" w14:textId="0C997868" w:rsidR="0006138A" w:rsidRPr="00781CBF" w:rsidRDefault="00AA75FB" w:rsidP="006C5A4E">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Препознавање и одређивање опасности и штетности </w:t>
      </w:r>
      <w:r w:rsidRPr="00781CBF">
        <w:rPr>
          <w:rFonts w:ascii="Segoe UI" w:hAnsi="Segoe UI" w:cs="Segoe UI"/>
          <w:noProof/>
          <w:sz w:val="20"/>
          <w:szCs w:val="20"/>
        </w:rPr>
        <w:t xml:space="preserve">  је део процеса процене ризика који се често означава и као идентификација опасности и штетности. Препознавање представља сагледавање могућности настанка предвидивих ситуација и догађаја који за последицу имају опасности и штетности на радном месту и у радној </w:t>
      </w:r>
      <w:r w:rsidR="00FB5863" w:rsidRPr="00781CBF">
        <w:rPr>
          <w:rFonts w:ascii="Segoe UI" w:hAnsi="Segoe UI" w:cs="Segoe UI"/>
          <w:noProof/>
          <w:sz w:val="20"/>
          <w:szCs w:val="20"/>
        </w:rPr>
        <w:t>средини</w:t>
      </w:r>
      <w:r w:rsidRPr="00781CBF">
        <w:rPr>
          <w:rFonts w:ascii="Segoe UI" w:hAnsi="Segoe UI" w:cs="Segoe UI"/>
          <w:noProof/>
          <w:sz w:val="20"/>
          <w:szCs w:val="20"/>
        </w:rPr>
        <w:t xml:space="preserve">. Препознавање се као термин употребљава да означи анализира својства опасности и штетности, њихове могуће ефекте на здравље и безбедност запослених или на други начин изложених лица у радној </w:t>
      </w:r>
      <w:r w:rsidR="00FB5863" w:rsidRPr="00781CBF">
        <w:rPr>
          <w:rFonts w:ascii="Segoe UI" w:hAnsi="Segoe UI" w:cs="Segoe UI"/>
          <w:noProof/>
          <w:sz w:val="20"/>
          <w:szCs w:val="20"/>
        </w:rPr>
        <w:t>средини</w:t>
      </w:r>
      <w:r w:rsidRPr="00781CBF">
        <w:rPr>
          <w:rFonts w:ascii="Segoe UI" w:hAnsi="Segoe UI" w:cs="Segoe UI"/>
          <w:noProof/>
          <w:sz w:val="20"/>
          <w:szCs w:val="20"/>
        </w:rPr>
        <w:t xml:space="preserve">, њихове међусобне интеракције у различитим комбинацијама и интеракцију са људским организмом. Препознавање опасности и штетности се односи на све аспекте рада и услова у којима се тај рад обавља. препознавање се обавља на основу чињеница до којих се може доћи и сазнајним </w:t>
      </w:r>
      <w:r w:rsidRPr="00781CBF">
        <w:rPr>
          <w:rFonts w:ascii="Segoe UI" w:hAnsi="Segoe UI" w:cs="Segoe UI"/>
          <w:noProof/>
          <w:sz w:val="20"/>
          <w:szCs w:val="20"/>
        </w:rPr>
        <w:lastRenderedPageBreak/>
        <w:t xml:space="preserve">процесима, да су се нека својства у истим или сличним ситуацијама испољила, и да су при томе угрозила безбедност или здравље на раду или се то''скоро догодило'' или''само што се није догодило'' или''замало да се деси''; </w:t>
      </w:r>
    </w:p>
    <w:p w14:paraId="3A9D8680" w14:textId="76ACEBF8" w:rsidR="0006138A" w:rsidRPr="00781CBF" w:rsidRDefault="00AA75FB" w:rsidP="006C5A4E">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Одређивање </w:t>
      </w:r>
      <w:r w:rsidRPr="00781CBF">
        <w:rPr>
          <w:rFonts w:ascii="Segoe UI" w:hAnsi="Segoe UI" w:cs="Segoe UI"/>
          <w:noProof/>
          <w:sz w:val="20"/>
          <w:szCs w:val="20"/>
        </w:rPr>
        <w:t xml:space="preserve">  представља квантифицирање или исказивање на други начин, особина и степена испољавања квалитативних својстава препознатих опасности и штетности. При опису ових ситуација одговара се на питања: </w:t>
      </w:r>
    </w:p>
    <w:p w14:paraId="483DAA20" w14:textId="77777777" w:rsidR="0006138A" w:rsidRPr="00781CBF" w:rsidRDefault="00AA75FB" w:rsidP="00772D57">
      <w:pPr>
        <w:numPr>
          <w:ilvl w:val="0"/>
          <w:numId w:val="9"/>
        </w:numPr>
        <w:suppressAutoHyphens/>
        <w:jc w:val="both"/>
        <w:rPr>
          <w:rFonts w:ascii="Segoe UI" w:hAnsi="Segoe UI" w:cs="Segoe UI"/>
          <w:noProof/>
          <w:sz w:val="20"/>
          <w:szCs w:val="20"/>
          <w:lang w:val="sr-Latn-RS"/>
        </w:rPr>
      </w:pPr>
      <w:r w:rsidRPr="00781CBF">
        <w:rPr>
          <w:rFonts w:ascii="Segoe UI" w:hAnsi="Segoe UI" w:cs="Segoe UI"/>
          <w:noProof/>
          <w:sz w:val="20"/>
          <w:szCs w:val="20"/>
        </w:rPr>
        <w:t>Када се опасност и штетност могу појавити;</w:t>
      </w:r>
    </w:p>
    <w:p w14:paraId="00B46E5D" w14:textId="77777777" w:rsidR="0006138A" w:rsidRPr="00781CBF" w:rsidRDefault="00AA75FB" w:rsidP="00772D57">
      <w:pPr>
        <w:numPr>
          <w:ilvl w:val="0"/>
          <w:numId w:val="9"/>
        </w:numPr>
        <w:suppressAutoHyphens/>
        <w:jc w:val="both"/>
        <w:rPr>
          <w:rFonts w:ascii="Segoe UI" w:hAnsi="Segoe UI" w:cs="Segoe UI"/>
          <w:noProof/>
          <w:sz w:val="20"/>
          <w:szCs w:val="20"/>
          <w:lang w:val="sr-Latn-RS"/>
        </w:rPr>
      </w:pPr>
      <w:r w:rsidRPr="00781CBF">
        <w:rPr>
          <w:rFonts w:ascii="Segoe UI" w:hAnsi="Segoe UI" w:cs="Segoe UI"/>
          <w:noProof/>
          <w:sz w:val="20"/>
          <w:szCs w:val="20"/>
        </w:rPr>
        <w:t>На којим локацијама;</w:t>
      </w:r>
    </w:p>
    <w:p w14:paraId="24FA8602" w14:textId="77777777" w:rsidR="0006138A" w:rsidRPr="00781CBF" w:rsidRDefault="00AA75FB" w:rsidP="00772D57">
      <w:pPr>
        <w:numPr>
          <w:ilvl w:val="0"/>
          <w:numId w:val="9"/>
        </w:numPr>
        <w:suppressAutoHyphens/>
        <w:jc w:val="both"/>
        <w:rPr>
          <w:rFonts w:ascii="Segoe UI" w:hAnsi="Segoe UI" w:cs="Segoe UI"/>
          <w:noProof/>
          <w:sz w:val="20"/>
          <w:szCs w:val="20"/>
          <w:lang w:val="sr-Latn-RS"/>
        </w:rPr>
      </w:pPr>
      <w:r w:rsidRPr="00781CBF">
        <w:rPr>
          <w:rFonts w:ascii="Segoe UI" w:hAnsi="Segoe UI" w:cs="Segoe UI"/>
          <w:noProof/>
          <w:sz w:val="20"/>
          <w:szCs w:val="20"/>
        </w:rPr>
        <w:t>Током којих активности;</w:t>
      </w:r>
    </w:p>
    <w:p w14:paraId="39F3B240" w14:textId="77777777" w:rsidR="0006138A" w:rsidRPr="00781CBF" w:rsidRDefault="00AA75FB" w:rsidP="00772D57">
      <w:pPr>
        <w:numPr>
          <w:ilvl w:val="0"/>
          <w:numId w:val="9"/>
        </w:numPr>
        <w:suppressAutoHyphens/>
        <w:jc w:val="both"/>
        <w:rPr>
          <w:rFonts w:ascii="Segoe UI" w:hAnsi="Segoe UI" w:cs="Segoe UI"/>
          <w:noProof/>
          <w:sz w:val="20"/>
          <w:szCs w:val="20"/>
          <w:lang w:val="sr-Latn-RS"/>
        </w:rPr>
      </w:pPr>
      <w:r w:rsidRPr="00781CBF">
        <w:rPr>
          <w:rFonts w:ascii="Segoe UI" w:hAnsi="Segoe UI" w:cs="Segoe UI"/>
          <w:noProof/>
          <w:sz w:val="20"/>
          <w:szCs w:val="20"/>
        </w:rPr>
        <w:t>Ко им је изложен или може бити изложен;</w:t>
      </w:r>
    </w:p>
    <w:p w14:paraId="550A1714" w14:textId="77777777" w:rsidR="0006138A" w:rsidRPr="00781CBF" w:rsidRDefault="00AA75FB" w:rsidP="00772D57">
      <w:pPr>
        <w:numPr>
          <w:ilvl w:val="0"/>
          <w:numId w:val="9"/>
        </w:numPr>
        <w:suppressAutoHyphens/>
        <w:jc w:val="both"/>
        <w:rPr>
          <w:rFonts w:ascii="Segoe UI" w:hAnsi="Segoe UI" w:cs="Segoe UI"/>
          <w:noProof/>
          <w:sz w:val="20"/>
          <w:szCs w:val="20"/>
          <w:lang w:val="sr-Latn-RS"/>
        </w:rPr>
      </w:pPr>
      <w:r w:rsidRPr="00781CBF">
        <w:rPr>
          <w:rFonts w:ascii="Segoe UI" w:hAnsi="Segoe UI" w:cs="Segoe UI"/>
          <w:noProof/>
          <w:sz w:val="20"/>
          <w:szCs w:val="20"/>
        </w:rPr>
        <w:t>Шта може проузроковати њихову појаву;</w:t>
      </w:r>
    </w:p>
    <w:p w14:paraId="7F2449E8" w14:textId="2DD85E5C" w:rsidR="0006138A" w:rsidRPr="00781CBF" w:rsidRDefault="00AA75FB" w:rsidP="00772D57">
      <w:pPr>
        <w:numPr>
          <w:ilvl w:val="0"/>
          <w:numId w:val="9"/>
        </w:numPr>
        <w:suppressAutoHyphens/>
        <w:jc w:val="both"/>
        <w:rPr>
          <w:rFonts w:ascii="Segoe UI" w:hAnsi="Segoe UI" w:cs="Segoe UI"/>
          <w:noProof/>
          <w:sz w:val="20"/>
          <w:szCs w:val="20"/>
          <w:lang w:val="sr-Latn-RS"/>
        </w:rPr>
      </w:pPr>
      <w:r w:rsidRPr="00781CBF">
        <w:rPr>
          <w:rFonts w:ascii="Segoe UI" w:hAnsi="Segoe UI" w:cs="Segoe UI"/>
          <w:noProof/>
          <w:sz w:val="20"/>
          <w:szCs w:val="20"/>
        </w:rPr>
        <w:t>Друго;</w:t>
      </w:r>
    </w:p>
    <w:p w14:paraId="2E343BD9" w14:textId="62E58027" w:rsidR="0006138A" w:rsidRPr="00781CBF" w:rsidRDefault="00AA75FB" w:rsidP="006C5A4E">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Редукција ризика </w:t>
      </w:r>
      <w:r w:rsidRPr="00781CBF">
        <w:rPr>
          <w:rFonts w:ascii="Segoe UI" w:hAnsi="Segoe UI" w:cs="Segoe UI"/>
          <w:noProof/>
          <w:sz w:val="20"/>
          <w:szCs w:val="20"/>
        </w:rPr>
        <w:t xml:space="preserve">  су активности и мере за корекцију фактора ризика на прихватљиву или најмању могућу меру; </w:t>
      </w:r>
    </w:p>
    <w:p w14:paraId="24E8C355" w14:textId="19724A23" w:rsidR="0006138A" w:rsidRPr="00781CBF" w:rsidRDefault="00AA75FB" w:rsidP="006C5A4E">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Преостали ризик </w:t>
      </w:r>
      <w:r w:rsidR="0006138A" w:rsidRPr="00781CBF">
        <w:rPr>
          <w:rFonts w:ascii="Segoe UI" w:hAnsi="Segoe UI" w:cs="Segoe UI"/>
          <w:noProof/>
          <w:sz w:val="20"/>
          <w:szCs w:val="20"/>
        </w:rPr>
        <w:t xml:space="preserve">  - ако се након спроведених мера превенције, поновном анализом утврди да и даље постоји ризик, ради се о преосталом ризику; </w:t>
      </w:r>
    </w:p>
    <w:p w14:paraId="109A6302" w14:textId="5092DEC1" w:rsidR="0006138A" w:rsidRPr="00781CBF" w:rsidRDefault="00AA75FB" w:rsidP="006C5A4E">
      <w:pPr>
        <w:spacing w:before="120" w:after="120"/>
        <w:jc w:val="both"/>
        <w:rPr>
          <w:rFonts w:ascii="Segoe UI" w:hAnsi="Segoe UI" w:cs="Segoe UI"/>
          <w:noProof/>
          <w:sz w:val="20"/>
          <w:szCs w:val="20"/>
          <w:lang w:val="sr-Latn-RS"/>
        </w:rPr>
      </w:pPr>
      <w:r w:rsidRPr="00781CBF">
        <w:rPr>
          <w:rFonts w:ascii="Segoe UI" w:hAnsi="Segoe UI" w:cs="Segoe UI"/>
          <w:b/>
          <w:bCs w:val="0"/>
          <w:noProof/>
          <w:sz w:val="20"/>
          <w:szCs w:val="20"/>
        </w:rPr>
        <w:t xml:space="preserve">Прихватљив ризик </w:t>
      </w:r>
      <w:r w:rsidRPr="00781CBF">
        <w:rPr>
          <w:rFonts w:ascii="Segoe UI" w:hAnsi="Segoe UI" w:cs="Segoe UI"/>
          <w:noProof/>
          <w:sz w:val="20"/>
          <w:szCs w:val="20"/>
        </w:rPr>
        <w:t xml:space="preserve">  је ризик који је смањен до нивоа који се може подносити у организацији обзиром на њене законске обавезе и њену политику здравља и безбедности на раду. Прихватљив је онај ризик којим се може управљати под одређеним и тачно дефинисаним условима, предвиђеним прописима, договорима и конвекцијама. </w:t>
      </w:r>
    </w:p>
    <w:p w14:paraId="0DD4F003" w14:textId="3BD5873C" w:rsidR="00BE6D2B" w:rsidRPr="00781CBF" w:rsidRDefault="00EB13A8" w:rsidP="00F417DD">
      <w:pPr>
        <w:pStyle w:val="Heading1"/>
        <w:numPr>
          <w:ilvl w:val="0"/>
          <w:numId w:val="70"/>
        </w:numPr>
        <w:jc w:val="center"/>
        <w:rPr>
          <w:rFonts w:ascii="Segoe UI" w:hAnsi="Segoe UI" w:cs="Segoe UI"/>
          <w:noProof/>
          <w:lang w:val="sr-Latn-RS"/>
        </w:rPr>
      </w:pPr>
      <w:r w:rsidRPr="00781CBF">
        <w:rPr>
          <w:rFonts w:ascii="Segoe UI" w:hAnsi="Segoe UI" w:cs="Segoe UI"/>
          <w:noProof/>
        </w:rPr>
        <w:br w:type="page"/>
      </w:r>
      <w:bookmarkStart w:id="32" w:name="_Toc185227044"/>
      <w:r w:rsidR="00AA75FB" w:rsidRPr="00781CBF">
        <w:rPr>
          <w:rFonts w:ascii="Segoe UI" w:hAnsi="Segoe UI" w:cs="Segoe UI"/>
          <w:noProof/>
        </w:rPr>
        <w:lastRenderedPageBreak/>
        <w:t>ПЛАН СПРОВОЂЕЊА ПРОЦЕНЕ РИЗИКА</w:t>
      </w:r>
      <w:bookmarkStart w:id="33" w:name="_Toc175022876"/>
      <w:bookmarkStart w:id="34" w:name="_Toc175022877"/>
      <w:bookmarkEnd w:id="4"/>
      <w:bookmarkEnd w:id="32"/>
      <w:bookmarkEnd w:id="33"/>
    </w:p>
    <w:p w14:paraId="6FB49C26" w14:textId="41ECD0D0" w:rsidR="001B72AA" w:rsidRPr="00781CBF" w:rsidRDefault="00AA75FB" w:rsidP="0072790C">
      <w:pPr>
        <w:pStyle w:val="Heading2"/>
        <w:numPr>
          <w:ilvl w:val="1"/>
          <w:numId w:val="70"/>
        </w:numPr>
        <w:rPr>
          <w:rFonts w:ascii="Segoe UI" w:hAnsi="Segoe UI" w:cs="Segoe UI"/>
          <w:i w:val="0"/>
          <w:iCs w:val="0"/>
          <w:noProof/>
          <w:sz w:val="22"/>
          <w:szCs w:val="24"/>
          <w:lang w:val="sr-Latn-RS"/>
        </w:rPr>
      </w:pPr>
      <w:bookmarkStart w:id="35" w:name="_Toc185227045"/>
      <w:r w:rsidRPr="00781CBF">
        <w:rPr>
          <w:rFonts w:ascii="Segoe UI" w:hAnsi="Segoe UI" w:cs="Segoe UI"/>
          <w:i w:val="0"/>
          <w:iCs w:val="0"/>
          <w:noProof/>
          <w:sz w:val="22"/>
          <w:szCs w:val="24"/>
        </w:rPr>
        <w:t>Правни основ за процену ризика</w:t>
      </w:r>
      <w:bookmarkEnd w:id="35"/>
      <w:r w:rsidRPr="00781CBF">
        <w:rPr>
          <w:rFonts w:ascii="Segoe UI" w:hAnsi="Segoe UI" w:cs="Segoe UI"/>
          <w:i w:val="0"/>
          <w:iCs w:val="0"/>
          <w:noProof/>
          <w:sz w:val="22"/>
          <w:szCs w:val="24"/>
        </w:rPr>
        <w:t xml:space="preserve"> </w:t>
      </w:r>
      <w:bookmarkEnd w:id="34"/>
    </w:p>
    <w:p w14:paraId="7ED748B9" w14:textId="6A82DB22" w:rsidR="00A6412B" w:rsidRPr="00781CBF" w:rsidRDefault="00A6412B" w:rsidP="003E3248">
      <w:pPr>
        <w:numPr>
          <w:ilvl w:val="0"/>
          <w:numId w:val="10"/>
        </w:numPr>
        <w:jc w:val="both"/>
        <w:rPr>
          <w:rFonts w:ascii="Segoe UI" w:hAnsi="Segoe UI" w:cs="Segoe UI"/>
          <w:bCs w:val="0"/>
          <w:i/>
          <w:sz w:val="20"/>
          <w:szCs w:val="20"/>
          <w:lang w:val="sr-Latn-RS" w:eastAsia="en-US"/>
        </w:rPr>
      </w:pPr>
      <w:bookmarkStart w:id="36" w:name="_Hlk78954753"/>
      <w:r w:rsidRPr="00781CBF">
        <w:rPr>
          <w:rFonts w:ascii="Segoe UI" w:hAnsi="Segoe UI" w:cs="Segoe UI"/>
          <w:bCs w:val="0"/>
          <w:i/>
          <w:sz w:val="20"/>
          <w:szCs w:val="20"/>
          <w:lang w:eastAsia="en-US"/>
        </w:rPr>
        <w:t>Закон о безбедности и здрављу на раду (“Службени гласник РС“, број 35/2023);</w:t>
      </w:r>
    </w:p>
    <w:p w14:paraId="22381BC1" w14:textId="051AC8DC" w:rsidR="007C25ED" w:rsidRPr="00781CBF" w:rsidRDefault="007C25ED" w:rsidP="007C25ED">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 xml:space="preserve">Правилник о начину и поступку процене ризика на радном месту и у радној </w:t>
      </w:r>
      <w:r w:rsidR="00FB5863" w:rsidRPr="00781CBF">
        <w:rPr>
          <w:rFonts w:ascii="Segoe UI" w:hAnsi="Segoe UI" w:cs="Segoe UI"/>
          <w:bCs w:val="0"/>
          <w:i/>
          <w:sz w:val="20"/>
          <w:szCs w:val="20"/>
          <w:lang w:eastAsia="en-US"/>
        </w:rPr>
        <w:t>средини</w:t>
      </w:r>
      <w:r w:rsidRPr="00781CBF">
        <w:rPr>
          <w:rFonts w:ascii="Segoe UI" w:hAnsi="Segoe UI" w:cs="Segoe UI"/>
          <w:bCs w:val="0"/>
          <w:i/>
          <w:sz w:val="20"/>
          <w:szCs w:val="20"/>
          <w:lang w:eastAsia="en-US"/>
        </w:rPr>
        <w:t xml:space="preserve"> ("Службени гласник РС", број </w:t>
      </w:r>
      <w:r w:rsidR="00C92223" w:rsidRPr="00781CBF">
        <w:rPr>
          <w:rFonts w:ascii="Segoe UI" w:hAnsi="Segoe UI" w:cs="Segoe UI"/>
          <w:bCs w:val="0"/>
          <w:i/>
          <w:sz w:val="20"/>
          <w:szCs w:val="20"/>
          <w:lang w:val="sr-Cyrl-RS" w:eastAsia="en-US"/>
        </w:rPr>
        <w:t>76/2024</w:t>
      </w:r>
      <w:r w:rsidRPr="00781CBF">
        <w:rPr>
          <w:rFonts w:ascii="Segoe UI" w:hAnsi="Segoe UI" w:cs="Segoe UI"/>
          <w:bCs w:val="0"/>
          <w:i/>
          <w:sz w:val="20"/>
          <w:szCs w:val="20"/>
          <w:lang w:eastAsia="en-US"/>
        </w:rPr>
        <w:t>)</w:t>
      </w:r>
    </w:p>
    <w:p w14:paraId="3B2D7AD7" w14:textId="65FD6EDD" w:rsidR="007C25ED" w:rsidRPr="00781CBF" w:rsidRDefault="007C25ED" w:rsidP="007C25ED">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 xml:space="preserve">Правилник о поступку прегледа и провере опреме за рад и испитивања услова радне </w:t>
      </w:r>
      <w:r w:rsidR="00FB5863" w:rsidRPr="00781CBF">
        <w:rPr>
          <w:rFonts w:ascii="Segoe UI" w:hAnsi="Segoe UI" w:cs="Segoe UI"/>
          <w:bCs w:val="0"/>
          <w:i/>
          <w:sz w:val="20"/>
          <w:szCs w:val="20"/>
          <w:lang w:eastAsia="en-US"/>
        </w:rPr>
        <w:t>средине</w:t>
      </w:r>
      <w:r w:rsidRPr="00781CBF">
        <w:rPr>
          <w:rFonts w:ascii="Segoe UI" w:hAnsi="Segoe UI" w:cs="Segoe UI"/>
          <w:bCs w:val="0"/>
          <w:i/>
          <w:sz w:val="20"/>
          <w:szCs w:val="20"/>
          <w:lang w:eastAsia="en-US"/>
        </w:rPr>
        <w:t xml:space="preserve"> („Службени гласник РС“, бр. </w:t>
      </w:r>
      <w:r w:rsidR="001D7D83" w:rsidRPr="00781CBF">
        <w:rPr>
          <w:rFonts w:ascii="Segoe UI" w:hAnsi="Segoe UI" w:cs="Segoe UI"/>
          <w:i/>
          <w:sz w:val="20"/>
          <w:szCs w:val="20"/>
          <w:lang w:eastAsia="en-US"/>
        </w:rPr>
        <w:t>76</w:t>
      </w:r>
      <w:r w:rsidR="001D7D83" w:rsidRPr="00781CBF">
        <w:rPr>
          <w:rFonts w:ascii="Segoe UI" w:hAnsi="Segoe UI" w:cs="Segoe UI"/>
          <w:i/>
          <w:sz w:val="20"/>
          <w:szCs w:val="20"/>
          <w:lang w:val="sr-Cyrl-RS" w:eastAsia="en-US"/>
        </w:rPr>
        <w:t>/</w:t>
      </w:r>
      <w:r w:rsidR="001D7D83" w:rsidRPr="00781CBF">
        <w:rPr>
          <w:rFonts w:ascii="Segoe UI" w:hAnsi="Segoe UI" w:cs="Segoe UI"/>
          <w:i/>
          <w:sz w:val="20"/>
          <w:szCs w:val="20"/>
          <w:lang w:eastAsia="en-US"/>
        </w:rPr>
        <w:t xml:space="preserve"> 2024</w:t>
      </w:r>
      <w:r w:rsidRPr="00781CBF">
        <w:rPr>
          <w:rFonts w:ascii="Segoe UI" w:hAnsi="Segoe UI" w:cs="Segoe UI"/>
          <w:bCs w:val="0"/>
          <w:i/>
          <w:sz w:val="20"/>
          <w:szCs w:val="20"/>
          <w:lang w:eastAsia="en-US"/>
        </w:rPr>
        <w:t>)</w:t>
      </w:r>
    </w:p>
    <w:p w14:paraId="240DE934" w14:textId="77777777" w:rsidR="00B67AF0" w:rsidRPr="00781CBF" w:rsidRDefault="00B67AF0"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Правилник о начину пружања прве помоћи, врсти средстава и опреме који морају бити обезбеђени на радном месту, начину и роковима оспособљавања запослених за пружање прве помоћи ("Сл. гласник РС", бр. 109/2016)</w:t>
      </w:r>
    </w:p>
    <w:p w14:paraId="1812B6D6" w14:textId="2658BB5B" w:rsidR="00A6412B" w:rsidRPr="00781CBF" w:rsidRDefault="00A6412B"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Правилник о превентивним мерама за безбедан и здрав рад при излагању вештачким оптичким зрачењима ("Службени гласник РС", бр. 120/2012, 29/2013 и 130/2021)</w:t>
      </w:r>
    </w:p>
    <w:p w14:paraId="20FCF2F5" w14:textId="77777777" w:rsidR="00A6412B" w:rsidRPr="00781CBF" w:rsidRDefault="00A6412B"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Правилник о претходним и периодичним лекарским прегледима запослених на радним местима са повећаним ризиком ("Сл. гласник РС", бр. 120/2007, 93/2008 и 53/2017)</w:t>
      </w:r>
    </w:p>
    <w:p w14:paraId="230151DC" w14:textId="2D78C9FE" w:rsidR="00A6412B" w:rsidRPr="00781CBF" w:rsidRDefault="00A6412B"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Правилник о условима за издавање лиценци за обав</w:t>
      </w:r>
      <w:r w:rsidR="00C92223" w:rsidRPr="00781CBF">
        <w:rPr>
          <w:rFonts w:ascii="Segoe UI" w:hAnsi="Segoe UI" w:cs="Segoe UI"/>
          <w:bCs w:val="0"/>
          <w:i/>
          <w:sz w:val="20"/>
          <w:szCs w:val="20"/>
          <w:lang w:val="sr-Cyrl-RS" w:eastAsia="en-US"/>
        </w:rPr>
        <w:t>љ</w:t>
      </w:r>
      <w:r w:rsidRPr="00781CBF">
        <w:rPr>
          <w:rFonts w:ascii="Segoe UI" w:hAnsi="Segoe UI" w:cs="Segoe UI"/>
          <w:bCs w:val="0"/>
          <w:i/>
          <w:sz w:val="20"/>
          <w:szCs w:val="20"/>
          <w:lang w:eastAsia="en-US"/>
        </w:rPr>
        <w:t xml:space="preserve">ање послова у области безбедности и здравлја на раду ("Сл. гласник РС", бр. </w:t>
      </w:r>
      <w:r w:rsidR="001D7D83" w:rsidRPr="00781CBF">
        <w:rPr>
          <w:rFonts w:ascii="Segoe UI" w:hAnsi="Segoe UI" w:cs="Segoe UI"/>
          <w:i/>
          <w:sz w:val="20"/>
          <w:szCs w:val="20"/>
          <w:lang w:eastAsia="en-US"/>
        </w:rPr>
        <w:t>76</w:t>
      </w:r>
      <w:r w:rsidR="001D7D83" w:rsidRPr="00781CBF">
        <w:rPr>
          <w:rFonts w:ascii="Segoe UI" w:hAnsi="Segoe UI" w:cs="Segoe UI"/>
          <w:i/>
          <w:sz w:val="20"/>
          <w:szCs w:val="20"/>
          <w:lang w:val="sr-Cyrl-RS" w:eastAsia="en-US"/>
        </w:rPr>
        <w:t>/</w:t>
      </w:r>
      <w:r w:rsidR="001D7D83" w:rsidRPr="00781CBF">
        <w:rPr>
          <w:rFonts w:ascii="Segoe UI" w:hAnsi="Segoe UI" w:cs="Segoe UI"/>
          <w:i/>
          <w:sz w:val="20"/>
          <w:szCs w:val="20"/>
          <w:lang w:eastAsia="en-US"/>
        </w:rPr>
        <w:t>2024</w:t>
      </w:r>
      <w:r w:rsidRPr="00781CBF">
        <w:rPr>
          <w:rFonts w:ascii="Segoe UI" w:hAnsi="Segoe UI" w:cs="Segoe UI"/>
          <w:bCs w:val="0"/>
          <w:i/>
          <w:sz w:val="20"/>
          <w:szCs w:val="20"/>
          <w:lang w:eastAsia="en-US"/>
        </w:rPr>
        <w:t>)</w:t>
      </w:r>
    </w:p>
    <w:p w14:paraId="04AE28E3" w14:textId="73B7C2E4" w:rsidR="00A6412B" w:rsidRPr="00781CBF" w:rsidRDefault="00A6412B"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Правилник о садржају и начину издавања обрасца извештаја о повреди на раду и професионалном оболјењу ("Службени гласник РС", бр. 72/2006, 84/2006, 4/2016 и 14/2019)</w:t>
      </w:r>
    </w:p>
    <w:p w14:paraId="28633647" w14:textId="32D91CBA" w:rsidR="00A6412B" w:rsidRPr="00781CBF" w:rsidRDefault="00A6412B"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Правилник о превентивним мерама за безбедан и здрав рад при коришћењу опреме за рад са екраном ("Службени гласник РС", бр. 106/2009, 93/2013 и 86/2019)</w:t>
      </w:r>
    </w:p>
    <w:p w14:paraId="2A4A5234" w14:textId="6534936E" w:rsidR="00A6412B" w:rsidRPr="00781CBF" w:rsidRDefault="00A6412B"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Правилник о обезбеђивању ознака за безбедност и/или здрав</w:t>
      </w:r>
      <w:r w:rsidR="00C92223" w:rsidRPr="00781CBF">
        <w:rPr>
          <w:rFonts w:ascii="Segoe UI" w:hAnsi="Segoe UI" w:cs="Segoe UI"/>
          <w:bCs w:val="0"/>
          <w:i/>
          <w:sz w:val="20"/>
          <w:szCs w:val="20"/>
          <w:lang w:val="sr-Cyrl-RS" w:eastAsia="en-US"/>
        </w:rPr>
        <w:t>љ</w:t>
      </w:r>
      <w:r w:rsidRPr="00781CBF">
        <w:rPr>
          <w:rFonts w:ascii="Segoe UI" w:hAnsi="Segoe UI" w:cs="Segoe UI"/>
          <w:bCs w:val="0"/>
          <w:i/>
          <w:sz w:val="20"/>
          <w:szCs w:val="20"/>
          <w:lang w:eastAsia="en-US"/>
        </w:rPr>
        <w:t>е на раду („Сл. гласник РС“, бр. 95/2010 и 108/2017)</w:t>
      </w:r>
    </w:p>
    <w:p w14:paraId="00405928" w14:textId="62887594" w:rsidR="00A6412B" w:rsidRPr="00781CBF" w:rsidRDefault="00A6412B"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Правилник о превентивним мерама за безбедан и здрав рад при излагању биолошким штетностима („Службени гласник РС“, бр. 96/2010 и 115/2020)</w:t>
      </w:r>
    </w:p>
    <w:p w14:paraId="3FA8FE5A" w14:textId="00E66453" w:rsidR="00A6412B" w:rsidRPr="00781CBF" w:rsidRDefault="00A6412B"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Правилник о превентивним мерама за безбедан и здрав рад при излагању вибрацијама ("Службени гласник РС", бр. 93/2011 и 86/2019)</w:t>
      </w:r>
    </w:p>
    <w:p w14:paraId="5132A856" w14:textId="372F2FB6" w:rsidR="00A6412B" w:rsidRPr="00781CBF" w:rsidRDefault="00A6412B"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Правилник о превентивним мерама за безбедан и здрав рад при излагању карциногенима или мутагенима („Сл. гласник РС“, бр. 96/2011 и 117/2017)</w:t>
      </w:r>
    </w:p>
    <w:p w14:paraId="0F0017BD" w14:textId="1BC1763F" w:rsidR="00932A27" w:rsidRPr="00781CBF" w:rsidRDefault="00A6412B"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Правилник о превентивним мерама за безбедан и здрав рад при излагању буци ("Службени гласник РС", бр. 96/2011, 78/2015 И 93/2019)</w:t>
      </w:r>
    </w:p>
    <w:p w14:paraId="45D23674" w14:textId="0407DC76" w:rsidR="00A6412B" w:rsidRPr="00781CBF" w:rsidRDefault="00A6412B"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Правилник о превентивним мерама за безбедан и здрав рад при излагању електромагнетском по</w:t>
      </w:r>
      <w:r w:rsidR="001D7D83" w:rsidRPr="00781CBF">
        <w:rPr>
          <w:rFonts w:ascii="Segoe UI" w:hAnsi="Segoe UI" w:cs="Segoe UI"/>
          <w:bCs w:val="0"/>
          <w:i/>
          <w:sz w:val="20"/>
          <w:szCs w:val="20"/>
          <w:lang w:val="sr-Cyrl-RS" w:eastAsia="en-US"/>
        </w:rPr>
        <w:t>љ</w:t>
      </w:r>
      <w:r w:rsidRPr="00781CBF">
        <w:rPr>
          <w:rFonts w:ascii="Segoe UI" w:hAnsi="Segoe UI" w:cs="Segoe UI"/>
          <w:bCs w:val="0"/>
          <w:i/>
          <w:sz w:val="20"/>
          <w:szCs w:val="20"/>
          <w:lang w:eastAsia="en-US"/>
        </w:rPr>
        <w:t>у ("Службени гласник РС", бр. 111/2015 и 130/2021)</w:t>
      </w:r>
    </w:p>
    <w:p w14:paraId="2C7FE046" w14:textId="77777777" w:rsidR="00A6412B" w:rsidRPr="00781CBF" w:rsidRDefault="00A6412B"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Правилник о садржају елабората о уређењу градилишта ("Службени гласник РС", бр. 121/2012 и 102/2015)</w:t>
      </w:r>
    </w:p>
    <w:p w14:paraId="40CBB8FE" w14:textId="076ED712" w:rsidR="00A6412B" w:rsidRPr="00781CBF" w:rsidRDefault="00A6412B"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Правилник о поступку утврђивања испуњености прописаних услова у области безбедности и здрав</w:t>
      </w:r>
      <w:r w:rsidR="001D7D83" w:rsidRPr="00781CBF">
        <w:rPr>
          <w:rFonts w:ascii="Segoe UI" w:hAnsi="Segoe UI" w:cs="Segoe UI"/>
          <w:bCs w:val="0"/>
          <w:i/>
          <w:sz w:val="20"/>
          <w:szCs w:val="20"/>
          <w:lang w:val="sr-Cyrl-RS" w:eastAsia="en-US"/>
        </w:rPr>
        <w:t>љ</w:t>
      </w:r>
      <w:r w:rsidRPr="00781CBF">
        <w:rPr>
          <w:rFonts w:ascii="Segoe UI" w:hAnsi="Segoe UI" w:cs="Segoe UI"/>
          <w:bCs w:val="0"/>
          <w:i/>
          <w:sz w:val="20"/>
          <w:szCs w:val="20"/>
          <w:lang w:eastAsia="en-US"/>
        </w:rPr>
        <w:t>а на раду ("Службени гласник РС", бр. 60/2006)</w:t>
      </w:r>
    </w:p>
    <w:p w14:paraId="6284C0C3" w14:textId="66B31270" w:rsidR="00A6412B" w:rsidRPr="00781CBF" w:rsidRDefault="00A6412B"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Правилник о евиденцијама у области безбедности и здрав</w:t>
      </w:r>
      <w:r w:rsidR="00C92223" w:rsidRPr="00781CBF">
        <w:rPr>
          <w:rFonts w:ascii="Segoe UI" w:hAnsi="Segoe UI" w:cs="Segoe UI"/>
          <w:bCs w:val="0"/>
          <w:i/>
          <w:sz w:val="20"/>
          <w:szCs w:val="20"/>
          <w:lang w:val="sr-Cyrl-RS" w:eastAsia="en-US"/>
        </w:rPr>
        <w:t>љ</w:t>
      </w:r>
      <w:r w:rsidRPr="00781CBF">
        <w:rPr>
          <w:rFonts w:ascii="Segoe UI" w:hAnsi="Segoe UI" w:cs="Segoe UI"/>
          <w:bCs w:val="0"/>
          <w:i/>
          <w:sz w:val="20"/>
          <w:szCs w:val="20"/>
          <w:lang w:eastAsia="en-US"/>
        </w:rPr>
        <w:t>а на раду ("Службени гласник РС", бр. 62/2007 и 102/2015)</w:t>
      </w:r>
    </w:p>
    <w:p w14:paraId="19E3E68A" w14:textId="2FC769BB" w:rsidR="00A6412B" w:rsidRPr="00781CBF" w:rsidRDefault="00A6412B"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Правилник о превентивним мерама за безбедан и здрав рад при коришћењу средстава и опреме за личну заштиту на раду ("Службени гласник РС", бр. 92/2008 и 101/2018)</w:t>
      </w:r>
    </w:p>
    <w:p w14:paraId="570FEC9C" w14:textId="6BFB4BEA" w:rsidR="00A6412B" w:rsidRPr="00781CBF" w:rsidRDefault="00A6412B"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Правилник о превентивним мерама за безбедан и здрав рад на радном месту ("Службени гласник РС", бр. 21/2009 и 1/2019)</w:t>
      </w:r>
    </w:p>
    <w:p w14:paraId="18F50A85" w14:textId="77777777" w:rsidR="00A6412B" w:rsidRPr="00781CBF" w:rsidRDefault="00A6412B"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Правилник о превентивним мерама за безбедан и здрав рад при ручном преношењу терета ("Службени гласник РС", бр. 106/2009)</w:t>
      </w:r>
    </w:p>
    <w:p w14:paraId="0BA14EBC" w14:textId="21AC9A59" w:rsidR="00A6412B" w:rsidRPr="00781CBF" w:rsidRDefault="00A6412B"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Правилник о превентивним мерама за безбедан и здрав рад при излагању хемијским материјама ("Сл. гласник РС", бр. 106/2009, 117/2017 И 107/2021)</w:t>
      </w:r>
    </w:p>
    <w:p w14:paraId="3ECA0464" w14:textId="1998BD94" w:rsidR="00932A27" w:rsidRPr="00781CBF" w:rsidRDefault="00932A27"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Правилник о превентивним мерама за безбедан и здрав рад при излагању карциногенима или мутагенима ("Сл. гласник РС", бр. 96/2011 и 117/2017)</w:t>
      </w:r>
    </w:p>
    <w:p w14:paraId="46564189" w14:textId="0A380183" w:rsidR="00A6412B" w:rsidRPr="00781CBF" w:rsidRDefault="00A6412B"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lastRenderedPageBreak/>
        <w:t>Правилник о општим мерама заштите на раду од опасног дејства електричне струје у објектима намењеним за рад, радним просторијама и на радилиштима ("Службени гласник СРС", број 21/89);</w:t>
      </w:r>
    </w:p>
    <w:p w14:paraId="749B1ABF" w14:textId="2EFCD62D" w:rsidR="00336B23" w:rsidRPr="00781CBF" w:rsidRDefault="009E6096"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Правилник о класификацији, паковању, обележавању и оглашавању хемикалије и одређеног производа у складу са глобално хармонизованим системом за класификацију и обележавање УН ("Сл. гласник РС", бр. 105/2013, 52/2017, 21/2019 и 40/2023)</w:t>
      </w:r>
    </w:p>
    <w:p w14:paraId="0D80ED63" w14:textId="77777777" w:rsidR="007C25ED" w:rsidRPr="00781CBF" w:rsidRDefault="00336B23" w:rsidP="007C25ED">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 xml:space="preserve">Правилника о превентивним мерама за безбедан и здрав рад за спречавање појаве и ширења епидемије заразне болести (“Сл. гласник РС”, бр. 94/20) </w:t>
      </w:r>
    </w:p>
    <w:p w14:paraId="52038856" w14:textId="290DB261" w:rsidR="007C25ED" w:rsidRPr="00781CBF" w:rsidRDefault="007C25ED" w:rsidP="007C25ED">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Уредба о превентивним мерама за безбедан и здрав рад услед ризика од експлозивних атмосфера ("Службени гласник РС",101/2012 и 12/2013)</w:t>
      </w:r>
    </w:p>
    <w:p w14:paraId="6C92388F" w14:textId="6B2CF36E" w:rsidR="007C25ED" w:rsidRPr="00781CBF" w:rsidRDefault="007C25ED" w:rsidP="007C25ED">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Уредба о безбедности и здрав</w:t>
      </w:r>
      <w:r w:rsidR="001D7D83" w:rsidRPr="00781CBF">
        <w:rPr>
          <w:rFonts w:ascii="Segoe UI" w:hAnsi="Segoe UI" w:cs="Segoe UI"/>
          <w:bCs w:val="0"/>
          <w:i/>
          <w:sz w:val="20"/>
          <w:szCs w:val="20"/>
          <w:lang w:val="sr-Cyrl-RS" w:eastAsia="en-US"/>
        </w:rPr>
        <w:t>љ</w:t>
      </w:r>
      <w:r w:rsidRPr="00781CBF">
        <w:rPr>
          <w:rFonts w:ascii="Segoe UI" w:hAnsi="Segoe UI" w:cs="Segoe UI"/>
          <w:bCs w:val="0"/>
          <w:i/>
          <w:sz w:val="20"/>
          <w:szCs w:val="20"/>
          <w:lang w:eastAsia="en-US"/>
        </w:rPr>
        <w:t>у на раду на привременим или покретним градилиштима ("Службени гласник РС", бр. 14/2009, 95/2010, 98/2018 и 35/2023)</w:t>
      </w:r>
    </w:p>
    <w:p w14:paraId="4D979790" w14:textId="77777777" w:rsidR="007C25ED" w:rsidRPr="00781CBF" w:rsidRDefault="007C25ED" w:rsidP="007C25ED">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Правилник о превентивним мерама за безбедан и здрав рад при коришћењу опреме за рад ("Службени гласник РС", бр. 23/2009, 123/2012, 102/2015, 101/2018 и 130/2021)</w:t>
      </w:r>
    </w:p>
    <w:p w14:paraId="16A7BFAF" w14:textId="34280DDD" w:rsidR="00932A27" w:rsidRPr="00781CBF" w:rsidRDefault="007C25ED" w:rsidP="007C25ED">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Уредба о превентивним мерама за безбедан и здрав рад при излагању азбесту ("Службени гласник РС", бр. 108/2015)</w:t>
      </w:r>
    </w:p>
    <w:p w14:paraId="3CC47FC9" w14:textId="51D17186" w:rsidR="001D7D83" w:rsidRPr="00781CBF" w:rsidRDefault="001D7D83" w:rsidP="00511E0A">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val="sr-Latn-RS" w:eastAsia="en-US"/>
        </w:rPr>
        <w:t>З</w:t>
      </w:r>
      <w:r w:rsidRPr="00781CBF">
        <w:rPr>
          <w:rFonts w:ascii="Segoe UI" w:hAnsi="Segoe UI" w:cs="Segoe UI"/>
          <w:bCs w:val="0"/>
          <w:i/>
          <w:sz w:val="20"/>
          <w:szCs w:val="20"/>
          <w:lang w:val="sr-Cyrl-RS" w:eastAsia="en-US"/>
        </w:rPr>
        <w:t xml:space="preserve">акон </w:t>
      </w:r>
      <w:r w:rsidRPr="00781CBF">
        <w:rPr>
          <w:rFonts w:ascii="Segoe UI" w:hAnsi="Segoe UI" w:cs="Segoe UI"/>
          <w:bCs w:val="0"/>
          <w:i/>
          <w:sz w:val="20"/>
          <w:szCs w:val="20"/>
          <w:lang w:val="sr-Latn-RS" w:eastAsia="en-US"/>
        </w:rPr>
        <w:t>о радијационој и нуклеарној сигурности и безбедности</w:t>
      </w:r>
      <w:r w:rsidRPr="00781CBF">
        <w:rPr>
          <w:rFonts w:ascii="Segoe UI" w:hAnsi="Segoe UI" w:cs="Segoe UI"/>
          <w:bCs w:val="0"/>
          <w:i/>
          <w:sz w:val="20"/>
          <w:szCs w:val="20"/>
          <w:lang w:val="sr-Cyrl-RS" w:eastAsia="en-US"/>
        </w:rPr>
        <w:t xml:space="preserve"> (</w:t>
      </w:r>
      <w:r w:rsidRPr="00781CBF">
        <w:rPr>
          <w:rFonts w:ascii="Segoe UI" w:hAnsi="Segoe UI" w:cs="Segoe UI"/>
          <w:bCs w:val="0"/>
          <w:i/>
          <w:sz w:val="20"/>
          <w:szCs w:val="20"/>
          <w:lang w:val="sr-Latn-RS" w:eastAsia="en-US"/>
        </w:rPr>
        <w:t>"Службени гласник РС", бр. 95</w:t>
      </w:r>
      <w:r w:rsidRPr="00781CBF">
        <w:rPr>
          <w:rFonts w:ascii="Segoe UI" w:hAnsi="Segoe UI" w:cs="Segoe UI"/>
          <w:bCs w:val="0"/>
          <w:i/>
          <w:sz w:val="20"/>
          <w:szCs w:val="20"/>
          <w:lang w:val="sr-Cyrl-RS" w:eastAsia="en-US"/>
        </w:rPr>
        <w:t>/</w:t>
      </w:r>
      <w:r w:rsidRPr="00781CBF">
        <w:rPr>
          <w:rFonts w:ascii="Segoe UI" w:hAnsi="Segoe UI" w:cs="Segoe UI"/>
          <w:bCs w:val="0"/>
          <w:i/>
          <w:sz w:val="20"/>
          <w:szCs w:val="20"/>
          <w:lang w:val="sr-Latn-RS" w:eastAsia="en-US"/>
        </w:rPr>
        <w:t>2018</w:t>
      </w:r>
      <w:r w:rsidRPr="00781CBF">
        <w:rPr>
          <w:rFonts w:ascii="Segoe UI" w:hAnsi="Segoe UI" w:cs="Segoe UI"/>
          <w:bCs w:val="0"/>
          <w:i/>
          <w:sz w:val="20"/>
          <w:szCs w:val="20"/>
          <w:lang w:val="sr-Cyrl-RS" w:eastAsia="en-US"/>
        </w:rPr>
        <w:t xml:space="preserve"> и </w:t>
      </w:r>
      <w:r w:rsidRPr="00781CBF">
        <w:rPr>
          <w:rFonts w:ascii="Segoe UI" w:hAnsi="Segoe UI" w:cs="Segoe UI"/>
          <w:bCs w:val="0"/>
          <w:i/>
          <w:sz w:val="20"/>
          <w:szCs w:val="20"/>
          <w:lang w:val="sr-Latn-RS" w:eastAsia="en-US"/>
        </w:rPr>
        <w:t>10</w:t>
      </w:r>
      <w:r w:rsidRPr="00781CBF">
        <w:rPr>
          <w:rFonts w:ascii="Segoe UI" w:hAnsi="Segoe UI" w:cs="Segoe UI"/>
          <w:bCs w:val="0"/>
          <w:i/>
          <w:sz w:val="20"/>
          <w:szCs w:val="20"/>
          <w:lang w:val="sr-Cyrl-RS" w:eastAsia="en-US"/>
        </w:rPr>
        <w:t>/</w:t>
      </w:r>
      <w:r w:rsidRPr="00781CBF">
        <w:rPr>
          <w:rFonts w:ascii="Segoe UI" w:hAnsi="Segoe UI" w:cs="Segoe UI"/>
          <w:bCs w:val="0"/>
          <w:i/>
          <w:sz w:val="20"/>
          <w:szCs w:val="20"/>
          <w:lang w:val="sr-Latn-RS" w:eastAsia="en-US"/>
        </w:rPr>
        <w:t>2019.</w:t>
      </w:r>
      <w:r w:rsidRPr="00781CBF">
        <w:rPr>
          <w:rFonts w:ascii="Segoe UI" w:hAnsi="Segoe UI" w:cs="Segoe UI"/>
          <w:bCs w:val="0"/>
          <w:i/>
          <w:sz w:val="20"/>
          <w:szCs w:val="20"/>
          <w:lang w:val="sr-Cyrl-RS" w:eastAsia="en-US"/>
        </w:rPr>
        <w:t>)</w:t>
      </w:r>
    </w:p>
    <w:p w14:paraId="5935E004" w14:textId="77777777" w:rsidR="00336B23" w:rsidRPr="00781CBF" w:rsidRDefault="00336B23" w:rsidP="00932A27">
      <w:pPr>
        <w:ind w:left="720"/>
        <w:jc w:val="both"/>
        <w:rPr>
          <w:rFonts w:ascii="Segoe UI" w:hAnsi="Segoe UI" w:cs="Segoe UI"/>
          <w:bCs w:val="0"/>
          <w:i/>
          <w:sz w:val="10"/>
          <w:szCs w:val="10"/>
          <w:lang w:val="sr-Latn-RS" w:eastAsia="en-US"/>
        </w:rPr>
      </w:pPr>
    </w:p>
    <w:p w14:paraId="5320E42B" w14:textId="76D2F902" w:rsidR="00A6412B" w:rsidRPr="00781CBF" w:rsidRDefault="00A6412B" w:rsidP="007C25ED">
      <w:pPr>
        <w:ind w:firstLine="709"/>
        <w:jc w:val="both"/>
        <w:rPr>
          <w:rFonts w:ascii="Segoe UI" w:hAnsi="Segoe UI" w:cs="Segoe UI"/>
          <w:bCs w:val="0"/>
          <w:iCs/>
          <w:sz w:val="20"/>
          <w:szCs w:val="20"/>
          <w:lang w:val="sr-Latn-RS" w:eastAsia="en-US"/>
        </w:rPr>
      </w:pPr>
      <w:r w:rsidRPr="00781CBF">
        <w:rPr>
          <w:rFonts w:ascii="Segoe UI" w:hAnsi="Segoe UI" w:cs="Segoe UI"/>
          <w:bCs w:val="0"/>
          <w:iCs/>
          <w:sz w:val="20"/>
          <w:szCs w:val="20"/>
          <w:lang w:eastAsia="en-US"/>
        </w:rPr>
        <w:t>До доношења прописа о општим и посебним мерама безбедности и здравља на раду, уколико нису у супротности са овим законом, примењиваће се мере заштите на раду (правила), садржана у следећим прописима:</w:t>
      </w:r>
    </w:p>
    <w:p w14:paraId="2FDE2874" w14:textId="77777777" w:rsidR="00A6412B" w:rsidRPr="00781CBF" w:rsidRDefault="00A6412B"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Општи правилник о хигијенским и техничким заштитним мерама при раду ("Сл. лист ФНРЈ", бр. 16/47 и 36/50 и "Сл. гласник РС", бр. 42/91 - др. закон)</w:t>
      </w:r>
    </w:p>
    <w:p w14:paraId="78C2B404" w14:textId="77777777" w:rsidR="00A6412B" w:rsidRPr="00781CBF" w:rsidRDefault="00A6412B"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Правилник о техничким и здравствено-техничким заштитним мерама на радовима при хемијско-технолошким процесима ("Службени лист ФНРЈ", број 55/50) - Прилог број 9;</w:t>
      </w:r>
    </w:p>
    <w:p w14:paraId="60810166" w14:textId="77777777" w:rsidR="00A6412B" w:rsidRPr="00781CBF" w:rsidRDefault="00A6412B"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Правилник о заштити на раду при одржавању моторних возила и превозу моторним возилима ("Службени лист СФРЈ", број 55/65);</w:t>
      </w:r>
    </w:p>
    <w:p w14:paraId="501FA150" w14:textId="77777777" w:rsidR="00A6412B" w:rsidRPr="00781CBF" w:rsidRDefault="00A6412B"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Правилник о заштити на раду при утовару терета у теретна моторна возила и истовару терета из таквих возила ("Службени лист СФРЈ", број 17/66);</w:t>
      </w:r>
    </w:p>
    <w:p w14:paraId="687C4C2F" w14:textId="77777777" w:rsidR="00A6412B" w:rsidRPr="00781CBF" w:rsidRDefault="00A6412B"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Наредба о забрани употребе моторних бензина за одмашћивање, прање или чишћење металних делова предмета од другог материјала ("Службени лист СФРЈ", број 23/67);</w:t>
      </w:r>
    </w:p>
    <w:p w14:paraId="038383EA" w14:textId="77777777" w:rsidR="00A6412B" w:rsidRPr="00781CBF" w:rsidRDefault="00A6412B"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Правилник о заштити на раду у пољопривреди ("Службени лист СФРЈ", број 34/68);</w:t>
      </w:r>
    </w:p>
    <w:p w14:paraId="67685D81" w14:textId="77777777" w:rsidR="00A6412B" w:rsidRPr="00781CBF" w:rsidRDefault="00A6412B"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Правилник о обезбеђивању смештаја и исхране радника, односно њиховог превоза од места становања до места рада и натраг ("Службени лист СФРЈ", број 41/68);</w:t>
      </w:r>
    </w:p>
    <w:p w14:paraId="09CC99E6" w14:textId="77777777" w:rsidR="00A6412B" w:rsidRPr="00781CBF" w:rsidRDefault="00A6412B" w:rsidP="00782F8B">
      <w:pPr>
        <w:ind w:left="720"/>
        <w:jc w:val="both"/>
        <w:rPr>
          <w:rFonts w:ascii="Segoe UI" w:hAnsi="Segoe UI" w:cs="Segoe UI"/>
          <w:bCs w:val="0"/>
          <w:i/>
          <w:sz w:val="8"/>
          <w:szCs w:val="8"/>
          <w:lang w:val="sr-Latn-RS" w:eastAsia="en-US"/>
        </w:rPr>
      </w:pPr>
    </w:p>
    <w:p w14:paraId="0938C56E" w14:textId="77777777" w:rsidR="00A6412B" w:rsidRPr="00781CBF" w:rsidRDefault="00A6412B" w:rsidP="00D81A62">
      <w:pPr>
        <w:ind w:left="720"/>
        <w:jc w:val="both"/>
        <w:rPr>
          <w:rFonts w:ascii="Segoe UI" w:hAnsi="Segoe UI" w:cs="Segoe UI"/>
          <w:bCs w:val="0"/>
          <w:iCs/>
          <w:sz w:val="20"/>
          <w:szCs w:val="20"/>
          <w:lang w:val="sr-Latn-RS" w:eastAsia="en-US"/>
        </w:rPr>
      </w:pPr>
      <w:r w:rsidRPr="00781CBF">
        <w:rPr>
          <w:rFonts w:ascii="Segoe UI" w:hAnsi="Segoe UI" w:cs="Segoe UI"/>
          <w:bCs w:val="0"/>
          <w:iCs/>
          <w:sz w:val="20"/>
          <w:szCs w:val="20"/>
          <w:lang w:eastAsia="en-US"/>
        </w:rPr>
        <w:t>Међународни прописи:</w:t>
      </w:r>
    </w:p>
    <w:p w14:paraId="6AC9886B" w14:textId="77777777" w:rsidR="001E7F0C" w:rsidRPr="00781CBF" w:rsidRDefault="001E7F0C"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СРПС ЕН ИСО 12100:2014 – Безбедност машина – Општи принципи за пројектовање – Оцена ризика и смањење ризика</w:t>
      </w:r>
    </w:p>
    <w:p w14:paraId="61FABB44" w14:textId="5D98B0D3" w:rsidR="00A6412B" w:rsidRPr="00781CBF" w:rsidRDefault="00782F8B"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СРПС ИСО 45001:2018 - Системи менаџмента безбедношћу и здрављем на раду - Захтеви са упутством за коришћење</w:t>
      </w:r>
    </w:p>
    <w:p w14:paraId="6AEF0348" w14:textId="45C46A37" w:rsidR="00A6412B" w:rsidRPr="00781CBF" w:rsidRDefault="00A6412B"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 xml:space="preserve">Смернице за процену ризика Европске уније ИСБН 92-827-4278-4 </w:t>
      </w:r>
    </w:p>
    <w:p w14:paraId="6E5DCA5A" w14:textId="77777777" w:rsidR="00A6412B" w:rsidRPr="00781CBF" w:rsidRDefault="00A6412B" w:rsidP="003E3248">
      <w:pPr>
        <w:numPr>
          <w:ilvl w:val="0"/>
          <w:numId w:val="10"/>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Директива ЕУ 89/391/ЕЕЦ (1989) о увођењу мера за подстицање безбедности и здравља радника на раду</w:t>
      </w:r>
    </w:p>
    <w:p w14:paraId="0CF10BAD" w14:textId="77777777" w:rsidR="00E33875" w:rsidRPr="00781CBF" w:rsidRDefault="00E33875" w:rsidP="00781CBF">
      <w:pPr>
        <w:jc w:val="both"/>
        <w:rPr>
          <w:rFonts w:ascii="Segoe UI" w:hAnsi="Segoe UI" w:cs="Segoe UI"/>
          <w:bCs w:val="0"/>
          <w:iCs/>
          <w:sz w:val="20"/>
          <w:szCs w:val="20"/>
          <w:lang w:val="sr-Cyrl-RS" w:eastAsia="en-US"/>
        </w:rPr>
      </w:pPr>
    </w:p>
    <w:p w14:paraId="1F28DFCD" w14:textId="648CE9C5" w:rsidR="00A6412B" w:rsidRPr="00781CBF" w:rsidRDefault="00A6412B" w:rsidP="007C25ED">
      <w:pPr>
        <w:ind w:left="720"/>
        <w:jc w:val="both"/>
        <w:rPr>
          <w:rFonts w:ascii="Segoe UI" w:hAnsi="Segoe UI" w:cs="Segoe UI"/>
          <w:bCs w:val="0"/>
          <w:iCs/>
          <w:sz w:val="20"/>
          <w:szCs w:val="20"/>
          <w:lang w:val="sr-Latn-RS" w:eastAsia="en-US"/>
        </w:rPr>
      </w:pPr>
      <w:r w:rsidRPr="00781CBF">
        <w:rPr>
          <w:rFonts w:ascii="Segoe UI" w:hAnsi="Segoe UI" w:cs="Segoe UI"/>
          <w:bCs w:val="0"/>
          <w:iCs/>
          <w:sz w:val="20"/>
          <w:szCs w:val="20"/>
          <w:lang w:eastAsia="en-US"/>
        </w:rPr>
        <w:t>Појединачне директиве:</w:t>
      </w:r>
    </w:p>
    <w:p w14:paraId="7E1E6DBF" w14:textId="77777777" w:rsidR="00A6412B" w:rsidRPr="00781CBF" w:rsidRDefault="00A6412B" w:rsidP="00287A72">
      <w:pPr>
        <w:numPr>
          <w:ilvl w:val="0"/>
          <w:numId w:val="105"/>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89 /645 /ЕЕЦ (1989.), о минимуму захтева за заштиту здравља и безбедности на радном месту, прва појединачна Директива;</w:t>
      </w:r>
    </w:p>
    <w:p w14:paraId="70653404" w14:textId="77777777" w:rsidR="00A6412B" w:rsidRPr="00781CBF" w:rsidRDefault="00A6412B" w:rsidP="00287A72">
      <w:pPr>
        <w:numPr>
          <w:ilvl w:val="0"/>
          <w:numId w:val="105"/>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89 /655 /ЕЕЦ (1989.), о минимуму захтева за заштиту здравља и безбедности приликом коришћења опреме за рад од стране радника на радном месту, друга појединачна Директива;</w:t>
      </w:r>
    </w:p>
    <w:p w14:paraId="75897290" w14:textId="77777777" w:rsidR="00A6412B" w:rsidRPr="00781CBF" w:rsidRDefault="00A6412B" w:rsidP="00287A72">
      <w:pPr>
        <w:numPr>
          <w:ilvl w:val="0"/>
          <w:numId w:val="105"/>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lastRenderedPageBreak/>
        <w:t>95 /63 /ЕЦ (1995.), о минимуму захтева за заштиту здравља и безбедности приликом коришћења опреме за рад од стране радника на радном месту, друга појединачна Директива-прва измена и допуна;</w:t>
      </w:r>
    </w:p>
    <w:p w14:paraId="34FCFAEB" w14:textId="77777777" w:rsidR="00A6412B" w:rsidRPr="00781CBF" w:rsidRDefault="00A6412B" w:rsidP="00287A72">
      <w:pPr>
        <w:numPr>
          <w:ilvl w:val="0"/>
          <w:numId w:val="105"/>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2001 /45 /ЕЦ (2001.), о минимуму захтева за заштиту здравља и безбедности приликом коришћења опреме за рад од стране радника на радном месту, друга појединачна Директива-друга измена и допуна;</w:t>
      </w:r>
    </w:p>
    <w:p w14:paraId="6832E5E8" w14:textId="77777777" w:rsidR="00A6412B" w:rsidRPr="00781CBF" w:rsidRDefault="00A6412B" w:rsidP="00287A72">
      <w:pPr>
        <w:numPr>
          <w:ilvl w:val="0"/>
          <w:numId w:val="105"/>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89 /656 /ЕЕЦ (1989.), о минимуму захтева за заштиту здравља и безбедности приликом коришћења личне заштитне опреме од стране запослених на радном месту, трећа појединачна Директива;</w:t>
      </w:r>
    </w:p>
    <w:p w14:paraId="03AADBA3" w14:textId="77777777" w:rsidR="00A6412B" w:rsidRPr="00781CBF" w:rsidRDefault="00A6412B" w:rsidP="00287A72">
      <w:pPr>
        <w:numPr>
          <w:ilvl w:val="0"/>
          <w:numId w:val="105"/>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90 /269 /ЕЕЦ (1990.), о минимуму захтева за заштиту здравља и безбедности приликом ручног преношења терета тамо где постоји ризик од повређивања леђа радника, четврта појединачна Директива;</w:t>
      </w:r>
    </w:p>
    <w:p w14:paraId="4CB8B456" w14:textId="77777777" w:rsidR="00A6412B" w:rsidRPr="00781CBF" w:rsidRDefault="00A6412B" w:rsidP="00287A72">
      <w:pPr>
        <w:numPr>
          <w:ilvl w:val="0"/>
          <w:numId w:val="105"/>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90/270 /ЕЕЦ (1990.), о минимуму захтева за заштиту здравља и безбедности при раду са опремом са екраном, шеста појединачна директива;</w:t>
      </w:r>
    </w:p>
    <w:p w14:paraId="64EB22F4" w14:textId="77777777" w:rsidR="00A6412B" w:rsidRPr="00781CBF" w:rsidRDefault="00A6412B" w:rsidP="00287A72">
      <w:pPr>
        <w:numPr>
          <w:ilvl w:val="0"/>
          <w:numId w:val="105"/>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92 /58 /ЕЕЦ (1992.), о минимуму захтева за обезбеђивање ознака за безбедност и/или здравље радника на раду, девета појединачна Директива;</w:t>
      </w:r>
    </w:p>
    <w:p w14:paraId="2BA8D112" w14:textId="77777777" w:rsidR="00A6412B" w:rsidRPr="00781CBF" w:rsidRDefault="00A6412B" w:rsidP="00287A72">
      <w:pPr>
        <w:numPr>
          <w:ilvl w:val="0"/>
          <w:numId w:val="105"/>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 xml:space="preserve">98 /24 /ЕЦ (1998.), о заштити здравља и безбедности радника од ризика везаних за хемијске агенсе на раду, четрнаеста појединачна Директива, </w:t>
      </w:r>
    </w:p>
    <w:p w14:paraId="06695EA2" w14:textId="77777777" w:rsidR="00A6412B" w:rsidRPr="00781CBF" w:rsidRDefault="00A6412B" w:rsidP="00287A72">
      <w:pPr>
        <w:numPr>
          <w:ilvl w:val="0"/>
          <w:numId w:val="105"/>
        </w:numPr>
        <w:jc w:val="both"/>
        <w:rPr>
          <w:rFonts w:ascii="Segoe UI" w:hAnsi="Segoe UI" w:cs="Segoe UI"/>
          <w:bCs w:val="0"/>
          <w:i/>
          <w:sz w:val="20"/>
          <w:szCs w:val="20"/>
          <w:lang w:val="sr-Latn-RS" w:eastAsia="en-US"/>
        </w:rPr>
      </w:pPr>
      <w:r w:rsidRPr="00781CBF">
        <w:rPr>
          <w:rFonts w:ascii="Segoe UI" w:hAnsi="Segoe UI" w:cs="Segoe UI"/>
          <w:bCs w:val="0"/>
          <w:i/>
          <w:sz w:val="20"/>
          <w:szCs w:val="20"/>
          <w:lang w:eastAsia="en-US"/>
        </w:rPr>
        <w:t>2002 /44 /ЕЦ (2002.), о минимуму захтева за здравље и безбедност радника од ризика који настају излагањем физичким агенсима (вибрације), шеснаеста појединачна Директива;</w:t>
      </w:r>
    </w:p>
    <w:p w14:paraId="13601E15" w14:textId="77777777" w:rsidR="007416F1" w:rsidRPr="00781CBF" w:rsidRDefault="00A6412B" w:rsidP="00287A72">
      <w:pPr>
        <w:numPr>
          <w:ilvl w:val="0"/>
          <w:numId w:val="105"/>
        </w:numPr>
        <w:jc w:val="both"/>
        <w:rPr>
          <w:rFonts w:ascii="Segoe UI" w:hAnsi="Segoe UI" w:cs="Segoe UI"/>
          <w:b/>
          <w:noProof/>
          <w:sz w:val="22"/>
          <w:szCs w:val="22"/>
          <w:lang w:val="sr-Latn-RS"/>
        </w:rPr>
      </w:pPr>
      <w:r w:rsidRPr="00781CBF">
        <w:rPr>
          <w:rFonts w:ascii="Segoe UI" w:hAnsi="Segoe UI" w:cs="Segoe UI"/>
          <w:bCs w:val="0"/>
          <w:i/>
          <w:sz w:val="20"/>
          <w:szCs w:val="20"/>
          <w:lang w:eastAsia="en-US"/>
        </w:rPr>
        <w:t>2003 /10 /ЕЦ (2003.), о минимуму захтева за здравље и безбедност радника од ризика који настају излагањем физичким агенсима (бука), појединачна Директива;</w:t>
      </w:r>
    </w:p>
    <w:p w14:paraId="6AFE3B60" w14:textId="77777777" w:rsidR="00781CBF" w:rsidRPr="00781CBF" w:rsidRDefault="00781CBF" w:rsidP="00781CBF">
      <w:pPr>
        <w:ind w:left="720"/>
        <w:jc w:val="both"/>
        <w:rPr>
          <w:rFonts w:ascii="Segoe UI" w:hAnsi="Segoe UI" w:cs="Segoe UI"/>
          <w:b/>
          <w:noProof/>
          <w:sz w:val="22"/>
          <w:szCs w:val="22"/>
          <w:lang w:val="sr-Latn-RS"/>
        </w:rPr>
      </w:pPr>
    </w:p>
    <w:p w14:paraId="5A978A1B" w14:textId="4362BBB1" w:rsidR="001B72AA" w:rsidRPr="00781CBF" w:rsidRDefault="00AA75FB" w:rsidP="0072790C">
      <w:pPr>
        <w:pStyle w:val="Heading2"/>
        <w:numPr>
          <w:ilvl w:val="1"/>
          <w:numId w:val="70"/>
        </w:numPr>
        <w:jc w:val="both"/>
        <w:rPr>
          <w:rFonts w:ascii="Segoe UI" w:hAnsi="Segoe UI" w:cs="Segoe UI"/>
          <w:i w:val="0"/>
          <w:iCs w:val="0"/>
          <w:noProof/>
          <w:sz w:val="22"/>
          <w:szCs w:val="24"/>
          <w:lang w:val="sr-Latn-RS"/>
        </w:rPr>
      </w:pPr>
      <w:bookmarkStart w:id="37" w:name="_Toc175022878"/>
      <w:bookmarkStart w:id="38" w:name="_Toc185227046"/>
      <w:bookmarkEnd w:id="36"/>
      <w:r w:rsidRPr="00781CBF">
        <w:rPr>
          <w:rFonts w:ascii="Segoe UI" w:hAnsi="Segoe UI" w:cs="Segoe UI"/>
          <w:i w:val="0"/>
          <w:iCs w:val="0"/>
          <w:noProof/>
          <w:sz w:val="22"/>
          <w:szCs w:val="24"/>
        </w:rPr>
        <w:t>Организација и координација спровођења, измена и допуна поступка процене ризика</w:t>
      </w:r>
      <w:bookmarkEnd w:id="37"/>
      <w:bookmarkEnd w:id="38"/>
    </w:p>
    <w:p w14:paraId="029A1729" w14:textId="77777777" w:rsidR="001B72AA" w:rsidRPr="00781CBF" w:rsidRDefault="00AA75FB" w:rsidP="008F5105">
      <w:pPr>
        <w:ind w:firstLine="709"/>
        <w:jc w:val="both"/>
        <w:rPr>
          <w:rFonts w:ascii="Segoe UI" w:hAnsi="Segoe UI" w:cs="Segoe UI"/>
          <w:noProof/>
          <w:sz w:val="20"/>
          <w:szCs w:val="20"/>
          <w:lang w:val="sr-Latn-RS"/>
        </w:rPr>
      </w:pPr>
      <w:r w:rsidRPr="00781CBF">
        <w:rPr>
          <w:rFonts w:ascii="Segoe UI" w:hAnsi="Segoe UI" w:cs="Segoe UI"/>
          <w:noProof/>
          <w:sz w:val="20"/>
          <w:szCs w:val="20"/>
        </w:rPr>
        <w:t>На сваком радном месту послодавац има обавезу да се брине за безбедност и здравље радника и то у свим аспектима везаним за рад. Сврха процене ризика је да омогући послодавцу да преузме мере за безбедност и здравље радника. Ове мере укључују:</w:t>
      </w:r>
    </w:p>
    <w:p w14:paraId="6C774234" w14:textId="77777777" w:rsidR="001B72AA" w:rsidRPr="00781CBF" w:rsidRDefault="00AA75FB" w:rsidP="00D81092">
      <w:pPr>
        <w:numPr>
          <w:ilvl w:val="0"/>
          <w:numId w:val="6"/>
        </w:numPr>
        <w:jc w:val="both"/>
        <w:rPr>
          <w:rFonts w:ascii="Segoe UI" w:hAnsi="Segoe UI" w:cs="Segoe UI"/>
          <w:noProof/>
          <w:sz w:val="20"/>
          <w:szCs w:val="20"/>
          <w:lang w:val="sr-Latn-RS"/>
        </w:rPr>
      </w:pPr>
      <w:r w:rsidRPr="00781CBF">
        <w:rPr>
          <w:rFonts w:ascii="Segoe UI" w:hAnsi="Segoe UI" w:cs="Segoe UI"/>
          <w:noProof/>
          <w:sz w:val="20"/>
          <w:szCs w:val="20"/>
        </w:rPr>
        <w:t>спречавање професионалних опасности</w:t>
      </w:r>
    </w:p>
    <w:p w14:paraId="3633BB95" w14:textId="77777777" w:rsidR="001B72AA" w:rsidRPr="00781CBF" w:rsidRDefault="00AA75FB" w:rsidP="00D81092">
      <w:pPr>
        <w:numPr>
          <w:ilvl w:val="0"/>
          <w:numId w:val="6"/>
        </w:numPr>
        <w:jc w:val="both"/>
        <w:rPr>
          <w:rFonts w:ascii="Segoe UI" w:hAnsi="Segoe UI" w:cs="Segoe UI"/>
          <w:noProof/>
          <w:sz w:val="20"/>
          <w:szCs w:val="20"/>
          <w:lang w:val="sr-Latn-RS"/>
        </w:rPr>
      </w:pPr>
      <w:r w:rsidRPr="00781CBF">
        <w:rPr>
          <w:rFonts w:ascii="Segoe UI" w:hAnsi="Segoe UI" w:cs="Segoe UI"/>
          <w:noProof/>
          <w:sz w:val="20"/>
          <w:szCs w:val="20"/>
        </w:rPr>
        <w:t>информисање радника</w:t>
      </w:r>
    </w:p>
    <w:p w14:paraId="79B002E4" w14:textId="77777777" w:rsidR="001B72AA" w:rsidRPr="00781CBF" w:rsidRDefault="00AA75FB" w:rsidP="00D81092">
      <w:pPr>
        <w:numPr>
          <w:ilvl w:val="0"/>
          <w:numId w:val="6"/>
        </w:numPr>
        <w:jc w:val="both"/>
        <w:rPr>
          <w:rFonts w:ascii="Segoe UI" w:hAnsi="Segoe UI" w:cs="Segoe UI"/>
          <w:noProof/>
          <w:sz w:val="20"/>
          <w:szCs w:val="20"/>
          <w:lang w:val="sr-Latn-RS"/>
        </w:rPr>
      </w:pPr>
      <w:r w:rsidRPr="00781CBF">
        <w:rPr>
          <w:rFonts w:ascii="Segoe UI" w:hAnsi="Segoe UI" w:cs="Segoe UI"/>
          <w:noProof/>
          <w:sz w:val="20"/>
          <w:szCs w:val="20"/>
        </w:rPr>
        <w:t>обука радника</w:t>
      </w:r>
    </w:p>
    <w:p w14:paraId="706BD4C5" w14:textId="77777777" w:rsidR="001B72AA" w:rsidRPr="00781CBF" w:rsidRDefault="00AA75FB" w:rsidP="00D81092">
      <w:pPr>
        <w:numPr>
          <w:ilvl w:val="0"/>
          <w:numId w:val="6"/>
        </w:numPr>
        <w:jc w:val="both"/>
        <w:rPr>
          <w:rFonts w:ascii="Segoe UI" w:hAnsi="Segoe UI" w:cs="Segoe UI"/>
          <w:noProof/>
          <w:sz w:val="20"/>
          <w:szCs w:val="20"/>
          <w:lang w:val="sr-Latn-RS"/>
        </w:rPr>
      </w:pPr>
      <w:r w:rsidRPr="00781CBF">
        <w:rPr>
          <w:rFonts w:ascii="Segoe UI" w:hAnsi="Segoe UI" w:cs="Segoe UI"/>
          <w:noProof/>
          <w:sz w:val="20"/>
          <w:szCs w:val="20"/>
        </w:rPr>
        <w:t>организацију и спровођење потребних мера.</w:t>
      </w:r>
    </w:p>
    <w:p w14:paraId="73CE71CA" w14:textId="77777777" w:rsidR="001B72AA" w:rsidRPr="00781CBF" w:rsidRDefault="00AA75FB" w:rsidP="008F5105">
      <w:pPr>
        <w:spacing w:after="120"/>
        <w:ind w:firstLine="709"/>
        <w:jc w:val="both"/>
        <w:rPr>
          <w:rFonts w:ascii="Segoe UI" w:hAnsi="Segoe UI" w:cs="Segoe UI"/>
          <w:noProof/>
          <w:sz w:val="20"/>
          <w:szCs w:val="20"/>
          <w:lang w:val="sr-Latn-RS"/>
        </w:rPr>
      </w:pPr>
      <w:r w:rsidRPr="00781CBF">
        <w:rPr>
          <w:rFonts w:ascii="Segoe UI" w:hAnsi="Segoe UI" w:cs="Segoe UI"/>
          <w:noProof/>
          <w:sz w:val="20"/>
          <w:szCs w:val="20"/>
        </w:rPr>
        <w:t xml:space="preserve">Иако сврха процене ризика укључује и спречавање професионалних опасности, што увек и мора бити циљ, често је тешко то спровести у пракси. Где није могуће сасвим уклонити опасност, треба је смањити и ставити под контролу. </w:t>
      </w:r>
    </w:p>
    <w:p w14:paraId="09AEAC7D" w14:textId="77777777" w:rsidR="001B72AA" w:rsidRPr="00781CBF" w:rsidRDefault="00AA75FB" w:rsidP="008F5105">
      <w:pPr>
        <w:ind w:firstLine="709"/>
        <w:jc w:val="both"/>
        <w:rPr>
          <w:rFonts w:ascii="Segoe UI" w:hAnsi="Segoe UI" w:cs="Segoe UI"/>
          <w:noProof/>
          <w:sz w:val="20"/>
          <w:szCs w:val="20"/>
          <w:lang w:val="sr-Latn-RS"/>
        </w:rPr>
      </w:pPr>
      <w:r w:rsidRPr="00781CBF">
        <w:rPr>
          <w:rFonts w:ascii="Segoe UI" w:hAnsi="Segoe UI" w:cs="Segoe UI"/>
          <w:noProof/>
          <w:sz w:val="20"/>
          <w:szCs w:val="20"/>
        </w:rPr>
        <w:t>Процена ризика се спроводи уз консултације и/или учествовање свих који се налазе на одређеном радном месту: послодавци, руководиоци и запослени и/или њихови представници. Сви они могу допринети различитим фазама овог процеса.</w:t>
      </w:r>
    </w:p>
    <w:p w14:paraId="0D1BDD54" w14:textId="77777777" w:rsidR="001B72AA" w:rsidRPr="00781CBF" w:rsidRDefault="00AA75FB" w:rsidP="008F5105">
      <w:pPr>
        <w:ind w:firstLine="709"/>
        <w:jc w:val="both"/>
        <w:rPr>
          <w:rFonts w:ascii="Segoe UI" w:hAnsi="Segoe UI" w:cs="Segoe UI"/>
          <w:noProof/>
          <w:sz w:val="20"/>
          <w:szCs w:val="20"/>
          <w:lang w:val="sr-Latn-RS"/>
        </w:rPr>
      </w:pPr>
      <w:r w:rsidRPr="00781CBF">
        <w:rPr>
          <w:rFonts w:ascii="Segoe UI" w:hAnsi="Segoe UI" w:cs="Segoe UI"/>
          <w:noProof/>
          <w:sz w:val="20"/>
          <w:szCs w:val="20"/>
        </w:rPr>
        <w:t>Процена ризика треба да помогне послодавцу или надлежним лицима да:</w:t>
      </w:r>
    </w:p>
    <w:p w14:paraId="01068F8D" w14:textId="77777777" w:rsidR="001B72AA" w:rsidRPr="00781CBF" w:rsidRDefault="00AA75FB" w:rsidP="00DB58D6">
      <w:pPr>
        <w:numPr>
          <w:ilvl w:val="0"/>
          <w:numId w:val="7"/>
        </w:numPr>
        <w:jc w:val="both"/>
        <w:rPr>
          <w:rFonts w:ascii="Segoe UI" w:hAnsi="Segoe UI" w:cs="Segoe UI"/>
          <w:noProof/>
          <w:sz w:val="20"/>
          <w:szCs w:val="20"/>
          <w:lang w:val="sr-Latn-RS"/>
        </w:rPr>
      </w:pPr>
      <w:r w:rsidRPr="00781CBF">
        <w:rPr>
          <w:rFonts w:ascii="Segoe UI" w:hAnsi="Segoe UI" w:cs="Segoe UI"/>
          <w:noProof/>
          <w:sz w:val="20"/>
          <w:szCs w:val="20"/>
        </w:rPr>
        <w:t>препознају опасности на раду и процене ризике везане за те опасности како би се одредиле мере за заштиту здравља и безбедности запослених и других радника пазећи при том на законске прописе,</w:t>
      </w:r>
    </w:p>
    <w:p w14:paraId="73BDB1E4" w14:textId="77777777" w:rsidR="001B72AA" w:rsidRPr="00781CBF" w:rsidRDefault="00AA75FB" w:rsidP="00DB58D6">
      <w:pPr>
        <w:numPr>
          <w:ilvl w:val="0"/>
          <w:numId w:val="7"/>
        </w:numPr>
        <w:jc w:val="both"/>
        <w:rPr>
          <w:rFonts w:ascii="Segoe UI" w:hAnsi="Segoe UI" w:cs="Segoe UI"/>
          <w:noProof/>
          <w:sz w:val="20"/>
          <w:szCs w:val="20"/>
          <w:lang w:val="sr-Latn-RS"/>
        </w:rPr>
      </w:pPr>
      <w:r w:rsidRPr="00781CBF">
        <w:rPr>
          <w:rFonts w:ascii="Segoe UI" w:hAnsi="Segoe UI" w:cs="Segoe UI"/>
          <w:noProof/>
          <w:sz w:val="20"/>
          <w:szCs w:val="20"/>
        </w:rPr>
        <w:t>процене опасности како би се изабрала најприкладнија радна опреме, хемијске материје, сама опремљеност радног места и организација рада,</w:t>
      </w:r>
    </w:p>
    <w:p w14:paraId="4F5E7555" w14:textId="77777777" w:rsidR="001B72AA" w:rsidRPr="00781CBF" w:rsidRDefault="00AA75FB" w:rsidP="00DB58D6">
      <w:pPr>
        <w:numPr>
          <w:ilvl w:val="0"/>
          <w:numId w:val="7"/>
        </w:numPr>
        <w:rPr>
          <w:rFonts w:ascii="Segoe UI" w:hAnsi="Segoe UI" w:cs="Segoe UI"/>
          <w:noProof/>
          <w:sz w:val="20"/>
          <w:szCs w:val="20"/>
          <w:lang w:val="sr-Latn-RS"/>
        </w:rPr>
      </w:pPr>
      <w:r w:rsidRPr="00781CBF">
        <w:rPr>
          <w:rFonts w:ascii="Segoe UI" w:hAnsi="Segoe UI" w:cs="Segoe UI"/>
          <w:noProof/>
          <w:sz w:val="20"/>
          <w:szCs w:val="20"/>
        </w:rPr>
        <w:t>провере да ли су постојеће мере одговарајуће,</w:t>
      </w:r>
    </w:p>
    <w:p w14:paraId="75C82CD8" w14:textId="77777777" w:rsidR="001B72AA" w:rsidRPr="00781CBF" w:rsidRDefault="00AA75FB" w:rsidP="00DB58D6">
      <w:pPr>
        <w:numPr>
          <w:ilvl w:val="0"/>
          <w:numId w:val="7"/>
        </w:numPr>
        <w:jc w:val="both"/>
        <w:rPr>
          <w:rFonts w:ascii="Segoe UI" w:hAnsi="Segoe UI" w:cs="Segoe UI"/>
          <w:noProof/>
          <w:sz w:val="20"/>
          <w:szCs w:val="20"/>
          <w:lang w:val="sr-Latn-RS"/>
        </w:rPr>
      </w:pPr>
      <w:r w:rsidRPr="00781CBF">
        <w:rPr>
          <w:rFonts w:ascii="Segoe UI" w:hAnsi="Segoe UI" w:cs="Segoe UI"/>
          <w:noProof/>
          <w:sz w:val="20"/>
          <w:szCs w:val="20"/>
        </w:rPr>
        <w:t>предузме оне радње које су неопходне након спровођења процене ризика,</w:t>
      </w:r>
    </w:p>
    <w:p w14:paraId="1B6D5B0C" w14:textId="77777777" w:rsidR="001B72AA" w:rsidRPr="00781CBF" w:rsidRDefault="00AA75FB" w:rsidP="00DB58D6">
      <w:pPr>
        <w:numPr>
          <w:ilvl w:val="0"/>
          <w:numId w:val="7"/>
        </w:numPr>
        <w:jc w:val="both"/>
        <w:rPr>
          <w:rFonts w:ascii="Segoe UI" w:hAnsi="Segoe UI" w:cs="Segoe UI"/>
          <w:noProof/>
          <w:sz w:val="20"/>
          <w:szCs w:val="20"/>
          <w:lang w:val="sr-Latn-RS"/>
        </w:rPr>
      </w:pPr>
      <w:r w:rsidRPr="00781CBF">
        <w:rPr>
          <w:rFonts w:ascii="Segoe UI" w:hAnsi="Segoe UI" w:cs="Segoe UI"/>
          <w:noProof/>
          <w:sz w:val="20"/>
          <w:szCs w:val="20"/>
        </w:rPr>
        <w:t xml:space="preserve">покажу самима себи, надлежним државним органима, запосленима и њиховим представницима да су сви фактори у вези са радом били размотрени као и да је </w:t>
      </w:r>
      <w:r w:rsidRPr="00781CBF">
        <w:rPr>
          <w:rFonts w:ascii="Segoe UI" w:hAnsi="Segoe UI" w:cs="Segoe UI"/>
          <w:noProof/>
          <w:sz w:val="20"/>
          <w:szCs w:val="20"/>
        </w:rPr>
        <w:lastRenderedPageBreak/>
        <w:t>донета одговарајућа процена о присутности опасности и мера потребних за очување здравља и безбедности,</w:t>
      </w:r>
    </w:p>
    <w:p w14:paraId="4D4AA982" w14:textId="77777777" w:rsidR="001B72AA" w:rsidRPr="00781CBF" w:rsidRDefault="00AA75FB" w:rsidP="00DB58D6">
      <w:pPr>
        <w:numPr>
          <w:ilvl w:val="0"/>
          <w:numId w:val="7"/>
        </w:numPr>
        <w:jc w:val="both"/>
        <w:rPr>
          <w:rFonts w:ascii="Segoe UI" w:hAnsi="Segoe UI" w:cs="Segoe UI"/>
          <w:noProof/>
          <w:sz w:val="20"/>
          <w:szCs w:val="20"/>
          <w:lang w:val="sr-Latn-RS"/>
        </w:rPr>
      </w:pPr>
      <w:r w:rsidRPr="00781CBF">
        <w:rPr>
          <w:rFonts w:ascii="Segoe UI" w:hAnsi="Segoe UI" w:cs="Segoe UI"/>
          <w:noProof/>
          <w:sz w:val="20"/>
          <w:szCs w:val="20"/>
        </w:rPr>
        <w:t>се старају да превентивне мере као методе рада и производње које се примењују након спроведене процене ризика представљају побољшање безбедности радника и бољу заштиту њиховог здравља.</w:t>
      </w:r>
    </w:p>
    <w:p w14:paraId="2A67F1FA" w14:textId="075D2ECD" w:rsidR="001B72AA" w:rsidRDefault="00AA75FB" w:rsidP="008F5105">
      <w:pPr>
        <w:spacing w:before="120"/>
        <w:ind w:firstLine="709"/>
        <w:jc w:val="both"/>
        <w:rPr>
          <w:rFonts w:ascii="Segoe UI" w:hAnsi="Segoe UI" w:cs="Segoe UI"/>
          <w:noProof/>
          <w:sz w:val="20"/>
          <w:szCs w:val="20"/>
          <w:lang w:val="sr-Cyrl-RS"/>
        </w:rPr>
      </w:pPr>
      <w:r w:rsidRPr="00781CBF">
        <w:rPr>
          <w:rFonts w:ascii="Segoe UI" w:hAnsi="Segoe UI" w:cs="Segoe UI"/>
          <w:noProof/>
          <w:sz w:val="20"/>
          <w:szCs w:val="20"/>
        </w:rPr>
        <w:t>У сагласности са горе изложеним, процену ризика на раду треба поновити увек када се појави било каква промена која може утицати на запажање опасности. Споменимо само неке промене: нове процедуре, нова опрема или материјали, промена у организацији рада, нове радне ситуације као што су нове радионице или други простори.</w:t>
      </w:r>
    </w:p>
    <w:p w14:paraId="37D6AF8D" w14:textId="77777777" w:rsidR="00781CBF" w:rsidRPr="00781CBF" w:rsidRDefault="00781CBF" w:rsidP="008F5105">
      <w:pPr>
        <w:spacing w:before="120"/>
        <w:ind w:firstLine="709"/>
        <w:jc w:val="both"/>
        <w:rPr>
          <w:rFonts w:ascii="Segoe UI" w:hAnsi="Segoe UI" w:cs="Segoe UI"/>
          <w:noProof/>
          <w:sz w:val="20"/>
          <w:szCs w:val="20"/>
          <w:lang w:val="sr-Cyrl-RS"/>
        </w:rPr>
      </w:pPr>
    </w:p>
    <w:p w14:paraId="471684C5" w14:textId="47EE7FCC" w:rsidR="00903E1B" w:rsidRPr="00781CBF" w:rsidRDefault="00AA75FB" w:rsidP="0072790C">
      <w:pPr>
        <w:pStyle w:val="Heading2"/>
        <w:numPr>
          <w:ilvl w:val="1"/>
          <w:numId w:val="70"/>
        </w:numPr>
        <w:jc w:val="both"/>
        <w:rPr>
          <w:rFonts w:ascii="Segoe UI" w:hAnsi="Segoe UI" w:cs="Segoe UI"/>
          <w:i w:val="0"/>
          <w:iCs w:val="0"/>
          <w:noProof/>
          <w:sz w:val="22"/>
          <w:szCs w:val="24"/>
          <w:lang w:val="sr-Latn-RS"/>
        </w:rPr>
      </w:pPr>
      <w:bookmarkStart w:id="39" w:name="_Toc175022879"/>
      <w:bookmarkStart w:id="40" w:name="_Toc185227047"/>
      <w:r w:rsidRPr="00781CBF">
        <w:rPr>
          <w:rFonts w:ascii="Segoe UI" w:hAnsi="Segoe UI" w:cs="Segoe UI"/>
          <w:i w:val="0"/>
          <w:iCs w:val="0"/>
          <w:noProof/>
          <w:sz w:val="22"/>
          <w:szCs w:val="24"/>
        </w:rPr>
        <w:t>Списак правних и физичких лица компетентних за процењивање ризика (у даљем тексту: процењивачи ризика)</w:t>
      </w:r>
      <w:bookmarkEnd w:id="40"/>
      <w:r w:rsidRPr="00781CBF">
        <w:rPr>
          <w:rFonts w:ascii="Segoe UI" w:hAnsi="Segoe UI" w:cs="Segoe UI"/>
          <w:i w:val="0"/>
          <w:iCs w:val="0"/>
          <w:noProof/>
          <w:sz w:val="22"/>
          <w:szCs w:val="24"/>
        </w:rPr>
        <w:t xml:space="preserve">  </w:t>
      </w:r>
      <w:bookmarkStart w:id="41" w:name="_Toc176445517"/>
      <w:bookmarkStart w:id="42" w:name="_Toc176471395"/>
      <w:bookmarkEnd w:id="39"/>
    </w:p>
    <w:bookmarkEnd w:id="41"/>
    <w:bookmarkEnd w:id="42"/>
    <w:p w14:paraId="21532BB9" w14:textId="1312BEF8" w:rsidR="00395C62" w:rsidRPr="00781CBF" w:rsidRDefault="00395C62" w:rsidP="008F5105">
      <w:pPr>
        <w:pStyle w:val="BodyTextIndent"/>
        <w:ind w:left="0" w:firstLine="709"/>
        <w:rPr>
          <w:rFonts w:ascii="Segoe UI" w:hAnsi="Segoe UI" w:cs="Segoe UI"/>
          <w:noProof/>
          <w:sz w:val="20"/>
          <w:szCs w:val="20"/>
          <w:lang w:val="sr-Latn-RS"/>
        </w:rPr>
      </w:pPr>
      <w:r w:rsidRPr="00781CBF">
        <w:rPr>
          <w:rFonts w:ascii="Segoe UI" w:hAnsi="Segoe UI" w:cs="Segoe UI"/>
          <w:noProof/>
          <w:sz w:val="20"/>
          <w:szCs w:val="20"/>
        </w:rPr>
        <w:t>На основу Одлуке о покретању поступка процене ризика, Правно лице са лиценцом за обављање послова безбедности и здравља на раду, је:</w:t>
      </w:r>
    </w:p>
    <w:p w14:paraId="5134F746" w14:textId="39E73945" w:rsidR="00395C62" w:rsidRPr="00781CBF" w:rsidRDefault="00395C62" w:rsidP="00DB58D6">
      <w:pPr>
        <w:pStyle w:val="BodyTextIndent"/>
        <w:spacing w:before="120"/>
        <w:ind w:left="0"/>
        <w:rPr>
          <w:rFonts w:ascii="Segoe UI" w:hAnsi="Segoe UI" w:cs="Segoe UI"/>
          <w:b/>
          <w:bCs w:val="0"/>
          <w:noProof/>
          <w:sz w:val="20"/>
          <w:szCs w:val="20"/>
          <w:lang w:val="sr-Latn-RS"/>
        </w:rPr>
      </w:pPr>
      <w:r w:rsidRPr="00781CBF">
        <w:rPr>
          <w:rFonts w:ascii="Segoe UI" w:hAnsi="Segoe UI" w:cs="Segoe UI"/>
          <w:b/>
          <w:bCs w:val="0"/>
          <w:noProof/>
          <w:sz w:val="20"/>
          <w:szCs w:val="20"/>
        </w:rPr>
        <w:t>ИНСТИТУТ ГЛОБАЛ ЕЦОЛОГY САФЕТY СYСТЕМ ДОО НОВИ САД, Народног фронта 10, Нови Сад</w:t>
      </w:r>
    </w:p>
    <w:p w14:paraId="768CF08B" w14:textId="1B3FEC27" w:rsidR="00395C62" w:rsidRPr="00781CBF" w:rsidRDefault="00395C62" w:rsidP="002A7502">
      <w:pPr>
        <w:pStyle w:val="BodyTextIndent"/>
        <w:ind w:left="0"/>
        <w:rPr>
          <w:rFonts w:ascii="Segoe UI" w:hAnsi="Segoe UI" w:cs="Segoe UI"/>
          <w:b/>
          <w:bCs w:val="0"/>
          <w:noProof/>
          <w:sz w:val="20"/>
          <w:szCs w:val="20"/>
          <w:lang w:val="sr-Latn-RS"/>
        </w:rPr>
      </w:pPr>
      <w:r w:rsidRPr="00781CBF">
        <w:rPr>
          <w:rFonts w:ascii="Segoe UI" w:hAnsi="Segoe UI" w:cs="Segoe UI"/>
          <w:b/>
          <w:bCs w:val="0"/>
          <w:noProof/>
          <w:sz w:val="20"/>
          <w:szCs w:val="20"/>
        </w:rPr>
        <w:t xml:space="preserve">ПИБ:  </w:t>
      </w:r>
      <w:r w:rsidRPr="00781CBF">
        <w:rPr>
          <w:rFonts w:ascii="Segoe UI" w:hAnsi="Segoe UI" w:cs="Segoe UI"/>
          <w:noProof/>
          <w:sz w:val="20"/>
          <w:szCs w:val="20"/>
        </w:rPr>
        <w:t xml:space="preserve"> 112116848, </w:t>
      </w:r>
      <w:r w:rsidRPr="00781CBF">
        <w:rPr>
          <w:rFonts w:ascii="Segoe UI" w:hAnsi="Segoe UI" w:cs="Segoe UI"/>
          <w:b/>
          <w:bCs w:val="0"/>
          <w:noProof/>
          <w:sz w:val="20"/>
          <w:szCs w:val="20"/>
        </w:rPr>
        <w:t xml:space="preserve">  МБ: </w:t>
      </w:r>
      <w:r w:rsidRPr="00781CBF">
        <w:rPr>
          <w:rFonts w:ascii="Segoe UI" w:hAnsi="Segoe UI" w:cs="Segoe UI"/>
          <w:noProof/>
          <w:sz w:val="20"/>
          <w:szCs w:val="20"/>
        </w:rPr>
        <w:t xml:space="preserve">  21610542 </w:t>
      </w:r>
    </w:p>
    <w:p w14:paraId="236B6C44" w14:textId="7E535786" w:rsidR="00395C62" w:rsidRPr="00781CBF" w:rsidRDefault="00395C62" w:rsidP="002A7502">
      <w:pPr>
        <w:pStyle w:val="BodyTextIndent"/>
        <w:ind w:left="0"/>
        <w:rPr>
          <w:rFonts w:ascii="Segoe UI" w:hAnsi="Segoe UI" w:cs="Segoe UI"/>
          <w:noProof/>
          <w:sz w:val="20"/>
          <w:szCs w:val="20"/>
          <w:lang w:val="sr-Latn-RS"/>
        </w:rPr>
      </w:pPr>
      <w:r w:rsidRPr="00781CBF">
        <w:rPr>
          <w:rFonts w:ascii="Segoe UI" w:hAnsi="Segoe UI" w:cs="Segoe UI"/>
          <w:b/>
          <w:bCs w:val="0"/>
          <w:noProof/>
          <w:sz w:val="20"/>
          <w:szCs w:val="20"/>
        </w:rPr>
        <w:t xml:space="preserve">Број лиценце:  </w:t>
      </w:r>
      <w:r w:rsidRPr="00781CBF">
        <w:rPr>
          <w:rFonts w:ascii="Segoe UI" w:hAnsi="Segoe UI" w:cs="Segoe UI"/>
          <w:noProof/>
          <w:sz w:val="20"/>
          <w:szCs w:val="20"/>
        </w:rPr>
        <w:t xml:space="preserve"> 164-02-00013/2022-01 од 25.02.2022. </w:t>
      </w:r>
    </w:p>
    <w:p w14:paraId="22F4DBB1" w14:textId="77777777" w:rsidR="00395C62" w:rsidRPr="00781CBF" w:rsidRDefault="00395C62" w:rsidP="00154F2A">
      <w:pPr>
        <w:pStyle w:val="BodyTextIndent"/>
        <w:ind w:left="0"/>
        <w:rPr>
          <w:rFonts w:ascii="Segoe UI" w:hAnsi="Segoe UI" w:cs="Segoe UI"/>
          <w:noProof/>
          <w:sz w:val="20"/>
          <w:szCs w:val="20"/>
          <w:lang w:val="sr-Latn-RS"/>
        </w:rPr>
      </w:pPr>
    </w:p>
    <w:p w14:paraId="45F063E4" w14:textId="33561E7D" w:rsidR="00903E1B" w:rsidRPr="00781CBF" w:rsidRDefault="00AA75FB" w:rsidP="008F5105">
      <w:pPr>
        <w:pStyle w:val="BodyTextIndent"/>
        <w:ind w:left="0" w:firstLine="709"/>
        <w:rPr>
          <w:rFonts w:ascii="Segoe UI" w:hAnsi="Segoe UI" w:cs="Segoe UI"/>
          <w:noProof/>
          <w:sz w:val="20"/>
          <w:szCs w:val="20"/>
          <w:lang w:val="sr-Cyrl-RS"/>
        </w:rPr>
      </w:pPr>
      <w:r w:rsidRPr="00781CBF">
        <w:rPr>
          <w:rFonts w:ascii="Segoe UI" w:hAnsi="Segoe UI" w:cs="Segoe UI"/>
          <w:noProof/>
          <w:sz w:val="20"/>
          <w:szCs w:val="20"/>
        </w:rPr>
        <w:t xml:space="preserve"> На основу Одлуке о покретању поступка процене ризика и Решења о одређивању стручног лица, за послове спровођења и координације, измене и допуне поступка процене ризика, као  </w:t>
      </w:r>
      <w:r w:rsidRPr="00781CBF">
        <w:rPr>
          <w:rFonts w:ascii="Segoe UI" w:hAnsi="Segoe UI" w:cs="Segoe UI"/>
          <w:b/>
          <w:bCs w:val="0"/>
          <w:noProof/>
          <w:sz w:val="20"/>
          <w:szCs w:val="20"/>
        </w:rPr>
        <w:t xml:space="preserve"> стручн</w:t>
      </w:r>
      <w:r w:rsidR="001D7D83" w:rsidRPr="00781CBF">
        <w:rPr>
          <w:rFonts w:ascii="Segoe UI" w:hAnsi="Segoe UI" w:cs="Segoe UI"/>
          <w:b/>
          <w:bCs w:val="0"/>
          <w:noProof/>
          <w:sz w:val="20"/>
          <w:szCs w:val="20"/>
          <w:lang w:val="sr-Cyrl-RS"/>
        </w:rPr>
        <w:t>о</w:t>
      </w:r>
      <w:r w:rsidRPr="00781CBF">
        <w:rPr>
          <w:rFonts w:ascii="Segoe UI" w:hAnsi="Segoe UI" w:cs="Segoe UI"/>
          <w:b/>
          <w:bCs w:val="0"/>
          <w:noProof/>
          <w:sz w:val="20"/>
          <w:szCs w:val="20"/>
        </w:rPr>
        <w:t xml:space="preserve"> лиц</w:t>
      </w:r>
      <w:r w:rsidR="001D7D83" w:rsidRPr="00781CBF">
        <w:rPr>
          <w:rFonts w:ascii="Segoe UI" w:hAnsi="Segoe UI" w:cs="Segoe UI"/>
          <w:b/>
          <w:bCs w:val="0"/>
          <w:noProof/>
          <w:sz w:val="20"/>
          <w:szCs w:val="20"/>
          <w:lang w:val="sr-Cyrl-RS"/>
        </w:rPr>
        <w:t>е</w:t>
      </w:r>
      <w:r w:rsidRPr="00781CBF">
        <w:rPr>
          <w:rFonts w:ascii="Segoe UI" w:hAnsi="Segoe UI" w:cs="Segoe UI"/>
          <w:b/>
          <w:bCs w:val="0"/>
          <w:noProof/>
          <w:sz w:val="20"/>
          <w:szCs w:val="20"/>
        </w:rPr>
        <w:t xml:space="preserve">  </w:t>
      </w:r>
      <w:r w:rsidRPr="00781CBF">
        <w:rPr>
          <w:rFonts w:ascii="Segoe UI" w:hAnsi="Segoe UI" w:cs="Segoe UI"/>
          <w:noProof/>
          <w:sz w:val="20"/>
          <w:szCs w:val="20"/>
        </w:rPr>
        <w:t xml:space="preserve"> одговор</w:t>
      </w:r>
      <w:r w:rsidR="006E1DC7" w:rsidRPr="00781CBF">
        <w:rPr>
          <w:rFonts w:ascii="Segoe UI" w:hAnsi="Segoe UI" w:cs="Segoe UI"/>
          <w:noProof/>
          <w:sz w:val="20"/>
          <w:szCs w:val="20"/>
          <w:lang w:val="sr-Cyrl-RS"/>
        </w:rPr>
        <w:t>ан</w:t>
      </w:r>
      <w:r w:rsidRPr="00781CBF">
        <w:rPr>
          <w:rFonts w:ascii="Segoe UI" w:hAnsi="Segoe UI" w:cs="Segoe UI"/>
          <w:noProof/>
          <w:sz w:val="20"/>
          <w:szCs w:val="20"/>
        </w:rPr>
        <w:t xml:space="preserve"> </w:t>
      </w:r>
      <w:r w:rsidR="006E1DC7" w:rsidRPr="00781CBF">
        <w:rPr>
          <w:rFonts w:ascii="Segoe UI" w:hAnsi="Segoe UI" w:cs="Segoe UI"/>
          <w:noProof/>
          <w:sz w:val="20"/>
          <w:szCs w:val="20"/>
          <w:lang w:val="sr-Cyrl-RS"/>
        </w:rPr>
        <w:t>је</w:t>
      </w:r>
      <w:r w:rsidRPr="00781CBF">
        <w:rPr>
          <w:rFonts w:ascii="Segoe UI" w:hAnsi="Segoe UI" w:cs="Segoe UI"/>
          <w:noProof/>
          <w:sz w:val="20"/>
          <w:szCs w:val="20"/>
        </w:rPr>
        <w:t xml:space="preserve">: </w:t>
      </w:r>
    </w:p>
    <w:p w14:paraId="197CA21D" w14:textId="1EE21142" w:rsidR="00614434" w:rsidRPr="00781CBF" w:rsidRDefault="00614434" w:rsidP="006E1DC7">
      <w:pPr>
        <w:pStyle w:val="BodyTextIndent"/>
        <w:spacing w:after="120"/>
        <w:ind w:left="0"/>
        <w:rPr>
          <w:rFonts w:ascii="Segoe UI" w:hAnsi="Segoe UI" w:cs="Segoe UI"/>
          <w:noProof/>
          <w:sz w:val="20"/>
          <w:szCs w:val="20"/>
          <w:lang w:val="sr-Cyrl-RS"/>
        </w:rPr>
      </w:pPr>
    </w:p>
    <w:tbl>
      <w:tblPr>
        <w:tblW w:w="0" w:type="auto"/>
        <w:jc w:val="center"/>
        <w:tblBorders>
          <w:insideH w:val="single" w:sz="4" w:space="0" w:color="auto"/>
        </w:tblBorders>
        <w:tblLook w:val="04A0" w:firstRow="1" w:lastRow="0" w:firstColumn="1" w:lastColumn="0" w:noHBand="0" w:noVBand="1"/>
      </w:tblPr>
      <w:tblGrid>
        <w:gridCol w:w="2267"/>
        <w:gridCol w:w="1842"/>
        <w:gridCol w:w="1842"/>
      </w:tblGrid>
      <w:tr w:rsidR="00614434" w:rsidRPr="00781CBF" w14:paraId="79A6B9A4" w14:textId="77777777" w:rsidTr="00120291">
        <w:trPr>
          <w:jc w:val="center"/>
        </w:trPr>
        <w:tc>
          <w:tcPr>
            <w:tcW w:w="2267" w:type="dxa"/>
            <w:vAlign w:val="center"/>
          </w:tcPr>
          <w:p w14:paraId="3999B946" w14:textId="07578FE1" w:rsidR="00614434" w:rsidRPr="00781CBF" w:rsidRDefault="00614434" w:rsidP="00120291">
            <w:pPr>
              <w:pStyle w:val="BodyTextIndent"/>
              <w:ind w:left="0"/>
              <w:jc w:val="center"/>
              <w:rPr>
                <w:rFonts w:ascii="Segoe UI" w:hAnsi="Segoe UI" w:cs="Segoe UI"/>
                <w:noProof/>
                <w:sz w:val="20"/>
                <w:szCs w:val="20"/>
                <w:lang w:val="sr-Latn-RS"/>
              </w:rPr>
            </w:pPr>
            <w:r w:rsidRPr="00781CBF">
              <w:rPr>
                <w:rFonts w:ascii="Segoe UI" w:hAnsi="Segoe UI" w:cs="Segoe UI"/>
                <w:noProof/>
                <w:sz w:val="20"/>
                <w:szCs w:val="20"/>
              </w:rPr>
              <w:t>Срђан Ридановић</w:t>
            </w:r>
          </w:p>
        </w:tc>
        <w:tc>
          <w:tcPr>
            <w:tcW w:w="1842" w:type="dxa"/>
            <w:vAlign w:val="center"/>
          </w:tcPr>
          <w:p w14:paraId="59658DEA" w14:textId="60BA60E3" w:rsidR="00614434" w:rsidRPr="00781CBF" w:rsidRDefault="00614434" w:rsidP="00120291">
            <w:pPr>
              <w:pStyle w:val="BodyTextIndent"/>
              <w:ind w:left="0"/>
              <w:jc w:val="center"/>
              <w:rPr>
                <w:rFonts w:ascii="Segoe UI" w:hAnsi="Segoe UI" w:cs="Segoe UI"/>
                <w:noProof/>
                <w:sz w:val="20"/>
                <w:szCs w:val="20"/>
                <w:lang w:val="sr-Latn-RS"/>
              </w:rPr>
            </w:pPr>
            <w:r w:rsidRPr="00781CBF">
              <w:rPr>
                <w:rFonts w:ascii="Segoe UI" w:hAnsi="Segoe UI" w:cs="Segoe UI"/>
                <w:noProof/>
                <w:sz w:val="20"/>
                <w:szCs w:val="20"/>
              </w:rPr>
              <w:t>дипл.инж.ел.</w:t>
            </w:r>
          </w:p>
        </w:tc>
        <w:tc>
          <w:tcPr>
            <w:tcW w:w="1842" w:type="dxa"/>
            <w:vAlign w:val="center"/>
          </w:tcPr>
          <w:p w14:paraId="280241E5" w14:textId="77777777" w:rsidR="00614434" w:rsidRPr="00781CBF" w:rsidRDefault="00614434" w:rsidP="00120291">
            <w:pPr>
              <w:pStyle w:val="BodyTextIndent"/>
              <w:ind w:left="0"/>
              <w:jc w:val="center"/>
              <w:rPr>
                <w:rFonts w:ascii="Segoe UI" w:hAnsi="Segoe UI" w:cs="Segoe UI"/>
                <w:noProof/>
                <w:sz w:val="20"/>
                <w:szCs w:val="20"/>
                <w:lang w:val="sr-Latn-RS"/>
              </w:rPr>
            </w:pPr>
            <w:r w:rsidRPr="00781CBF">
              <w:rPr>
                <w:rFonts w:ascii="Segoe UI" w:hAnsi="Segoe UI" w:cs="Segoe UI"/>
                <w:noProof/>
                <w:sz w:val="20"/>
                <w:szCs w:val="20"/>
              </w:rPr>
              <w:t>ВСС</w:t>
            </w:r>
          </w:p>
        </w:tc>
      </w:tr>
      <w:tr w:rsidR="00614434" w:rsidRPr="00781CBF" w14:paraId="34E4222A" w14:textId="77777777" w:rsidTr="00120291">
        <w:trPr>
          <w:trHeight w:val="115"/>
          <w:jc w:val="center"/>
        </w:trPr>
        <w:tc>
          <w:tcPr>
            <w:tcW w:w="2267" w:type="dxa"/>
            <w:vAlign w:val="center"/>
          </w:tcPr>
          <w:p w14:paraId="0C2CC56A" w14:textId="77777777" w:rsidR="00614434" w:rsidRPr="00781CBF" w:rsidRDefault="00614434" w:rsidP="00120291">
            <w:pPr>
              <w:pStyle w:val="BodyTextIndent"/>
              <w:ind w:left="0"/>
              <w:jc w:val="center"/>
              <w:rPr>
                <w:rFonts w:ascii="Segoe UI" w:hAnsi="Segoe UI" w:cs="Segoe UI"/>
                <w:noProof/>
                <w:sz w:val="12"/>
                <w:szCs w:val="12"/>
                <w:lang w:val="sr-Latn-RS"/>
              </w:rPr>
            </w:pPr>
            <w:r w:rsidRPr="00781CBF">
              <w:rPr>
                <w:rFonts w:ascii="Segoe UI" w:hAnsi="Segoe UI" w:cs="Segoe UI"/>
                <w:noProof/>
                <w:sz w:val="12"/>
                <w:szCs w:val="12"/>
              </w:rPr>
              <w:t>(Име и презиме)</w:t>
            </w:r>
          </w:p>
        </w:tc>
        <w:tc>
          <w:tcPr>
            <w:tcW w:w="1842" w:type="dxa"/>
            <w:vAlign w:val="center"/>
          </w:tcPr>
          <w:p w14:paraId="2C9E184D" w14:textId="77777777" w:rsidR="00614434" w:rsidRPr="00781CBF" w:rsidRDefault="00614434" w:rsidP="00120291">
            <w:pPr>
              <w:pStyle w:val="BodyTextIndent"/>
              <w:ind w:left="0"/>
              <w:jc w:val="center"/>
              <w:rPr>
                <w:rFonts w:ascii="Segoe UI" w:hAnsi="Segoe UI" w:cs="Segoe UI"/>
                <w:noProof/>
                <w:sz w:val="12"/>
                <w:szCs w:val="12"/>
                <w:lang w:val="sr-Latn-RS"/>
              </w:rPr>
            </w:pPr>
            <w:r w:rsidRPr="00781CBF">
              <w:rPr>
                <w:rFonts w:ascii="Segoe UI" w:hAnsi="Segoe UI" w:cs="Segoe UI"/>
                <w:noProof/>
                <w:sz w:val="12"/>
                <w:szCs w:val="12"/>
              </w:rPr>
              <w:t>(Квалификација)</w:t>
            </w:r>
          </w:p>
        </w:tc>
        <w:tc>
          <w:tcPr>
            <w:tcW w:w="1842" w:type="dxa"/>
            <w:vAlign w:val="center"/>
          </w:tcPr>
          <w:p w14:paraId="4816FC91" w14:textId="77777777" w:rsidR="00614434" w:rsidRPr="00781CBF" w:rsidRDefault="00614434" w:rsidP="00120291">
            <w:pPr>
              <w:pStyle w:val="BodyTextIndent"/>
              <w:ind w:left="0"/>
              <w:jc w:val="center"/>
              <w:rPr>
                <w:rFonts w:ascii="Segoe UI" w:hAnsi="Segoe UI" w:cs="Segoe UI"/>
                <w:noProof/>
                <w:sz w:val="12"/>
                <w:szCs w:val="12"/>
                <w:lang w:val="sr-Latn-RS"/>
              </w:rPr>
            </w:pPr>
            <w:r w:rsidRPr="00781CBF">
              <w:rPr>
                <w:rFonts w:ascii="Segoe UI" w:hAnsi="Segoe UI" w:cs="Segoe UI"/>
                <w:noProof/>
                <w:sz w:val="12"/>
                <w:szCs w:val="12"/>
              </w:rPr>
              <w:t>(Стручна спрема)</w:t>
            </w:r>
          </w:p>
        </w:tc>
      </w:tr>
    </w:tbl>
    <w:p w14:paraId="35B9F285" w14:textId="77777777" w:rsidR="00614434" w:rsidRPr="00781CBF" w:rsidRDefault="00614434" w:rsidP="00A16D50">
      <w:pPr>
        <w:pStyle w:val="BodyTextIndent"/>
        <w:ind w:left="0"/>
        <w:rPr>
          <w:rFonts w:ascii="Segoe UI" w:hAnsi="Segoe UI" w:cs="Segoe UI"/>
          <w:noProof/>
          <w:sz w:val="12"/>
          <w:szCs w:val="12"/>
          <w:lang w:val="sr-Latn-RS"/>
        </w:rPr>
      </w:pPr>
    </w:p>
    <w:p w14:paraId="00D80D4E" w14:textId="47C0B258" w:rsidR="00614434" w:rsidRPr="00781CBF" w:rsidRDefault="00614434" w:rsidP="008F5105">
      <w:pPr>
        <w:pStyle w:val="BodyTextIndent"/>
        <w:spacing w:after="120"/>
        <w:ind w:left="0" w:firstLine="709"/>
        <w:rPr>
          <w:rFonts w:ascii="Segoe UI" w:hAnsi="Segoe UI" w:cs="Segoe UI"/>
          <w:noProof/>
          <w:sz w:val="20"/>
          <w:szCs w:val="20"/>
          <w:lang w:val="sr-Latn-RS"/>
        </w:rPr>
      </w:pPr>
      <w:r w:rsidRPr="00781CBF">
        <w:rPr>
          <w:rFonts w:ascii="Segoe UI" w:hAnsi="Segoe UI" w:cs="Segoe UI"/>
          <w:noProof/>
          <w:sz w:val="20"/>
          <w:szCs w:val="20"/>
        </w:rPr>
        <w:t>Уверење о положеном стручном испиту о практичној оспособљености за обављање послова безбедности и здравља на раду, број: 152-02-00601/2021-01 од 06.11.2021. године, издатог од стране Министарства за рад, запошљавање, борачка и социјална питања, Управа за безбедност и здравље на раду, Београд.</w:t>
      </w:r>
    </w:p>
    <w:p w14:paraId="4E286B71" w14:textId="5F02D42B" w:rsidR="00A16D50" w:rsidRPr="00781CBF" w:rsidRDefault="00A16D50" w:rsidP="008F5105">
      <w:pPr>
        <w:pStyle w:val="BodyTextIndent"/>
        <w:spacing w:after="120"/>
        <w:ind w:left="0" w:firstLine="709"/>
        <w:rPr>
          <w:rFonts w:ascii="Segoe UI" w:hAnsi="Segoe UI" w:cs="Segoe UI"/>
          <w:noProof/>
          <w:sz w:val="20"/>
          <w:szCs w:val="20"/>
          <w:lang w:val="sr-Latn-RS"/>
        </w:rPr>
      </w:pPr>
      <w:r w:rsidRPr="00781CBF">
        <w:rPr>
          <w:rFonts w:ascii="Segoe UI" w:hAnsi="Segoe UI" w:cs="Segoe UI"/>
          <w:noProof/>
          <w:sz w:val="20"/>
          <w:szCs w:val="20"/>
        </w:rPr>
        <w:t xml:space="preserve">Стручно лице је у обавези да сачини План спровођења процене ризика, одреди начине и поступке вршења процене ризика, сарађује са одговарајућим службама, стручним установама и предузећима у циљу израде процене ризика за сва радна места у радној </w:t>
      </w:r>
      <w:r w:rsidR="00FB5863" w:rsidRPr="00781CBF">
        <w:rPr>
          <w:rFonts w:ascii="Segoe UI" w:hAnsi="Segoe UI" w:cs="Segoe UI"/>
          <w:noProof/>
          <w:sz w:val="20"/>
          <w:szCs w:val="20"/>
        </w:rPr>
        <w:t>средини</w:t>
      </w:r>
      <w:r w:rsidRPr="00781CBF">
        <w:rPr>
          <w:rFonts w:ascii="Segoe UI" w:hAnsi="Segoe UI" w:cs="Segoe UI"/>
          <w:noProof/>
          <w:sz w:val="20"/>
          <w:szCs w:val="20"/>
        </w:rPr>
        <w:t xml:space="preserve">. </w:t>
      </w:r>
    </w:p>
    <w:p w14:paraId="3234F201" w14:textId="7AB0ED41" w:rsidR="00154F2A" w:rsidRPr="00781CBF" w:rsidRDefault="00A16D50" w:rsidP="008F5105">
      <w:pPr>
        <w:pStyle w:val="BodyTextIndent"/>
        <w:ind w:left="0" w:firstLine="709"/>
        <w:rPr>
          <w:rFonts w:ascii="Segoe UI" w:hAnsi="Segoe UI" w:cs="Segoe UI"/>
          <w:noProof/>
          <w:sz w:val="20"/>
          <w:szCs w:val="20"/>
          <w:lang w:val="sr-Cyrl-RS"/>
        </w:rPr>
      </w:pPr>
      <w:r w:rsidRPr="00781CBF">
        <w:rPr>
          <w:rFonts w:ascii="Segoe UI" w:hAnsi="Segoe UI" w:cs="Segoe UI"/>
          <w:noProof/>
          <w:sz w:val="20"/>
          <w:szCs w:val="20"/>
        </w:rPr>
        <w:t xml:space="preserve"> За сарадњу у поступку процене ризика</w:t>
      </w:r>
      <w:r w:rsidR="00F417DD" w:rsidRPr="00781CBF">
        <w:rPr>
          <w:rFonts w:ascii="Segoe UI" w:hAnsi="Segoe UI" w:cs="Segoe UI"/>
          <w:noProof/>
          <w:sz w:val="20"/>
          <w:szCs w:val="20"/>
          <w:lang w:val="sr-Cyrl-RS"/>
        </w:rPr>
        <w:t>,</w:t>
      </w:r>
      <w:r w:rsidRPr="00781CBF">
        <w:rPr>
          <w:rFonts w:ascii="Segoe UI" w:hAnsi="Segoe UI" w:cs="Segoe UI"/>
          <w:noProof/>
          <w:sz w:val="20"/>
          <w:szCs w:val="20"/>
        </w:rPr>
        <w:t xml:space="preserve"> као </w:t>
      </w:r>
      <w:r w:rsidRPr="00781CBF">
        <w:rPr>
          <w:rFonts w:ascii="Segoe UI" w:hAnsi="Segoe UI" w:cs="Segoe UI"/>
          <w:b/>
          <w:bCs w:val="0"/>
          <w:noProof/>
          <w:sz w:val="20"/>
          <w:szCs w:val="20"/>
        </w:rPr>
        <w:t>лиц</w:t>
      </w:r>
      <w:r w:rsidR="00F417DD" w:rsidRPr="00781CBF">
        <w:rPr>
          <w:rFonts w:ascii="Segoe UI" w:hAnsi="Segoe UI" w:cs="Segoe UI"/>
          <w:b/>
          <w:bCs w:val="0"/>
          <w:noProof/>
          <w:sz w:val="20"/>
          <w:szCs w:val="20"/>
          <w:lang w:val="sr-Cyrl-RS"/>
        </w:rPr>
        <w:t>е</w:t>
      </w:r>
      <w:r w:rsidRPr="00781CBF">
        <w:rPr>
          <w:rFonts w:ascii="Segoe UI" w:hAnsi="Segoe UI" w:cs="Segoe UI"/>
          <w:b/>
          <w:bCs w:val="0"/>
          <w:noProof/>
          <w:sz w:val="20"/>
          <w:szCs w:val="20"/>
        </w:rPr>
        <w:t xml:space="preserve"> за координа</w:t>
      </w:r>
      <w:r w:rsidR="00F417DD" w:rsidRPr="00781CBF">
        <w:rPr>
          <w:rFonts w:ascii="Segoe UI" w:hAnsi="Segoe UI" w:cs="Segoe UI"/>
          <w:b/>
          <w:bCs w:val="0"/>
          <w:noProof/>
          <w:sz w:val="20"/>
          <w:szCs w:val="20"/>
          <w:lang w:val="sr-Cyrl-RS"/>
        </w:rPr>
        <w:t>цију</w:t>
      </w:r>
      <w:r w:rsidRPr="00781CBF">
        <w:rPr>
          <w:rFonts w:ascii="Segoe UI" w:hAnsi="Segoe UI" w:cs="Segoe UI"/>
          <w:b/>
          <w:bCs w:val="0"/>
          <w:noProof/>
          <w:sz w:val="20"/>
          <w:szCs w:val="20"/>
        </w:rPr>
        <w:t xml:space="preserve"> </w:t>
      </w:r>
      <w:r w:rsidRPr="00781CBF">
        <w:rPr>
          <w:rFonts w:ascii="Segoe UI" w:hAnsi="Segoe UI" w:cs="Segoe UI"/>
          <w:noProof/>
          <w:sz w:val="20"/>
          <w:szCs w:val="20"/>
        </w:rPr>
        <w:t xml:space="preserve">од стране </w:t>
      </w:r>
      <w:r w:rsidR="00F417DD" w:rsidRPr="00781CBF">
        <w:rPr>
          <w:rFonts w:ascii="Segoe UI" w:hAnsi="Segoe UI" w:cs="Segoe UI"/>
          <w:noProof/>
          <w:sz w:val="20"/>
          <w:szCs w:val="20"/>
          <w:lang w:val="sr-Cyrl-RS"/>
        </w:rPr>
        <w:t>послодавца одређује се</w:t>
      </w:r>
      <w:r w:rsidRPr="00781CBF">
        <w:rPr>
          <w:rFonts w:ascii="Segoe UI" w:hAnsi="Segoe UI" w:cs="Segoe UI"/>
          <w:noProof/>
          <w:sz w:val="20"/>
          <w:szCs w:val="20"/>
        </w:rPr>
        <w:t>:</w:t>
      </w:r>
    </w:p>
    <w:p w14:paraId="59678215" w14:textId="77777777" w:rsidR="006E1DC7" w:rsidRPr="00781CBF" w:rsidRDefault="006E1DC7" w:rsidP="008F5105">
      <w:pPr>
        <w:pStyle w:val="BodyTextIndent"/>
        <w:ind w:left="0" w:firstLine="709"/>
        <w:rPr>
          <w:rFonts w:ascii="Segoe UI" w:hAnsi="Segoe UI" w:cs="Segoe UI"/>
          <w:noProof/>
          <w:sz w:val="20"/>
          <w:szCs w:val="20"/>
          <w:lang w:val="sr-Cyrl-RS"/>
        </w:rPr>
      </w:pPr>
    </w:p>
    <w:p w14:paraId="18892ECE" w14:textId="77777777" w:rsidR="00DB58D6" w:rsidRPr="00781CBF" w:rsidRDefault="00DB58D6" w:rsidP="00154F2A">
      <w:pPr>
        <w:pStyle w:val="BodyTextIndent"/>
        <w:ind w:left="0"/>
        <w:rPr>
          <w:rFonts w:ascii="Segoe UI" w:hAnsi="Segoe UI" w:cs="Segoe UI"/>
          <w:noProof/>
          <w:sz w:val="8"/>
          <w:szCs w:val="8"/>
          <w:lang w:val="sr-Latn-RS"/>
        </w:rPr>
      </w:pPr>
    </w:p>
    <w:tbl>
      <w:tblPr>
        <w:tblW w:w="0" w:type="auto"/>
        <w:jc w:val="center"/>
        <w:tblBorders>
          <w:insideH w:val="single" w:sz="4" w:space="0" w:color="auto"/>
        </w:tblBorders>
        <w:tblLook w:val="04A0" w:firstRow="1" w:lastRow="0" w:firstColumn="1" w:lastColumn="0" w:noHBand="0" w:noVBand="1"/>
      </w:tblPr>
      <w:tblGrid>
        <w:gridCol w:w="2267"/>
      </w:tblGrid>
      <w:tr w:rsidR="005A704E" w:rsidRPr="00781CBF" w14:paraId="29DB406A" w14:textId="77777777" w:rsidTr="00120291">
        <w:trPr>
          <w:jc w:val="center"/>
        </w:trPr>
        <w:tc>
          <w:tcPr>
            <w:tcW w:w="2267" w:type="dxa"/>
            <w:vAlign w:val="center"/>
          </w:tcPr>
          <w:p w14:paraId="4AE3BF61" w14:textId="00F1D004" w:rsidR="005A704E" w:rsidRPr="00781CBF" w:rsidRDefault="00F417DD" w:rsidP="00120291">
            <w:pPr>
              <w:pStyle w:val="BodyTextIndent"/>
              <w:ind w:left="0"/>
              <w:jc w:val="center"/>
              <w:rPr>
                <w:rFonts w:ascii="Segoe UI" w:hAnsi="Segoe UI" w:cs="Segoe UI"/>
                <w:noProof/>
                <w:sz w:val="20"/>
                <w:szCs w:val="20"/>
                <w:lang w:val="sr-Cyrl-RS"/>
              </w:rPr>
            </w:pPr>
            <w:r w:rsidRPr="00781CBF">
              <w:rPr>
                <w:rFonts w:ascii="Segoe UI" w:hAnsi="Segoe UI" w:cs="Segoe UI"/>
                <w:noProof/>
                <w:sz w:val="20"/>
                <w:szCs w:val="20"/>
                <w:lang w:val="sr-Cyrl-RS"/>
              </w:rPr>
              <w:t>Јелена Никодијевић</w:t>
            </w:r>
          </w:p>
        </w:tc>
      </w:tr>
      <w:tr w:rsidR="005A704E" w:rsidRPr="00781CBF" w14:paraId="2F8622BE" w14:textId="77777777" w:rsidTr="00120291">
        <w:trPr>
          <w:trHeight w:val="115"/>
          <w:jc w:val="center"/>
        </w:trPr>
        <w:tc>
          <w:tcPr>
            <w:tcW w:w="2267" w:type="dxa"/>
            <w:vAlign w:val="center"/>
          </w:tcPr>
          <w:p w14:paraId="5B42F6F3" w14:textId="77777777" w:rsidR="005A704E" w:rsidRPr="00781CBF" w:rsidRDefault="005A704E" w:rsidP="00120291">
            <w:pPr>
              <w:pStyle w:val="BodyTextIndent"/>
              <w:ind w:left="0"/>
              <w:jc w:val="center"/>
              <w:rPr>
                <w:rFonts w:ascii="Segoe UI" w:hAnsi="Segoe UI" w:cs="Segoe UI"/>
                <w:noProof/>
                <w:sz w:val="20"/>
                <w:szCs w:val="20"/>
                <w:lang w:val="sr-Latn-RS"/>
              </w:rPr>
            </w:pPr>
            <w:r w:rsidRPr="00781CBF">
              <w:rPr>
                <w:rFonts w:ascii="Segoe UI" w:hAnsi="Segoe UI" w:cs="Segoe UI"/>
                <w:noProof/>
                <w:sz w:val="12"/>
                <w:szCs w:val="12"/>
              </w:rPr>
              <w:t>(Име и презиме)</w:t>
            </w:r>
          </w:p>
        </w:tc>
      </w:tr>
    </w:tbl>
    <w:p w14:paraId="2758EBBB" w14:textId="7A96FD2E" w:rsidR="00A16D50" w:rsidRPr="00781CBF" w:rsidRDefault="00A16D50" w:rsidP="006E1DC7">
      <w:pPr>
        <w:pStyle w:val="BodyTextIndent"/>
        <w:ind w:left="0"/>
        <w:rPr>
          <w:rFonts w:ascii="Segoe UI" w:hAnsi="Segoe UI" w:cs="Segoe UI"/>
          <w:noProof/>
          <w:sz w:val="20"/>
          <w:szCs w:val="20"/>
          <w:lang w:val="sr-Latn-RS"/>
        </w:rPr>
      </w:pPr>
      <w:r w:rsidRPr="00781CBF">
        <w:rPr>
          <w:rFonts w:ascii="Segoe UI" w:hAnsi="Segoe UI" w:cs="Segoe UI"/>
          <w:i/>
          <w:iCs/>
          <w:noProof/>
          <w:sz w:val="20"/>
          <w:szCs w:val="20"/>
        </w:rPr>
        <w:t xml:space="preserve"> </w:t>
      </w:r>
    </w:p>
    <w:p w14:paraId="74FB2B5C" w14:textId="77777777" w:rsidR="008915EB" w:rsidRPr="00781CBF" w:rsidRDefault="008915EB">
      <w:pPr>
        <w:rPr>
          <w:rFonts w:ascii="Segoe UI" w:hAnsi="Segoe UI" w:cs="Segoe UI"/>
          <w:b/>
          <w:noProof/>
          <w:sz w:val="22"/>
          <w:lang w:val="sr-Latn-RS"/>
        </w:rPr>
      </w:pPr>
      <w:bookmarkStart w:id="43" w:name="_Toc175022880"/>
      <w:r w:rsidRPr="00781CBF">
        <w:rPr>
          <w:rFonts w:ascii="Segoe UI" w:hAnsi="Segoe UI" w:cs="Segoe UI"/>
          <w:i/>
          <w:iCs/>
          <w:noProof/>
          <w:sz w:val="22"/>
        </w:rPr>
        <w:br w:type="page"/>
      </w:r>
    </w:p>
    <w:p w14:paraId="3DC45B74" w14:textId="256A2ADD" w:rsidR="001B72AA" w:rsidRPr="00781CBF" w:rsidRDefault="00AA75FB" w:rsidP="0072790C">
      <w:pPr>
        <w:pStyle w:val="Heading2"/>
        <w:numPr>
          <w:ilvl w:val="1"/>
          <w:numId w:val="70"/>
        </w:numPr>
        <w:rPr>
          <w:rFonts w:ascii="Segoe UI" w:hAnsi="Segoe UI" w:cs="Segoe UI"/>
          <w:i w:val="0"/>
          <w:iCs w:val="0"/>
          <w:noProof/>
          <w:sz w:val="22"/>
          <w:szCs w:val="24"/>
          <w:lang w:val="sr-Latn-RS"/>
        </w:rPr>
      </w:pPr>
      <w:bookmarkStart w:id="44" w:name="_Toc185227048"/>
      <w:r w:rsidRPr="00781CBF">
        <w:rPr>
          <w:rFonts w:ascii="Segoe UI" w:hAnsi="Segoe UI" w:cs="Segoe UI"/>
          <w:i w:val="0"/>
          <w:iCs w:val="0"/>
          <w:noProof/>
          <w:sz w:val="22"/>
          <w:szCs w:val="24"/>
        </w:rPr>
        <w:lastRenderedPageBreak/>
        <w:t>Метода за вршење процене ризика</w:t>
      </w:r>
      <w:bookmarkEnd w:id="43"/>
      <w:bookmarkEnd w:id="44"/>
    </w:p>
    <w:p w14:paraId="108552C3" w14:textId="77777777" w:rsidR="00F83F00" w:rsidRPr="00781CBF" w:rsidRDefault="00F83F00" w:rsidP="008F5105">
      <w:pPr>
        <w:ind w:firstLine="709"/>
        <w:jc w:val="both"/>
        <w:rPr>
          <w:rFonts w:ascii="Segoe UI" w:hAnsi="Segoe UI" w:cs="Segoe UI"/>
          <w:noProof/>
          <w:sz w:val="20"/>
          <w:szCs w:val="20"/>
          <w:lang w:val="sr-Latn-RS"/>
        </w:rPr>
      </w:pPr>
    </w:p>
    <w:p w14:paraId="17D8594F" w14:textId="6861F1C7" w:rsidR="008178FA" w:rsidRPr="00781CBF" w:rsidRDefault="00AA75FB" w:rsidP="008F5105">
      <w:pPr>
        <w:ind w:firstLine="709"/>
        <w:jc w:val="both"/>
        <w:rPr>
          <w:rFonts w:ascii="Segoe UI" w:hAnsi="Segoe UI" w:cs="Segoe UI"/>
          <w:noProof/>
          <w:sz w:val="20"/>
          <w:szCs w:val="20"/>
          <w:lang w:val="sr-Latn-RS"/>
        </w:rPr>
      </w:pPr>
      <w:r w:rsidRPr="00781CBF">
        <w:rPr>
          <w:rFonts w:ascii="Segoe UI" w:hAnsi="Segoe UI" w:cs="Segoe UI"/>
          <w:noProof/>
          <w:sz w:val="20"/>
          <w:szCs w:val="20"/>
        </w:rPr>
        <w:t>У изради процене ризика користиће се методологија: Киннеy метхода. Ризици се током времена мењају кроз три основне категорије које анализира метода Киннy и то:</w:t>
      </w:r>
    </w:p>
    <w:p w14:paraId="27F41663" w14:textId="03A876C1" w:rsidR="008178FA" w:rsidRPr="00781CBF" w:rsidRDefault="008178FA" w:rsidP="00287A72">
      <w:pPr>
        <w:pStyle w:val="ListParagraph"/>
        <w:numPr>
          <w:ilvl w:val="0"/>
          <w:numId w:val="124"/>
        </w:numPr>
        <w:jc w:val="both"/>
        <w:rPr>
          <w:rFonts w:ascii="Segoe UI" w:hAnsi="Segoe UI" w:cs="Segoe UI"/>
          <w:noProof/>
          <w:sz w:val="20"/>
          <w:szCs w:val="20"/>
          <w:lang w:val="sr-Latn-RS"/>
        </w:rPr>
      </w:pPr>
      <w:r w:rsidRPr="00781CBF">
        <w:rPr>
          <w:rFonts w:ascii="Segoe UI" w:hAnsi="Segoe UI" w:cs="Segoe UI"/>
          <w:noProof/>
          <w:sz w:val="20"/>
          <w:szCs w:val="20"/>
        </w:rPr>
        <w:t>вероватноћа појаве опасности и штетности (П);</w:t>
      </w:r>
    </w:p>
    <w:p w14:paraId="46324886" w14:textId="6CC3981B" w:rsidR="008178FA" w:rsidRPr="00781CBF" w:rsidRDefault="008178FA" w:rsidP="00287A72">
      <w:pPr>
        <w:pStyle w:val="ListParagraph"/>
        <w:numPr>
          <w:ilvl w:val="0"/>
          <w:numId w:val="124"/>
        </w:numPr>
        <w:jc w:val="both"/>
        <w:rPr>
          <w:rFonts w:ascii="Segoe UI" w:hAnsi="Segoe UI" w:cs="Segoe UI"/>
          <w:noProof/>
          <w:sz w:val="20"/>
          <w:szCs w:val="20"/>
          <w:lang w:val="sr-Latn-RS"/>
        </w:rPr>
      </w:pPr>
      <w:r w:rsidRPr="00781CBF">
        <w:rPr>
          <w:rFonts w:ascii="Segoe UI" w:hAnsi="Segoe UI" w:cs="Segoe UI"/>
          <w:noProof/>
          <w:sz w:val="20"/>
          <w:szCs w:val="20"/>
        </w:rPr>
        <w:t>тежина последица које запослени трпи код појаве опасности и штетности (Е);</w:t>
      </w:r>
    </w:p>
    <w:p w14:paraId="4B3A50B7" w14:textId="2B444AAF" w:rsidR="008178FA" w:rsidRPr="00781CBF" w:rsidRDefault="008178FA" w:rsidP="00287A72">
      <w:pPr>
        <w:pStyle w:val="ListParagraph"/>
        <w:numPr>
          <w:ilvl w:val="0"/>
          <w:numId w:val="124"/>
        </w:numPr>
        <w:jc w:val="both"/>
        <w:rPr>
          <w:rFonts w:ascii="Segoe UI" w:hAnsi="Segoe UI" w:cs="Segoe UI"/>
          <w:noProof/>
          <w:sz w:val="20"/>
          <w:szCs w:val="20"/>
          <w:lang w:val="sr-Latn-RS"/>
        </w:rPr>
      </w:pPr>
      <w:r w:rsidRPr="00781CBF">
        <w:rPr>
          <w:rFonts w:ascii="Segoe UI" w:hAnsi="Segoe UI" w:cs="Segoe UI"/>
          <w:noProof/>
          <w:sz w:val="20"/>
          <w:szCs w:val="20"/>
        </w:rPr>
        <w:t>учесталост ојављивања опасности и штетности (Ф).</w:t>
      </w:r>
    </w:p>
    <w:p w14:paraId="0106133E" w14:textId="561402F6" w:rsidR="00783BB9" w:rsidRPr="00781CBF" w:rsidRDefault="00783BB9" w:rsidP="00783BB9">
      <w:pPr>
        <w:ind w:firstLine="709"/>
        <w:jc w:val="both"/>
        <w:rPr>
          <w:rFonts w:ascii="Segoe UI" w:hAnsi="Segoe UI" w:cs="Segoe UI"/>
          <w:noProof/>
          <w:sz w:val="20"/>
          <w:szCs w:val="20"/>
          <w:lang w:val="sr-Latn-RS"/>
        </w:rPr>
      </w:pPr>
      <w:r w:rsidRPr="00781CBF">
        <w:rPr>
          <w:rFonts w:ascii="Segoe UI" w:hAnsi="Segoe UI" w:cs="Segoe UI"/>
          <w:noProof/>
          <w:sz w:val="20"/>
          <w:szCs w:val="20"/>
        </w:rPr>
        <w:t xml:space="preserve"> Вредновање ризика  </w:t>
      </w:r>
      <w:r w:rsidRPr="00781CBF">
        <w:rPr>
          <w:rFonts w:ascii="Segoe UI" w:hAnsi="Segoe UI" w:cs="Segoe UI"/>
          <w:b/>
          <w:bCs w:val="0"/>
          <w:i/>
          <w:iCs/>
          <w:noProof/>
          <w:sz w:val="20"/>
          <w:szCs w:val="20"/>
        </w:rPr>
        <w:t xml:space="preserve"> Р </w:t>
      </w:r>
      <w:r w:rsidRPr="00781CBF">
        <w:rPr>
          <w:rFonts w:ascii="Segoe UI" w:hAnsi="Segoe UI" w:cs="Segoe UI"/>
          <w:noProof/>
          <w:sz w:val="20"/>
          <w:szCs w:val="20"/>
        </w:rPr>
        <w:t xml:space="preserve">  се врши по формули:  </w:t>
      </w:r>
      <w:r w:rsidRPr="00781CBF">
        <w:rPr>
          <w:rFonts w:ascii="Segoe UI" w:hAnsi="Segoe UI" w:cs="Segoe UI"/>
          <w:b/>
          <w:bCs w:val="0"/>
          <w:i/>
          <w:iCs/>
          <w:noProof/>
          <w:sz w:val="20"/>
          <w:szCs w:val="20"/>
        </w:rPr>
        <w:t xml:space="preserve"> Р = П x Е x Ф </w:t>
      </w:r>
    </w:p>
    <w:p w14:paraId="460BF92D" w14:textId="77777777" w:rsidR="00F83F00" w:rsidRPr="00781CBF" w:rsidRDefault="00F83F00" w:rsidP="008178FA">
      <w:pPr>
        <w:jc w:val="center"/>
        <w:rPr>
          <w:rFonts w:ascii="Segoe UI" w:hAnsi="Segoe UI" w:cs="Segoe UI"/>
          <w:i/>
          <w:iCs/>
          <w:noProof/>
          <w:sz w:val="20"/>
          <w:szCs w:val="20"/>
          <w:lang w:val="sr-Latn-RS"/>
        </w:rPr>
      </w:pPr>
    </w:p>
    <w:p w14:paraId="01DFF8A0" w14:textId="6993DA42" w:rsidR="000C1CF6" w:rsidRPr="00781CBF" w:rsidRDefault="008178FA" w:rsidP="008178FA">
      <w:pPr>
        <w:jc w:val="center"/>
        <w:rPr>
          <w:rFonts w:ascii="Segoe UI" w:hAnsi="Segoe UI" w:cs="Segoe UI"/>
          <w:i/>
          <w:iCs/>
          <w:noProof/>
          <w:sz w:val="20"/>
          <w:szCs w:val="20"/>
          <w:lang w:val="sr-Latn-RS"/>
        </w:rPr>
      </w:pPr>
      <w:r w:rsidRPr="00781CBF">
        <w:rPr>
          <w:rFonts w:ascii="Segoe UI" w:hAnsi="Segoe UI" w:cs="Segoe UI"/>
          <w:i/>
          <w:iCs/>
          <w:noProof/>
          <w:sz w:val="20"/>
          <w:szCs w:val="20"/>
        </w:rPr>
        <w:t>Табела 2.4.1. Опси критеријума за вероватноћу појаве опасности и штетности (П)</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0"/>
        <w:gridCol w:w="6454"/>
      </w:tblGrid>
      <w:tr w:rsidR="006F34CB" w:rsidRPr="00781CBF" w14:paraId="5E4F9316" w14:textId="77777777" w:rsidTr="00F417DD">
        <w:trPr>
          <w:trHeight w:val="324"/>
        </w:trPr>
        <w:tc>
          <w:tcPr>
            <w:tcW w:w="2760" w:type="dxa"/>
            <w:shd w:val="clear" w:color="auto" w:fill="auto"/>
          </w:tcPr>
          <w:p w14:paraId="0851BB1D" w14:textId="0197A90D" w:rsidR="001B72AA" w:rsidRPr="00781CBF" w:rsidRDefault="008178FA" w:rsidP="000C1CF6">
            <w:pPr>
              <w:jc w:val="center"/>
              <w:rPr>
                <w:rFonts w:ascii="Segoe UI" w:hAnsi="Segoe UI" w:cs="Segoe UI"/>
                <w:b/>
                <w:bCs w:val="0"/>
                <w:noProof/>
                <w:sz w:val="20"/>
                <w:szCs w:val="20"/>
                <w:lang w:val="sr-Latn-RS"/>
              </w:rPr>
            </w:pPr>
            <w:r w:rsidRPr="00781CBF">
              <w:rPr>
                <w:rFonts w:ascii="Segoe UI" w:hAnsi="Segoe UI" w:cs="Segoe UI"/>
                <w:b/>
                <w:bCs w:val="0"/>
                <w:noProof/>
                <w:sz w:val="20"/>
                <w:szCs w:val="20"/>
              </w:rPr>
              <w:t>Ранг</w:t>
            </w:r>
          </w:p>
        </w:tc>
        <w:tc>
          <w:tcPr>
            <w:tcW w:w="6454" w:type="dxa"/>
            <w:shd w:val="clear" w:color="auto" w:fill="auto"/>
          </w:tcPr>
          <w:p w14:paraId="428408BA" w14:textId="165C0E73" w:rsidR="001B72AA" w:rsidRPr="00781CBF" w:rsidRDefault="008178FA" w:rsidP="004B6BE9">
            <w:pPr>
              <w:rPr>
                <w:rFonts w:ascii="Segoe UI" w:hAnsi="Segoe UI" w:cs="Segoe UI"/>
                <w:b/>
                <w:bCs w:val="0"/>
                <w:noProof/>
                <w:sz w:val="20"/>
                <w:szCs w:val="20"/>
                <w:lang w:val="sr-Latn-RS"/>
              </w:rPr>
            </w:pPr>
            <w:r w:rsidRPr="00781CBF">
              <w:rPr>
                <w:rFonts w:ascii="Segoe UI" w:hAnsi="Segoe UI" w:cs="Segoe UI"/>
                <w:b/>
                <w:bCs w:val="0"/>
                <w:noProof/>
                <w:sz w:val="20"/>
                <w:szCs w:val="20"/>
              </w:rPr>
              <w:t>Опси критеријума за процену вероватноће</w:t>
            </w:r>
          </w:p>
        </w:tc>
      </w:tr>
      <w:tr w:rsidR="006F34CB" w:rsidRPr="00781CBF" w14:paraId="69ACA230" w14:textId="77777777" w:rsidTr="00F417DD">
        <w:trPr>
          <w:trHeight w:val="257"/>
        </w:trPr>
        <w:tc>
          <w:tcPr>
            <w:tcW w:w="2760" w:type="dxa"/>
            <w:shd w:val="clear" w:color="auto" w:fill="auto"/>
          </w:tcPr>
          <w:p w14:paraId="2DCAA782" w14:textId="737C2388" w:rsidR="001B72AA" w:rsidRPr="00781CBF" w:rsidRDefault="001B72AA" w:rsidP="000C1CF6">
            <w:pPr>
              <w:jc w:val="center"/>
              <w:rPr>
                <w:rFonts w:ascii="Segoe UI" w:hAnsi="Segoe UI" w:cs="Segoe UI"/>
                <w:b/>
                <w:bCs w:val="0"/>
                <w:noProof/>
                <w:sz w:val="20"/>
                <w:szCs w:val="20"/>
                <w:lang w:val="sr-Latn-RS"/>
              </w:rPr>
            </w:pPr>
            <w:r w:rsidRPr="00781CBF">
              <w:rPr>
                <w:rFonts w:ascii="Segoe UI" w:hAnsi="Segoe UI" w:cs="Segoe UI"/>
                <w:b/>
                <w:bCs w:val="0"/>
                <w:noProof/>
                <w:sz w:val="20"/>
                <w:szCs w:val="20"/>
              </w:rPr>
              <w:t>0,1</w:t>
            </w:r>
          </w:p>
        </w:tc>
        <w:tc>
          <w:tcPr>
            <w:tcW w:w="6454" w:type="dxa"/>
            <w:shd w:val="clear" w:color="auto" w:fill="auto"/>
          </w:tcPr>
          <w:p w14:paraId="5288EB03" w14:textId="010124C9" w:rsidR="001B72AA" w:rsidRPr="00781CBF" w:rsidRDefault="0092233D" w:rsidP="004B6BE9">
            <w:pPr>
              <w:rPr>
                <w:rFonts w:ascii="Segoe UI" w:hAnsi="Segoe UI" w:cs="Segoe UI"/>
                <w:noProof/>
                <w:sz w:val="20"/>
                <w:szCs w:val="20"/>
                <w:lang w:val="sr-Latn-RS"/>
              </w:rPr>
            </w:pPr>
            <w:r w:rsidRPr="00781CBF">
              <w:rPr>
                <w:rFonts w:ascii="Segoe UI" w:hAnsi="Segoe UI" w:cs="Segoe UI"/>
                <w:noProof/>
                <w:sz w:val="20"/>
                <w:szCs w:val="20"/>
              </w:rPr>
              <w:t>Једва појмљиво</w:t>
            </w:r>
          </w:p>
        </w:tc>
      </w:tr>
      <w:tr w:rsidR="006F34CB" w:rsidRPr="00781CBF" w14:paraId="7D47CCE3" w14:textId="77777777" w:rsidTr="00F417DD">
        <w:trPr>
          <w:trHeight w:val="257"/>
        </w:trPr>
        <w:tc>
          <w:tcPr>
            <w:tcW w:w="2760" w:type="dxa"/>
            <w:shd w:val="clear" w:color="auto" w:fill="auto"/>
          </w:tcPr>
          <w:p w14:paraId="1ED6EBF3" w14:textId="55EB392E" w:rsidR="001B72AA" w:rsidRPr="00781CBF" w:rsidRDefault="001B72AA" w:rsidP="000C1CF6">
            <w:pPr>
              <w:jc w:val="center"/>
              <w:rPr>
                <w:rFonts w:ascii="Segoe UI" w:hAnsi="Segoe UI" w:cs="Segoe UI"/>
                <w:b/>
                <w:bCs w:val="0"/>
                <w:noProof/>
                <w:sz w:val="20"/>
                <w:szCs w:val="20"/>
                <w:lang w:val="sr-Latn-RS"/>
              </w:rPr>
            </w:pPr>
            <w:r w:rsidRPr="00781CBF">
              <w:rPr>
                <w:rFonts w:ascii="Segoe UI" w:hAnsi="Segoe UI" w:cs="Segoe UI"/>
                <w:b/>
                <w:bCs w:val="0"/>
                <w:noProof/>
                <w:sz w:val="20"/>
                <w:szCs w:val="20"/>
              </w:rPr>
              <w:t>0,2</w:t>
            </w:r>
          </w:p>
        </w:tc>
        <w:tc>
          <w:tcPr>
            <w:tcW w:w="6454" w:type="dxa"/>
            <w:shd w:val="clear" w:color="auto" w:fill="auto"/>
          </w:tcPr>
          <w:p w14:paraId="36267AF5" w14:textId="22B9AFBB" w:rsidR="001B72AA" w:rsidRPr="00781CBF" w:rsidRDefault="0092233D" w:rsidP="004B6BE9">
            <w:pPr>
              <w:rPr>
                <w:rFonts w:ascii="Segoe UI" w:hAnsi="Segoe UI" w:cs="Segoe UI"/>
                <w:noProof/>
                <w:sz w:val="20"/>
                <w:szCs w:val="20"/>
                <w:lang w:val="sr-Latn-RS"/>
              </w:rPr>
            </w:pPr>
            <w:r w:rsidRPr="00781CBF">
              <w:rPr>
                <w:rFonts w:ascii="Segoe UI" w:hAnsi="Segoe UI" w:cs="Segoe UI"/>
                <w:bCs w:val="0"/>
                <w:noProof/>
                <w:sz w:val="20"/>
                <w:szCs w:val="20"/>
              </w:rPr>
              <w:t>Практично невероватно</w:t>
            </w:r>
          </w:p>
        </w:tc>
      </w:tr>
      <w:tr w:rsidR="006F34CB" w:rsidRPr="00781CBF" w14:paraId="43807E47" w14:textId="77777777" w:rsidTr="00F417DD">
        <w:trPr>
          <w:trHeight w:val="70"/>
        </w:trPr>
        <w:tc>
          <w:tcPr>
            <w:tcW w:w="2760" w:type="dxa"/>
            <w:shd w:val="clear" w:color="auto" w:fill="auto"/>
          </w:tcPr>
          <w:p w14:paraId="468C1008" w14:textId="060A311B" w:rsidR="001B72AA" w:rsidRPr="00781CBF" w:rsidRDefault="001B72AA" w:rsidP="000C1CF6">
            <w:pPr>
              <w:jc w:val="center"/>
              <w:rPr>
                <w:rFonts w:ascii="Segoe UI" w:hAnsi="Segoe UI" w:cs="Segoe UI"/>
                <w:b/>
                <w:bCs w:val="0"/>
                <w:noProof/>
                <w:sz w:val="20"/>
                <w:szCs w:val="20"/>
                <w:lang w:val="sr-Latn-RS"/>
              </w:rPr>
            </w:pPr>
            <w:r w:rsidRPr="00781CBF">
              <w:rPr>
                <w:rFonts w:ascii="Segoe UI" w:hAnsi="Segoe UI" w:cs="Segoe UI"/>
                <w:b/>
                <w:bCs w:val="0"/>
                <w:noProof/>
                <w:sz w:val="20"/>
                <w:szCs w:val="20"/>
              </w:rPr>
              <w:t>0,5</w:t>
            </w:r>
          </w:p>
        </w:tc>
        <w:tc>
          <w:tcPr>
            <w:tcW w:w="6454" w:type="dxa"/>
            <w:shd w:val="clear" w:color="auto" w:fill="auto"/>
          </w:tcPr>
          <w:p w14:paraId="064FEE95" w14:textId="111F61EA" w:rsidR="001B72AA" w:rsidRPr="00781CBF" w:rsidRDefault="0092233D" w:rsidP="004B6BE9">
            <w:pPr>
              <w:rPr>
                <w:rFonts w:ascii="Segoe UI" w:hAnsi="Segoe UI" w:cs="Segoe UI"/>
                <w:noProof/>
                <w:sz w:val="20"/>
                <w:szCs w:val="20"/>
                <w:lang w:val="sr-Latn-RS"/>
              </w:rPr>
            </w:pPr>
            <w:r w:rsidRPr="00781CBF">
              <w:rPr>
                <w:rFonts w:ascii="Segoe UI" w:hAnsi="Segoe UI" w:cs="Segoe UI"/>
                <w:bCs w:val="0"/>
                <w:noProof/>
                <w:sz w:val="20"/>
                <w:szCs w:val="20"/>
              </w:rPr>
              <w:t>Постоји али само мало вероватно</w:t>
            </w:r>
          </w:p>
        </w:tc>
      </w:tr>
      <w:tr w:rsidR="006F34CB" w:rsidRPr="00781CBF" w14:paraId="72409973" w14:textId="77777777" w:rsidTr="00F417DD">
        <w:trPr>
          <w:trHeight w:val="170"/>
        </w:trPr>
        <w:tc>
          <w:tcPr>
            <w:tcW w:w="2760" w:type="dxa"/>
            <w:shd w:val="clear" w:color="auto" w:fill="auto"/>
          </w:tcPr>
          <w:p w14:paraId="337953D1" w14:textId="77777777" w:rsidR="001B72AA" w:rsidRPr="00781CBF" w:rsidRDefault="001B72AA" w:rsidP="000C1CF6">
            <w:pPr>
              <w:jc w:val="center"/>
              <w:rPr>
                <w:rFonts w:ascii="Segoe UI" w:hAnsi="Segoe UI" w:cs="Segoe UI"/>
                <w:b/>
                <w:bCs w:val="0"/>
                <w:noProof/>
                <w:sz w:val="20"/>
                <w:szCs w:val="20"/>
                <w:lang w:val="sr-Latn-RS"/>
              </w:rPr>
            </w:pPr>
            <w:r w:rsidRPr="00781CBF">
              <w:rPr>
                <w:rFonts w:ascii="Segoe UI" w:hAnsi="Segoe UI" w:cs="Segoe UI"/>
                <w:b/>
                <w:bCs w:val="0"/>
                <w:noProof/>
                <w:sz w:val="20"/>
                <w:szCs w:val="20"/>
              </w:rPr>
              <w:t>1</w:t>
            </w:r>
          </w:p>
        </w:tc>
        <w:tc>
          <w:tcPr>
            <w:tcW w:w="6454" w:type="dxa"/>
            <w:shd w:val="clear" w:color="auto" w:fill="auto"/>
          </w:tcPr>
          <w:p w14:paraId="50915397" w14:textId="462E4A56" w:rsidR="001B72AA" w:rsidRPr="00781CBF" w:rsidRDefault="0092233D" w:rsidP="004B6BE9">
            <w:pPr>
              <w:rPr>
                <w:rFonts w:ascii="Segoe UI" w:hAnsi="Segoe UI" w:cs="Segoe UI"/>
                <w:noProof/>
                <w:sz w:val="20"/>
                <w:szCs w:val="20"/>
                <w:lang w:val="sr-Latn-RS"/>
              </w:rPr>
            </w:pPr>
            <w:r w:rsidRPr="00781CBF">
              <w:rPr>
                <w:rFonts w:ascii="Segoe UI" w:hAnsi="Segoe UI" w:cs="Segoe UI"/>
                <w:noProof/>
                <w:sz w:val="20"/>
                <w:szCs w:val="20"/>
              </w:rPr>
              <w:t>Мала вероватноћа, али могућа у ограниченим случајевима</w:t>
            </w:r>
          </w:p>
        </w:tc>
      </w:tr>
      <w:tr w:rsidR="006F34CB" w:rsidRPr="00781CBF" w14:paraId="42AEFDC6" w14:textId="77777777" w:rsidTr="00F417DD">
        <w:trPr>
          <w:trHeight w:val="148"/>
        </w:trPr>
        <w:tc>
          <w:tcPr>
            <w:tcW w:w="2760" w:type="dxa"/>
            <w:shd w:val="clear" w:color="auto" w:fill="auto"/>
          </w:tcPr>
          <w:p w14:paraId="334BC990" w14:textId="77777777" w:rsidR="001B72AA" w:rsidRPr="00781CBF" w:rsidRDefault="001B72AA" w:rsidP="000C1CF6">
            <w:pPr>
              <w:jc w:val="center"/>
              <w:rPr>
                <w:rFonts w:ascii="Segoe UI" w:hAnsi="Segoe UI" w:cs="Segoe UI"/>
                <w:b/>
                <w:bCs w:val="0"/>
                <w:noProof/>
                <w:sz w:val="20"/>
                <w:szCs w:val="20"/>
                <w:lang w:val="sr-Latn-RS"/>
              </w:rPr>
            </w:pPr>
            <w:r w:rsidRPr="00781CBF">
              <w:rPr>
                <w:rFonts w:ascii="Segoe UI" w:hAnsi="Segoe UI" w:cs="Segoe UI"/>
                <w:b/>
                <w:bCs w:val="0"/>
                <w:noProof/>
                <w:sz w:val="20"/>
                <w:szCs w:val="20"/>
              </w:rPr>
              <w:t>3</w:t>
            </w:r>
          </w:p>
        </w:tc>
        <w:tc>
          <w:tcPr>
            <w:tcW w:w="6454" w:type="dxa"/>
            <w:shd w:val="clear" w:color="auto" w:fill="auto"/>
          </w:tcPr>
          <w:p w14:paraId="7D806BA8" w14:textId="204E0BC6" w:rsidR="001B72AA" w:rsidRPr="00781CBF" w:rsidRDefault="0092233D" w:rsidP="004B6BE9">
            <w:pPr>
              <w:rPr>
                <w:rFonts w:ascii="Segoe UI" w:hAnsi="Segoe UI" w:cs="Segoe UI"/>
                <w:noProof/>
                <w:sz w:val="20"/>
                <w:szCs w:val="20"/>
                <w:lang w:val="sr-Latn-RS"/>
              </w:rPr>
            </w:pPr>
            <w:r w:rsidRPr="00781CBF">
              <w:rPr>
                <w:rFonts w:ascii="Segoe UI" w:hAnsi="Segoe UI" w:cs="Segoe UI"/>
                <w:noProof/>
                <w:sz w:val="20"/>
                <w:szCs w:val="20"/>
              </w:rPr>
              <w:t>Мало могуће</w:t>
            </w:r>
          </w:p>
        </w:tc>
      </w:tr>
      <w:tr w:rsidR="006F34CB" w:rsidRPr="00781CBF" w14:paraId="2A9FB56C" w14:textId="77777777" w:rsidTr="00F417DD">
        <w:trPr>
          <w:trHeight w:val="271"/>
        </w:trPr>
        <w:tc>
          <w:tcPr>
            <w:tcW w:w="2760" w:type="dxa"/>
            <w:shd w:val="clear" w:color="auto" w:fill="auto"/>
          </w:tcPr>
          <w:p w14:paraId="4E4A6494" w14:textId="77777777" w:rsidR="001B72AA" w:rsidRPr="00781CBF" w:rsidRDefault="001B72AA" w:rsidP="000C1CF6">
            <w:pPr>
              <w:jc w:val="center"/>
              <w:rPr>
                <w:rFonts w:ascii="Segoe UI" w:hAnsi="Segoe UI" w:cs="Segoe UI"/>
                <w:b/>
                <w:bCs w:val="0"/>
                <w:noProof/>
                <w:sz w:val="20"/>
                <w:szCs w:val="20"/>
                <w:lang w:val="sr-Latn-RS"/>
              </w:rPr>
            </w:pPr>
            <w:r w:rsidRPr="00781CBF">
              <w:rPr>
                <w:rFonts w:ascii="Segoe UI" w:hAnsi="Segoe UI" w:cs="Segoe UI"/>
                <w:b/>
                <w:bCs w:val="0"/>
                <w:noProof/>
                <w:sz w:val="20"/>
                <w:szCs w:val="20"/>
              </w:rPr>
              <w:t>6</w:t>
            </w:r>
          </w:p>
        </w:tc>
        <w:tc>
          <w:tcPr>
            <w:tcW w:w="6454" w:type="dxa"/>
            <w:shd w:val="clear" w:color="auto" w:fill="auto"/>
          </w:tcPr>
          <w:p w14:paraId="17015ED4" w14:textId="0FD13D07" w:rsidR="001B72AA" w:rsidRPr="00781CBF" w:rsidRDefault="0092233D" w:rsidP="004B6BE9">
            <w:pPr>
              <w:rPr>
                <w:rFonts w:ascii="Segoe UI" w:hAnsi="Segoe UI" w:cs="Segoe UI"/>
                <w:noProof/>
                <w:sz w:val="20"/>
                <w:szCs w:val="20"/>
                <w:lang w:val="sr-Latn-RS"/>
              </w:rPr>
            </w:pPr>
            <w:r w:rsidRPr="00781CBF">
              <w:rPr>
                <w:rFonts w:ascii="Segoe UI" w:hAnsi="Segoe UI" w:cs="Segoe UI"/>
                <w:noProof/>
                <w:sz w:val="20"/>
                <w:szCs w:val="20"/>
              </w:rPr>
              <w:t>Сасвим могуће</w:t>
            </w:r>
          </w:p>
        </w:tc>
      </w:tr>
      <w:tr w:rsidR="006F34CB" w:rsidRPr="00781CBF" w14:paraId="5A2FA21B" w14:textId="77777777" w:rsidTr="00F417DD">
        <w:trPr>
          <w:trHeight w:val="257"/>
        </w:trPr>
        <w:tc>
          <w:tcPr>
            <w:tcW w:w="2760" w:type="dxa"/>
            <w:shd w:val="clear" w:color="auto" w:fill="auto"/>
          </w:tcPr>
          <w:p w14:paraId="4BFFB1DF" w14:textId="77777777" w:rsidR="001B72AA" w:rsidRPr="00781CBF" w:rsidRDefault="001B72AA" w:rsidP="000C1CF6">
            <w:pPr>
              <w:jc w:val="center"/>
              <w:rPr>
                <w:rFonts w:ascii="Segoe UI" w:hAnsi="Segoe UI" w:cs="Segoe UI"/>
                <w:b/>
                <w:bCs w:val="0"/>
                <w:noProof/>
                <w:sz w:val="20"/>
                <w:szCs w:val="20"/>
                <w:lang w:val="sr-Latn-RS"/>
              </w:rPr>
            </w:pPr>
            <w:r w:rsidRPr="00781CBF">
              <w:rPr>
                <w:rFonts w:ascii="Segoe UI" w:hAnsi="Segoe UI" w:cs="Segoe UI"/>
                <w:b/>
                <w:bCs w:val="0"/>
                <w:noProof/>
                <w:sz w:val="20"/>
                <w:szCs w:val="20"/>
              </w:rPr>
              <w:t>10</w:t>
            </w:r>
          </w:p>
        </w:tc>
        <w:tc>
          <w:tcPr>
            <w:tcW w:w="6454" w:type="dxa"/>
            <w:shd w:val="clear" w:color="auto" w:fill="auto"/>
          </w:tcPr>
          <w:p w14:paraId="2B579659" w14:textId="2265187C" w:rsidR="001B72AA" w:rsidRPr="00781CBF" w:rsidRDefault="0092233D" w:rsidP="004B6BE9">
            <w:pPr>
              <w:rPr>
                <w:rFonts w:ascii="Segoe UI" w:hAnsi="Segoe UI" w:cs="Segoe UI"/>
                <w:noProof/>
                <w:sz w:val="20"/>
                <w:szCs w:val="20"/>
                <w:lang w:val="sr-Latn-RS"/>
              </w:rPr>
            </w:pPr>
            <w:r w:rsidRPr="00781CBF">
              <w:rPr>
                <w:rFonts w:ascii="Segoe UI" w:hAnsi="Segoe UI" w:cs="Segoe UI"/>
                <w:noProof/>
                <w:sz w:val="20"/>
                <w:szCs w:val="20"/>
              </w:rPr>
              <w:t>Предвидиво , очекивано</w:t>
            </w:r>
          </w:p>
        </w:tc>
      </w:tr>
    </w:tbl>
    <w:p w14:paraId="706AD47A" w14:textId="77777777" w:rsidR="000C1CF6" w:rsidRPr="00781CBF" w:rsidRDefault="000C1CF6" w:rsidP="001B72AA">
      <w:pPr>
        <w:rPr>
          <w:rFonts w:ascii="Segoe UI" w:hAnsi="Segoe UI" w:cs="Segoe UI"/>
          <w:noProof/>
          <w:sz w:val="20"/>
          <w:szCs w:val="20"/>
          <w:lang w:val="sr-Latn-RS"/>
        </w:rPr>
      </w:pPr>
    </w:p>
    <w:p w14:paraId="3B9058D1" w14:textId="063D15A8" w:rsidR="008178FA" w:rsidRPr="00781CBF" w:rsidRDefault="008178FA" w:rsidP="008178FA">
      <w:pPr>
        <w:jc w:val="center"/>
        <w:rPr>
          <w:rFonts w:ascii="Segoe UI" w:hAnsi="Segoe UI" w:cs="Segoe UI"/>
          <w:i/>
          <w:iCs/>
          <w:noProof/>
          <w:sz w:val="20"/>
          <w:szCs w:val="20"/>
          <w:lang w:val="sr-Latn-RS"/>
        </w:rPr>
      </w:pPr>
      <w:r w:rsidRPr="00781CBF">
        <w:rPr>
          <w:rFonts w:ascii="Segoe UI" w:hAnsi="Segoe UI" w:cs="Segoe UI"/>
          <w:i/>
          <w:iCs/>
          <w:noProof/>
          <w:sz w:val="20"/>
          <w:szCs w:val="20"/>
        </w:rPr>
        <w:t>Табела 2.4.2. Опси критеријума за процену последица код појаве опасности и штетности (Е)</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0"/>
        <w:gridCol w:w="6454"/>
      </w:tblGrid>
      <w:tr w:rsidR="006F34CB" w:rsidRPr="00781CBF" w14:paraId="40ADC236" w14:textId="77777777" w:rsidTr="00F417DD">
        <w:trPr>
          <w:trHeight w:val="349"/>
        </w:trPr>
        <w:tc>
          <w:tcPr>
            <w:tcW w:w="2760" w:type="dxa"/>
            <w:shd w:val="clear" w:color="auto" w:fill="auto"/>
          </w:tcPr>
          <w:p w14:paraId="4D663106" w14:textId="47E7C16E" w:rsidR="001B72AA" w:rsidRPr="00781CBF" w:rsidRDefault="008178FA" w:rsidP="000C1CF6">
            <w:pPr>
              <w:jc w:val="center"/>
              <w:rPr>
                <w:rFonts w:ascii="Segoe UI" w:hAnsi="Segoe UI" w:cs="Segoe UI"/>
                <w:b/>
                <w:bCs w:val="0"/>
                <w:noProof/>
                <w:sz w:val="20"/>
                <w:szCs w:val="20"/>
                <w:lang w:val="sr-Latn-RS"/>
              </w:rPr>
            </w:pPr>
            <w:r w:rsidRPr="00781CBF">
              <w:rPr>
                <w:rFonts w:ascii="Segoe UI" w:hAnsi="Segoe UI" w:cs="Segoe UI"/>
                <w:b/>
                <w:bCs w:val="0"/>
                <w:noProof/>
                <w:sz w:val="20"/>
                <w:szCs w:val="20"/>
              </w:rPr>
              <w:t>Ранг</w:t>
            </w:r>
          </w:p>
        </w:tc>
        <w:tc>
          <w:tcPr>
            <w:tcW w:w="6454" w:type="dxa"/>
            <w:shd w:val="clear" w:color="auto" w:fill="auto"/>
          </w:tcPr>
          <w:p w14:paraId="647391D0" w14:textId="6A5DF7CF" w:rsidR="001B72AA" w:rsidRPr="00781CBF" w:rsidRDefault="008178FA" w:rsidP="004B6BE9">
            <w:pPr>
              <w:rPr>
                <w:rFonts w:ascii="Segoe UI" w:hAnsi="Segoe UI" w:cs="Segoe UI"/>
                <w:b/>
                <w:bCs w:val="0"/>
                <w:noProof/>
                <w:sz w:val="20"/>
                <w:szCs w:val="20"/>
                <w:lang w:val="sr-Latn-RS"/>
              </w:rPr>
            </w:pPr>
            <w:r w:rsidRPr="00781CBF">
              <w:rPr>
                <w:rFonts w:ascii="Segoe UI" w:hAnsi="Segoe UI" w:cs="Segoe UI"/>
                <w:b/>
                <w:bCs w:val="0"/>
                <w:noProof/>
                <w:sz w:val="20"/>
                <w:szCs w:val="20"/>
              </w:rPr>
              <w:t>Опис критеријума за процену последица</w:t>
            </w:r>
          </w:p>
        </w:tc>
      </w:tr>
      <w:tr w:rsidR="006F34CB" w:rsidRPr="00781CBF" w14:paraId="63BD4A65" w14:textId="77777777" w:rsidTr="00F417DD">
        <w:trPr>
          <w:trHeight w:val="267"/>
        </w:trPr>
        <w:tc>
          <w:tcPr>
            <w:tcW w:w="2760" w:type="dxa"/>
            <w:shd w:val="clear" w:color="auto" w:fill="auto"/>
          </w:tcPr>
          <w:p w14:paraId="65006FCD" w14:textId="77777777" w:rsidR="001B72AA" w:rsidRPr="00781CBF" w:rsidRDefault="001B72AA" w:rsidP="000C1CF6">
            <w:pPr>
              <w:jc w:val="center"/>
              <w:rPr>
                <w:rFonts w:ascii="Segoe UI" w:hAnsi="Segoe UI" w:cs="Segoe UI"/>
                <w:b/>
                <w:bCs w:val="0"/>
                <w:noProof/>
                <w:sz w:val="20"/>
                <w:szCs w:val="20"/>
                <w:lang w:val="sr-Latn-RS"/>
              </w:rPr>
            </w:pPr>
            <w:r w:rsidRPr="00781CBF">
              <w:rPr>
                <w:rFonts w:ascii="Segoe UI" w:hAnsi="Segoe UI" w:cs="Segoe UI"/>
                <w:b/>
                <w:bCs w:val="0"/>
                <w:noProof/>
                <w:sz w:val="20"/>
                <w:szCs w:val="20"/>
              </w:rPr>
              <w:t>1</w:t>
            </w:r>
          </w:p>
        </w:tc>
        <w:tc>
          <w:tcPr>
            <w:tcW w:w="6454" w:type="dxa"/>
            <w:shd w:val="clear" w:color="auto" w:fill="auto"/>
          </w:tcPr>
          <w:p w14:paraId="5CCDF1AC" w14:textId="5550A2A1" w:rsidR="001B72AA" w:rsidRPr="00781CBF" w:rsidRDefault="008178FA" w:rsidP="004B6BE9">
            <w:pPr>
              <w:rPr>
                <w:rFonts w:ascii="Segoe UI" w:hAnsi="Segoe UI" w:cs="Segoe UI"/>
                <w:noProof/>
                <w:sz w:val="20"/>
                <w:szCs w:val="20"/>
                <w:lang w:val="sr-Latn-RS"/>
              </w:rPr>
            </w:pPr>
            <w:r w:rsidRPr="00781CBF">
              <w:rPr>
                <w:rFonts w:ascii="Segoe UI" w:hAnsi="Segoe UI" w:cs="Segoe UI"/>
                <w:noProof/>
                <w:sz w:val="20"/>
                <w:szCs w:val="20"/>
              </w:rPr>
              <w:t>Болест , повреда која захтева прву помоћ и никакав други третман</w:t>
            </w:r>
          </w:p>
        </w:tc>
      </w:tr>
      <w:tr w:rsidR="006F34CB" w:rsidRPr="00781CBF" w14:paraId="535A84F8" w14:textId="77777777" w:rsidTr="00F417DD">
        <w:trPr>
          <w:trHeight w:val="267"/>
        </w:trPr>
        <w:tc>
          <w:tcPr>
            <w:tcW w:w="2760" w:type="dxa"/>
            <w:shd w:val="clear" w:color="auto" w:fill="auto"/>
          </w:tcPr>
          <w:p w14:paraId="6FDBE8A5" w14:textId="77777777" w:rsidR="001B72AA" w:rsidRPr="00781CBF" w:rsidRDefault="001B72AA" w:rsidP="000C1CF6">
            <w:pPr>
              <w:jc w:val="center"/>
              <w:rPr>
                <w:rFonts w:ascii="Segoe UI" w:hAnsi="Segoe UI" w:cs="Segoe UI"/>
                <w:b/>
                <w:bCs w:val="0"/>
                <w:noProof/>
                <w:sz w:val="20"/>
                <w:szCs w:val="20"/>
                <w:lang w:val="sr-Latn-RS"/>
              </w:rPr>
            </w:pPr>
            <w:r w:rsidRPr="00781CBF">
              <w:rPr>
                <w:rFonts w:ascii="Segoe UI" w:hAnsi="Segoe UI" w:cs="Segoe UI"/>
                <w:b/>
                <w:bCs w:val="0"/>
                <w:noProof/>
                <w:sz w:val="20"/>
                <w:szCs w:val="20"/>
              </w:rPr>
              <w:t>2</w:t>
            </w:r>
          </w:p>
        </w:tc>
        <w:tc>
          <w:tcPr>
            <w:tcW w:w="6454" w:type="dxa"/>
            <w:shd w:val="clear" w:color="auto" w:fill="auto"/>
          </w:tcPr>
          <w:p w14:paraId="6278E79E" w14:textId="4955F796" w:rsidR="001B72AA" w:rsidRPr="00781CBF" w:rsidRDefault="008178FA" w:rsidP="004B6BE9">
            <w:pPr>
              <w:rPr>
                <w:rFonts w:ascii="Segoe UI" w:hAnsi="Segoe UI" w:cs="Segoe UI"/>
                <w:noProof/>
                <w:sz w:val="20"/>
                <w:szCs w:val="20"/>
                <w:lang w:val="sr-Latn-RS"/>
              </w:rPr>
            </w:pPr>
            <w:r w:rsidRPr="00781CBF">
              <w:rPr>
                <w:rFonts w:ascii="Segoe UI" w:hAnsi="Segoe UI" w:cs="Segoe UI"/>
                <w:bCs w:val="0"/>
                <w:noProof/>
                <w:sz w:val="20"/>
                <w:szCs w:val="20"/>
              </w:rPr>
              <w:t>Медицински третман од стране лекара</w:t>
            </w:r>
          </w:p>
        </w:tc>
      </w:tr>
      <w:tr w:rsidR="006F34CB" w:rsidRPr="00781CBF" w14:paraId="5CFE717B" w14:textId="77777777" w:rsidTr="00F417DD">
        <w:trPr>
          <w:trHeight w:val="282"/>
        </w:trPr>
        <w:tc>
          <w:tcPr>
            <w:tcW w:w="2760" w:type="dxa"/>
            <w:shd w:val="clear" w:color="auto" w:fill="auto"/>
            <w:vAlign w:val="center"/>
          </w:tcPr>
          <w:p w14:paraId="52ABFF80" w14:textId="77777777" w:rsidR="001B72AA" w:rsidRPr="00781CBF" w:rsidRDefault="001B72AA" w:rsidP="000C1CF6">
            <w:pPr>
              <w:jc w:val="center"/>
              <w:rPr>
                <w:rFonts w:ascii="Segoe UI" w:hAnsi="Segoe UI" w:cs="Segoe UI"/>
                <w:b/>
                <w:bCs w:val="0"/>
                <w:noProof/>
                <w:sz w:val="20"/>
                <w:szCs w:val="20"/>
                <w:lang w:val="sr-Latn-RS"/>
              </w:rPr>
            </w:pPr>
            <w:r w:rsidRPr="00781CBF">
              <w:rPr>
                <w:rFonts w:ascii="Segoe UI" w:hAnsi="Segoe UI" w:cs="Segoe UI"/>
                <w:b/>
                <w:bCs w:val="0"/>
                <w:noProof/>
                <w:sz w:val="20"/>
                <w:szCs w:val="20"/>
              </w:rPr>
              <w:t>3</w:t>
            </w:r>
          </w:p>
        </w:tc>
        <w:tc>
          <w:tcPr>
            <w:tcW w:w="6454" w:type="dxa"/>
            <w:shd w:val="clear" w:color="auto" w:fill="auto"/>
          </w:tcPr>
          <w:p w14:paraId="2B75B070" w14:textId="64DC3CA2" w:rsidR="001B72AA" w:rsidRPr="00781CBF" w:rsidRDefault="008178FA" w:rsidP="000C1CF6">
            <w:pPr>
              <w:ind w:left="12" w:hanging="12"/>
              <w:rPr>
                <w:rFonts w:ascii="Segoe UI" w:hAnsi="Segoe UI" w:cs="Segoe UI"/>
                <w:noProof/>
                <w:sz w:val="20"/>
                <w:szCs w:val="20"/>
                <w:lang w:val="sr-Latn-RS"/>
              </w:rPr>
            </w:pPr>
            <w:r w:rsidRPr="00781CBF">
              <w:rPr>
                <w:rFonts w:ascii="Segoe UI" w:hAnsi="Segoe UI" w:cs="Segoe UI"/>
                <w:bCs w:val="0"/>
                <w:noProof/>
                <w:sz w:val="20"/>
                <w:szCs w:val="20"/>
              </w:rPr>
              <w:t>Озбиљне -инвалидност , озбиљна појединачна повреда са хоспитализацијом и изгубљенимданима</w:t>
            </w:r>
          </w:p>
        </w:tc>
      </w:tr>
      <w:tr w:rsidR="006F34CB" w:rsidRPr="00781CBF" w14:paraId="746E66D0" w14:textId="77777777" w:rsidTr="00F417DD">
        <w:trPr>
          <w:trHeight w:val="267"/>
        </w:trPr>
        <w:tc>
          <w:tcPr>
            <w:tcW w:w="2760" w:type="dxa"/>
            <w:shd w:val="clear" w:color="auto" w:fill="auto"/>
          </w:tcPr>
          <w:p w14:paraId="28546FC0" w14:textId="77777777" w:rsidR="001B72AA" w:rsidRPr="00781CBF" w:rsidRDefault="001B72AA" w:rsidP="000C1CF6">
            <w:pPr>
              <w:jc w:val="center"/>
              <w:rPr>
                <w:rFonts w:ascii="Segoe UI" w:hAnsi="Segoe UI" w:cs="Segoe UI"/>
                <w:b/>
                <w:bCs w:val="0"/>
                <w:noProof/>
                <w:sz w:val="20"/>
                <w:szCs w:val="20"/>
                <w:lang w:val="sr-Latn-RS"/>
              </w:rPr>
            </w:pPr>
            <w:r w:rsidRPr="00781CBF">
              <w:rPr>
                <w:rFonts w:ascii="Segoe UI" w:hAnsi="Segoe UI" w:cs="Segoe UI"/>
                <w:b/>
                <w:bCs w:val="0"/>
                <w:noProof/>
                <w:sz w:val="20"/>
                <w:szCs w:val="20"/>
              </w:rPr>
              <w:t>6</w:t>
            </w:r>
          </w:p>
        </w:tc>
        <w:tc>
          <w:tcPr>
            <w:tcW w:w="6454" w:type="dxa"/>
            <w:shd w:val="clear" w:color="auto" w:fill="auto"/>
          </w:tcPr>
          <w:p w14:paraId="4A4FDA16" w14:textId="4B4E2AF1" w:rsidR="001B72AA" w:rsidRPr="00781CBF" w:rsidRDefault="008178FA" w:rsidP="004B6BE9">
            <w:pPr>
              <w:rPr>
                <w:rFonts w:ascii="Segoe UI" w:hAnsi="Segoe UI" w:cs="Segoe UI"/>
                <w:noProof/>
                <w:sz w:val="20"/>
                <w:szCs w:val="20"/>
                <w:lang w:val="sr-Latn-RS"/>
              </w:rPr>
            </w:pPr>
            <w:r w:rsidRPr="00781CBF">
              <w:rPr>
                <w:rFonts w:ascii="Segoe UI" w:hAnsi="Segoe UI" w:cs="Segoe UI"/>
                <w:noProof/>
                <w:sz w:val="20"/>
                <w:szCs w:val="20"/>
              </w:rPr>
              <w:t>Веома озбиљне-појединачне несреће са смртним исходом</w:t>
            </w:r>
          </w:p>
        </w:tc>
      </w:tr>
      <w:tr w:rsidR="006F34CB" w:rsidRPr="00781CBF" w14:paraId="4526C30E" w14:textId="77777777" w:rsidTr="00F417DD">
        <w:trPr>
          <w:trHeight w:val="267"/>
        </w:trPr>
        <w:tc>
          <w:tcPr>
            <w:tcW w:w="2760" w:type="dxa"/>
            <w:shd w:val="clear" w:color="auto" w:fill="auto"/>
          </w:tcPr>
          <w:p w14:paraId="4A6B3E2F" w14:textId="77777777" w:rsidR="001B72AA" w:rsidRPr="00781CBF" w:rsidRDefault="001B72AA" w:rsidP="000C1CF6">
            <w:pPr>
              <w:jc w:val="center"/>
              <w:rPr>
                <w:rFonts w:ascii="Segoe UI" w:hAnsi="Segoe UI" w:cs="Segoe UI"/>
                <w:b/>
                <w:bCs w:val="0"/>
                <w:noProof/>
                <w:sz w:val="20"/>
                <w:szCs w:val="20"/>
                <w:lang w:val="sr-Latn-RS"/>
              </w:rPr>
            </w:pPr>
            <w:r w:rsidRPr="00781CBF">
              <w:rPr>
                <w:rFonts w:ascii="Segoe UI" w:hAnsi="Segoe UI" w:cs="Segoe UI"/>
                <w:b/>
                <w:bCs w:val="0"/>
                <w:noProof/>
                <w:sz w:val="20"/>
                <w:szCs w:val="20"/>
              </w:rPr>
              <w:t>10</w:t>
            </w:r>
          </w:p>
        </w:tc>
        <w:tc>
          <w:tcPr>
            <w:tcW w:w="6454" w:type="dxa"/>
            <w:shd w:val="clear" w:color="auto" w:fill="auto"/>
          </w:tcPr>
          <w:p w14:paraId="0F3D7E66" w14:textId="508C64C3" w:rsidR="001B72AA" w:rsidRPr="00781CBF" w:rsidRDefault="008178FA" w:rsidP="004B6BE9">
            <w:pPr>
              <w:rPr>
                <w:rFonts w:ascii="Segoe UI" w:hAnsi="Segoe UI" w:cs="Segoe UI"/>
                <w:noProof/>
                <w:sz w:val="20"/>
                <w:szCs w:val="20"/>
                <w:lang w:val="sr-Latn-RS"/>
              </w:rPr>
            </w:pPr>
            <w:r w:rsidRPr="00781CBF">
              <w:rPr>
                <w:rFonts w:ascii="Segoe UI" w:hAnsi="Segoe UI" w:cs="Segoe UI"/>
                <w:noProof/>
                <w:sz w:val="20"/>
                <w:szCs w:val="20"/>
              </w:rPr>
              <w:t>Катастрофалне -са вишеструким смртним исходима</w:t>
            </w:r>
          </w:p>
        </w:tc>
      </w:tr>
    </w:tbl>
    <w:p w14:paraId="69957A07" w14:textId="77777777" w:rsidR="008178FA" w:rsidRPr="00781CBF" w:rsidRDefault="008178FA" w:rsidP="008178FA">
      <w:pPr>
        <w:jc w:val="center"/>
        <w:rPr>
          <w:rFonts w:ascii="Segoe UI" w:hAnsi="Segoe UI" w:cs="Segoe UI"/>
          <w:i/>
          <w:iCs/>
          <w:noProof/>
          <w:sz w:val="20"/>
          <w:szCs w:val="20"/>
          <w:lang w:val="sr-Latn-RS"/>
        </w:rPr>
      </w:pPr>
    </w:p>
    <w:p w14:paraId="7B15CC2B" w14:textId="31C6F1EF" w:rsidR="0006138A" w:rsidRPr="00781CBF" w:rsidRDefault="008178FA" w:rsidP="008178FA">
      <w:pPr>
        <w:jc w:val="center"/>
        <w:rPr>
          <w:rFonts w:ascii="Segoe UI" w:hAnsi="Segoe UI" w:cs="Segoe UI"/>
          <w:b/>
          <w:bCs w:val="0"/>
          <w:noProof/>
          <w:sz w:val="20"/>
          <w:szCs w:val="20"/>
          <w:lang w:val="sr-Latn-RS"/>
        </w:rPr>
      </w:pPr>
      <w:r w:rsidRPr="00781CBF">
        <w:rPr>
          <w:rFonts w:ascii="Segoe UI" w:hAnsi="Segoe UI" w:cs="Segoe UI"/>
          <w:i/>
          <w:iCs/>
          <w:noProof/>
          <w:sz w:val="20"/>
          <w:szCs w:val="20"/>
        </w:rPr>
        <w:t>Табела 2.4.3. Опси критеријума за учесталост појављивања опасности иштетности (Ф)</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0"/>
        <w:gridCol w:w="6454"/>
      </w:tblGrid>
      <w:tr w:rsidR="006F34CB" w:rsidRPr="00781CBF" w14:paraId="30A3BB50" w14:textId="77777777" w:rsidTr="00C92223">
        <w:trPr>
          <w:trHeight w:val="303"/>
        </w:trPr>
        <w:tc>
          <w:tcPr>
            <w:tcW w:w="2760" w:type="dxa"/>
            <w:shd w:val="clear" w:color="auto" w:fill="auto"/>
          </w:tcPr>
          <w:p w14:paraId="0E4696E5" w14:textId="23464E3D" w:rsidR="001B72AA" w:rsidRPr="00781CBF" w:rsidRDefault="008178FA" w:rsidP="000C1CF6">
            <w:pPr>
              <w:spacing w:before="100" w:beforeAutospacing="1" w:after="100" w:afterAutospacing="1"/>
              <w:jc w:val="center"/>
              <w:rPr>
                <w:rFonts w:ascii="Segoe UI" w:hAnsi="Segoe UI" w:cs="Segoe UI"/>
                <w:b/>
                <w:noProof/>
                <w:sz w:val="20"/>
                <w:szCs w:val="20"/>
                <w:lang w:val="sr-Latn-RS"/>
              </w:rPr>
            </w:pPr>
            <w:r w:rsidRPr="00781CBF">
              <w:rPr>
                <w:rFonts w:ascii="Segoe UI" w:hAnsi="Segoe UI" w:cs="Segoe UI"/>
                <w:b/>
                <w:noProof/>
                <w:sz w:val="20"/>
                <w:szCs w:val="20"/>
              </w:rPr>
              <w:t>Ранг</w:t>
            </w:r>
          </w:p>
        </w:tc>
        <w:tc>
          <w:tcPr>
            <w:tcW w:w="6454" w:type="dxa"/>
            <w:shd w:val="clear" w:color="auto" w:fill="auto"/>
          </w:tcPr>
          <w:p w14:paraId="451779AD" w14:textId="6BACF937" w:rsidR="001B72AA" w:rsidRPr="00781CBF" w:rsidRDefault="008178FA" w:rsidP="00145621">
            <w:pPr>
              <w:spacing w:before="100" w:beforeAutospacing="1" w:after="100" w:afterAutospacing="1"/>
              <w:rPr>
                <w:rFonts w:ascii="Segoe UI" w:hAnsi="Segoe UI" w:cs="Segoe UI"/>
                <w:b/>
                <w:bCs w:val="0"/>
                <w:noProof/>
                <w:sz w:val="20"/>
                <w:szCs w:val="20"/>
                <w:lang w:val="sr-Latn-RS"/>
              </w:rPr>
            </w:pPr>
            <w:r w:rsidRPr="00781CBF">
              <w:rPr>
                <w:rFonts w:ascii="Segoe UI" w:hAnsi="Segoe UI" w:cs="Segoe UI"/>
                <w:b/>
                <w:bCs w:val="0"/>
                <w:noProof/>
                <w:sz w:val="20"/>
                <w:szCs w:val="20"/>
              </w:rPr>
              <w:t>Опис критеријума за учесталост</w:t>
            </w:r>
          </w:p>
        </w:tc>
      </w:tr>
      <w:tr w:rsidR="006F34CB" w:rsidRPr="00781CBF" w14:paraId="1593D507" w14:textId="77777777" w:rsidTr="00C92223">
        <w:trPr>
          <w:trHeight w:val="303"/>
        </w:trPr>
        <w:tc>
          <w:tcPr>
            <w:tcW w:w="2760" w:type="dxa"/>
            <w:shd w:val="clear" w:color="auto" w:fill="auto"/>
          </w:tcPr>
          <w:p w14:paraId="1455C142" w14:textId="77777777" w:rsidR="001B72AA" w:rsidRPr="00781CBF" w:rsidRDefault="001B72AA" w:rsidP="000C1CF6">
            <w:pPr>
              <w:spacing w:before="100" w:beforeAutospacing="1" w:after="100" w:afterAutospacing="1"/>
              <w:jc w:val="center"/>
              <w:rPr>
                <w:rFonts w:ascii="Segoe UI" w:hAnsi="Segoe UI" w:cs="Segoe UI"/>
                <w:b/>
                <w:noProof/>
                <w:sz w:val="20"/>
                <w:szCs w:val="20"/>
                <w:lang w:val="sr-Latn-RS"/>
              </w:rPr>
            </w:pPr>
            <w:r w:rsidRPr="00781CBF">
              <w:rPr>
                <w:rFonts w:ascii="Segoe UI" w:hAnsi="Segoe UI" w:cs="Segoe UI"/>
                <w:b/>
                <w:noProof/>
                <w:sz w:val="20"/>
                <w:szCs w:val="20"/>
              </w:rPr>
              <w:t>1</w:t>
            </w:r>
          </w:p>
        </w:tc>
        <w:tc>
          <w:tcPr>
            <w:tcW w:w="6454" w:type="dxa"/>
            <w:shd w:val="clear" w:color="auto" w:fill="auto"/>
          </w:tcPr>
          <w:p w14:paraId="38E3C89C" w14:textId="4153CDB5" w:rsidR="001B72AA" w:rsidRPr="00781CBF" w:rsidRDefault="00783BB9" w:rsidP="00145621">
            <w:pPr>
              <w:spacing w:before="100" w:beforeAutospacing="1" w:after="100" w:afterAutospacing="1"/>
              <w:rPr>
                <w:rFonts w:ascii="Segoe UI" w:hAnsi="Segoe UI" w:cs="Segoe UI"/>
                <w:bCs w:val="0"/>
                <w:noProof/>
                <w:sz w:val="20"/>
                <w:szCs w:val="20"/>
                <w:lang w:val="sr-Latn-RS"/>
              </w:rPr>
            </w:pPr>
            <w:r w:rsidRPr="00781CBF">
              <w:rPr>
                <w:rFonts w:ascii="Segoe UI" w:hAnsi="Segoe UI" w:cs="Segoe UI"/>
                <w:bCs w:val="0"/>
                <w:noProof/>
                <w:sz w:val="20"/>
                <w:szCs w:val="20"/>
              </w:rPr>
              <w:t>Излаже се ретко (годишње)</w:t>
            </w:r>
          </w:p>
        </w:tc>
      </w:tr>
      <w:tr w:rsidR="006F34CB" w:rsidRPr="00781CBF" w14:paraId="4F579BA9" w14:textId="77777777" w:rsidTr="00C92223">
        <w:trPr>
          <w:trHeight w:val="303"/>
        </w:trPr>
        <w:tc>
          <w:tcPr>
            <w:tcW w:w="2760" w:type="dxa"/>
            <w:shd w:val="clear" w:color="auto" w:fill="auto"/>
          </w:tcPr>
          <w:p w14:paraId="6360248A" w14:textId="77777777" w:rsidR="001B72AA" w:rsidRPr="00781CBF" w:rsidRDefault="001B72AA" w:rsidP="000C1CF6">
            <w:pPr>
              <w:spacing w:before="100" w:beforeAutospacing="1" w:after="100" w:afterAutospacing="1"/>
              <w:jc w:val="center"/>
              <w:rPr>
                <w:rFonts w:ascii="Segoe UI" w:hAnsi="Segoe UI" w:cs="Segoe UI"/>
                <w:b/>
                <w:noProof/>
                <w:sz w:val="20"/>
                <w:szCs w:val="20"/>
                <w:lang w:val="sr-Latn-RS"/>
              </w:rPr>
            </w:pPr>
            <w:r w:rsidRPr="00781CBF">
              <w:rPr>
                <w:rFonts w:ascii="Segoe UI" w:hAnsi="Segoe UI" w:cs="Segoe UI"/>
                <w:b/>
                <w:noProof/>
                <w:sz w:val="20"/>
                <w:szCs w:val="20"/>
              </w:rPr>
              <w:t>2</w:t>
            </w:r>
          </w:p>
        </w:tc>
        <w:tc>
          <w:tcPr>
            <w:tcW w:w="6454" w:type="dxa"/>
            <w:shd w:val="clear" w:color="auto" w:fill="auto"/>
          </w:tcPr>
          <w:p w14:paraId="7A66A868" w14:textId="70F96AC8" w:rsidR="001B72AA" w:rsidRPr="00781CBF" w:rsidRDefault="00783BB9" w:rsidP="00145621">
            <w:pPr>
              <w:spacing w:before="100" w:beforeAutospacing="1" w:after="100" w:afterAutospacing="1"/>
              <w:rPr>
                <w:rFonts w:ascii="Segoe UI" w:hAnsi="Segoe UI" w:cs="Segoe UI"/>
                <w:bCs w:val="0"/>
                <w:noProof/>
                <w:sz w:val="20"/>
                <w:szCs w:val="20"/>
                <w:lang w:val="sr-Latn-RS"/>
              </w:rPr>
            </w:pPr>
            <w:r w:rsidRPr="00781CBF">
              <w:rPr>
                <w:rFonts w:ascii="Segoe UI" w:hAnsi="Segoe UI" w:cs="Segoe UI"/>
                <w:bCs w:val="0"/>
                <w:noProof/>
                <w:sz w:val="20"/>
                <w:szCs w:val="20"/>
              </w:rPr>
              <w:t>Излаже се понекад (месечно)</w:t>
            </w:r>
          </w:p>
        </w:tc>
      </w:tr>
      <w:tr w:rsidR="006F34CB" w:rsidRPr="00781CBF" w14:paraId="76C67B62" w14:textId="77777777" w:rsidTr="00C92223">
        <w:trPr>
          <w:trHeight w:val="319"/>
        </w:trPr>
        <w:tc>
          <w:tcPr>
            <w:tcW w:w="2760" w:type="dxa"/>
            <w:shd w:val="clear" w:color="auto" w:fill="auto"/>
          </w:tcPr>
          <w:p w14:paraId="6EFB823A" w14:textId="77777777" w:rsidR="001B72AA" w:rsidRPr="00781CBF" w:rsidRDefault="001B72AA" w:rsidP="000C1CF6">
            <w:pPr>
              <w:spacing w:before="100" w:beforeAutospacing="1" w:after="100" w:afterAutospacing="1"/>
              <w:jc w:val="center"/>
              <w:rPr>
                <w:rFonts w:ascii="Segoe UI" w:hAnsi="Segoe UI" w:cs="Segoe UI"/>
                <w:b/>
                <w:noProof/>
                <w:sz w:val="20"/>
                <w:szCs w:val="20"/>
                <w:lang w:val="sr-Latn-RS"/>
              </w:rPr>
            </w:pPr>
            <w:r w:rsidRPr="00781CBF">
              <w:rPr>
                <w:rFonts w:ascii="Segoe UI" w:hAnsi="Segoe UI" w:cs="Segoe UI"/>
                <w:b/>
                <w:noProof/>
                <w:sz w:val="20"/>
                <w:szCs w:val="20"/>
              </w:rPr>
              <w:t>3</w:t>
            </w:r>
          </w:p>
        </w:tc>
        <w:tc>
          <w:tcPr>
            <w:tcW w:w="6454" w:type="dxa"/>
            <w:shd w:val="clear" w:color="auto" w:fill="auto"/>
          </w:tcPr>
          <w:p w14:paraId="41BFD11F" w14:textId="4F809BB0" w:rsidR="001B72AA" w:rsidRPr="00781CBF" w:rsidRDefault="00783BB9" w:rsidP="00145621">
            <w:pPr>
              <w:spacing w:before="100" w:beforeAutospacing="1" w:after="100" w:afterAutospacing="1"/>
              <w:rPr>
                <w:rFonts w:ascii="Segoe UI" w:hAnsi="Segoe UI" w:cs="Segoe UI"/>
                <w:bCs w:val="0"/>
                <w:noProof/>
                <w:sz w:val="20"/>
                <w:szCs w:val="20"/>
                <w:lang w:val="sr-Latn-RS"/>
              </w:rPr>
            </w:pPr>
            <w:r w:rsidRPr="00781CBF">
              <w:rPr>
                <w:rFonts w:ascii="Segoe UI" w:hAnsi="Segoe UI" w:cs="Segoe UI"/>
                <w:bCs w:val="0"/>
                <w:noProof/>
                <w:sz w:val="20"/>
                <w:szCs w:val="20"/>
              </w:rPr>
              <w:t>Излаже се повремено (недељно)</w:t>
            </w:r>
          </w:p>
        </w:tc>
      </w:tr>
      <w:tr w:rsidR="006F34CB" w:rsidRPr="00781CBF" w14:paraId="1EC55137" w14:textId="77777777" w:rsidTr="00C92223">
        <w:trPr>
          <w:trHeight w:val="303"/>
        </w:trPr>
        <w:tc>
          <w:tcPr>
            <w:tcW w:w="2760" w:type="dxa"/>
            <w:shd w:val="clear" w:color="auto" w:fill="auto"/>
          </w:tcPr>
          <w:p w14:paraId="377858BC" w14:textId="77777777" w:rsidR="001B72AA" w:rsidRPr="00781CBF" w:rsidRDefault="001B72AA" w:rsidP="000C1CF6">
            <w:pPr>
              <w:spacing w:before="100" w:beforeAutospacing="1" w:after="100" w:afterAutospacing="1"/>
              <w:jc w:val="center"/>
              <w:rPr>
                <w:rFonts w:ascii="Segoe UI" w:hAnsi="Segoe UI" w:cs="Segoe UI"/>
                <w:b/>
                <w:noProof/>
                <w:sz w:val="20"/>
                <w:szCs w:val="20"/>
                <w:lang w:val="sr-Latn-RS"/>
              </w:rPr>
            </w:pPr>
            <w:r w:rsidRPr="00781CBF">
              <w:rPr>
                <w:rFonts w:ascii="Segoe UI" w:hAnsi="Segoe UI" w:cs="Segoe UI"/>
                <w:b/>
                <w:noProof/>
                <w:sz w:val="20"/>
                <w:szCs w:val="20"/>
              </w:rPr>
              <w:t>6</w:t>
            </w:r>
          </w:p>
        </w:tc>
        <w:tc>
          <w:tcPr>
            <w:tcW w:w="6454" w:type="dxa"/>
            <w:shd w:val="clear" w:color="auto" w:fill="auto"/>
          </w:tcPr>
          <w:p w14:paraId="1EF10123" w14:textId="0954E2F1" w:rsidR="001B72AA" w:rsidRPr="00781CBF" w:rsidRDefault="00783BB9" w:rsidP="00145621">
            <w:pPr>
              <w:spacing w:before="100" w:beforeAutospacing="1" w:after="100" w:afterAutospacing="1"/>
              <w:rPr>
                <w:rFonts w:ascii="Segoe UI" w:hAnsi="Segoe UI" w:cs="Segoe UI"/>
                <w:bCs w:val="0"/>
                <w:noProof/>
                <w:sz w:val="20"/>
                <w:szCs w:val="20"/>
                <w:lang w:val="sr-Latn-RS"/>
              </w:rPr>
            </w:pPr>
            <w:r w:rsidRPr="00781CBF">
              <w:rPr>
                <w:rFonts w:ascii="Segoe UI" w:hAnsi="Segoe UI" w:cs="Segoe UI"/>
                <w:bCs w:val="0"/>
                <w:noProof/>
                <w:sz w:val="20"/>
                <w:szCs w:val="20"/>
              </w:rPr>
              <w:t xml:space="preserve">Изаже се редовно (дневно) </w:t>
            </w:r>
          </w:p>
        </w:tc>
      </w:tr>
      <w:tr w:rsidR="006F34CB" w:rsidRPr="00781CBF" w14:paraId="00558509" w14:textId="77777777" w:rsidTr="00C92223">
        <w:trPr>
          <w:trHeight w:val="303"/>
        </w:trPr>
        <w:tc>
          <w:tcPr>
            <w:tcW w:w="2760" w:type="dxa"/>
            <w:shd w:val="clear" w:color="auto" w:fill="auto"/>
          </w:tcPr>
          <w:p w14:paraId="12C978FC" w14:textId="77777777" w:rsidR="001B72AA" w:rsidRPr="00781CBF" w:rsidRDefault="001B72AA" w:rsidP="000C1CF6">
            <w:pPr>
              <w:spacing w:before="100" w:beforeAutospacing="1" w:after="100" w:afterAutospacing="1"/>
              <w:jc w:val="center"/>
              <w:rPr>
                <w:rFonts w:ascii="Segoe UI" w:hAnsi="Segoe UI" w:cs="Segoe UI"/>
                <w:b/>
                <w:noProof/>
                <w:sz w:val="20"/>
                <w:szCs w:val="20"/>
                <w:lang w:val="sr-Latn-RS"/>
              </w:rPr>
            </w:pPr>
            <w:r w:rsidRPr="00781CBF">
              <w:rPr>
                <w:rFonts w:ascii="Segoe UI" w:hAnsi="Segoe UI" w:cs="Segoe UI"/>
                <w:b/>
                <w:noProof/>
                <w:sz w:val="20"/>
                <w:szCs w:val="20"/>
              </w:rPr>
              <w:t>10</w:t>
            </w:r>
          </w:p>
        </w:tc>
        <w:tc>
          <w:tcPr>
            <w:tcW w:w="6454" w:type="dxa"/>
            <w:shd w:val="clear" w:color="auto" w:fill="auto"/>
          </w:tcPr>
          <w:p w14:paraId="56331265" w14:textId="10BCB41E" w:rsidR="001B72AA" w:rsidRPr="00781CBF" w:rsidRDefault="00783BB9" w:rsidP="00145621">
            <w:pPr>
              <w:spacing w:before="100" w:beforeAutospacing="1" w:after="100" w:afterAutospacing="1"/>
              <w:rPr>
                <w:rFonts w:ascii="Segoe UI" w:hAnsi="Segoe UI" w:cs="Segoe UI"/>
                <w:bCs w:val="0"/>
                <w:noProof/>
                <w:sz w:val="20"/>
                <w:szCs w:val="20"/>
                <w:lang w:val="sr-Latn-RS"/>
              </w:rPr>
            </w:pPr>
            <w:r w:rsidRPr="00781CBF">
              <w:rPr>
                <w:rFonts w:ascii="Segoe UI" w:hAnsi="Segoe UI" w:cs="Segoe UI"/>
                <w:bCs w:val="0"/>
                <w:noProof/>
                <w:sz w:val="20"/>
                <w:szCs w:val="20"/>
              </w:rPr>
              <w:t>Излаже се трајно (стално) – континуално</w:t>
            </w:r>
          </w:p>
        </w:tc>
      </w:tr>
    </w:tbl>
    <w:p w14:paraId="749F490B" w14:textId="77777777" w:rsidR="00783BB9" w:rsidRPr="00781CBF" w:rsidRDefault="00783BB9" w:rsidP="00783BB9">
      <w:pPr>
        <w:jc w:val="center"/>
        <w:rPr>
          <w:rFonts w:ascii="Segoe UI" w:hAnsi="Segoe UI" w:cs="Segoe UI"/>
          <w:i/>
          <w:iCs/>
          <w:noProof/>
          <w:sz w:val="20"/>
          <w:szCs w:val="20"/>
          <w:lang w:val="sr-Latn-RS"/>
        </w:rPr>
      </w:pPr>
    </w:p>
    <w:p w14:paraId="009DDF18" w14:textId="77777777" w:rsidR="00F83F00" w:rsidRPr="00781CBF" w:rsidRDefault="00F83F00">
      <w:pPr>
        <w:rPr>
          <w:rFonts w:ascii="Segoe UI" w:hAnsi="Segoe UI" w:cs="Segoe UI"/>
          <w:i/>
          <w:iCs/>
          <w:noProof/>
          <w:sz w:val="20"/>
          <w:szCs w:val="20"/>
          <w:lang w:val="sr-Latn-RS"/>
        </w:rPr>
      </w:pPr>
      <w:r w:rsidRPr="00781CBF">
        <w:rPr>
          <w:rFonts w:ascii="Segoe UI" w:hAnsi="Segoe UI" w:cs="Segoe UI"/>
          <w:i/>
          <w:iCs/>
          <w:noProof/>
          <w:sz w:val="20"/>
          <w:szCs w:val="20"/>
        </w:rPr>
        <w:br w:type="page"/>
      </w:r>
    </w:p>
    <w:p w14:paraId="60B5DAA8" w14:textId="19B6D907" w:rsidR="00783BB9" w:rsidRDefault="00783BB9" w:rsidP="00783BB9">
      <w:pPr>
        <w:jc w:val="center"/>
        <w:rPr>
          <w:rFonts w:ascii="Segoe UI" w:hAnsi="Segoe UI" w:cs="Segoe UI"/>
          <w:i/>
          <w:iCs/>
          <w:noProof/>
          <w:sz w:val="20"/>
          <w:szCs w:val="20"/>
          <w:lang w:val="sr-Cyrl-RS"/>
        </w:rPr>
      </w:pPr>
      <w:r w:rsidRPr="00781CBF">
        <w:rPr>
          <w:rFonts w:ascii="Segoe UI" w:hAnsi="Segoe UI" w:cs="Segoe UI"/>
          <w:i/>
          <w:iCs/>
          <w:noProof/>
          <w:sz w:val="20"/>
          <w:szCs w:val="20"/>
        </w:rPr>
        <w:lastRenderedPageBreak/>
        <w:t>Табела 2.4.4. Критеријуми за одређивање ризика</w:t>
      </w:r>
    </w:p>
    <w:p w14:paraId="5DA390A8" w14:textId="77777777" w:rsidR="00781CBF" w:rsidRPr="00781CBF" w:rsidRDefault="00781CBF" w:rsidP="00783BB9">
      <w:pPr>
        <w:jc w:val="center"/>
        <w:rPr>
          <w:rFonts w:ascii="Segoe UI" w:hAnsi="Segoe UI" w:cs="Segoe UI"/>
          <w:b/>
          <w:bCs w:val="0"/>
          <w:noProof/>
          <w:sz w:val="20"/>
          <w:szCs w:val="20"/>
          <w:lang w:val="sr-Cyrl-RS"/>
        </w:rPr>
      </w:pPr>
    </w:p>
    <w:tbl>
      <w:tblPr>
        <w:tblW w:w="910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46"/>
        <w:gridCol w:w="907"/>
        <w:gridCol w:w="1877"/>
        <w:gridCol w:w="4428"/>
        <w:gridCol w:w="843"/>
      </w:tblGrid>
      <w:tr w:rsidR="00783BB9" w:rsidRPr="00781CBF" w14:paraId="72DFC5D5" w14:textId="77777777" w:rsidTr="00F417DD">
        <w:tc>
          <w:tcPr>
            <w:tcW w:w="1057" w:type="dxa"/>
            <w:shd w:val="clear" w:color="auto" w:fill="auto"/>
            <w:vAlign w:val="center"/>
          </w:tcPr>
          <w:p w14:paraId="714CDFBF" w14:textId="1488ADDC" w:rsidR="00783BB9" w:rsidRPr="00781CBF" w:rsidRDefault="00783BB9" w:rsidP="00120291">
            <w:pPr>
              <w:jc w:val="center"/>
              <w:rPr>
                <w:rFonts w:ascii="Segoe UI" w:hAnsi="Segoe UI" w:cs="Segoe UI"/>
                <w:b/>
                <w:bCs w:val="0"/>
                <w:noProof/>
                <w:sz w:val="20"/>
                <w:szCs w:val="20"/>
                <w:lang w:val="sr-Latn-RS"/>
              </w:rPr>
            </w:pPr>
            <w:r w:rsidRPr="00781CBF">
              <w:rPr>
                <w:rFonts w:ascii="Segoe UI" w:hAnsi="Segoe UI" w:cs="Segoe UI"/>
                <w:b/>
                <w:bCs w:val="0"/>
                <w:noProof/>
                <w:sz w:val="20"/>
                <w:szCs w:val="20"/>
              </w:rPr>
              <w:t>Укупна оцена</w:t>
            </w:r>
          </w:p>
        </w:tc>
        <w:tc>
          <w:tcPr>
            <w:tcW w:w="725" w:type="dxa"/>
            <w:shd w:val="clear" w:color="auto" w:fill="auto"/>
            <w:vAlign w:val="center"/>
          </w:tcPr>
          <w:p w14:paraId="2D30A18B" w14:textId="66B2D2D6" w:rsidR="00783BB9" w:rsidRPr="00781CBF" w:rsidRDefault="00783BB9" w:rsidP="00772D57">
            <w:pPr>
              <w:jc w:val="center"/>
              <w:rPr>
                <w:rFonts w:ascii="Segoe UI" w:hAnsi="Segoe UI" w:cs="Segoe UI"/>
                <w:b/>
                <w:bCs w:val="0"/>
                <w:noProof/>
                <w:sz w:val="20"/>
                <w:szCs w:val="20"/>
                <w:lang w:val="sr-Latn-RS"/>
              </w:rPr>
            </w:pPr>
            <w:r w:rsidRPr="00781CBF">
              <w:rPr>
                <w:rFonts w:ascii="Segoe UI" w:hAnsi="Segoe UI" w:cs="Segoe UI"/>
                <w:b/>
                <w:bCs w:val="0"/>
                <w:noProof/>
                <w:sz w:val="20"/>
                <w:szCs w:val="20"/>
              </w:rPr>
              <w:t>Ниво ризика</w:t>
            </w:r>
          </w:p>
        </w:tc>
        <w:tc>
          <w:tcPr>
            <w:tcW w:w="1889" w:type="dxa"/>
            <w:shd w:val="clear" w:color="auto" w:fill="auto"/>
            <w:vAlign w:val="center"/>
          </w:tcPr>
          <w:p w14:paraId="001804F3" w14:textId="60FCFCFC" w:rsidR="00783BB9" w:rsidRPr="00781CBF" w:rsidRDefault="00783BB9" w:rsidP="00120291">
            <w:pPr>
              <w:rPr>
                <w:rFonts w:ascii="Segoe UI" w:hAnsi="Segoe UI" w:cs="Segoe UI"/>
                <w:b/>
                <w:bCs w:val="0"/>
                <w:noProof/>
                <w:sz w:val="20"/>
                <w:szCs w:val="20"/>
                <w:lang w:val="sr-Latn-RS"/>
              </w:rPr>
            </w:pPr>
            <w:r w:rsidRPr="00781CBF">
              <w:rPr>
                <w:rFonts w:ascii="Segoe UI" w:hAnsi="Segoe UI" w:cs="Segoe UI"/>
                <w:b/>
                <w:bCs w:val="0"/>
                <w:noProof/>
                <w:sz w:val="20"/>
                <w:szCs w:val="20"/>
              </w:rPr>
              <w:t>Класификација нивоа ризика</w:t>
            </w:r>
          </w:p>
        </w:tc>
        <w:tc>
          <w:tcPr>
            <w:tcW w:w="4586" w:type="dxa"/>
            <w:shd w:val="clear" w:color="auto" w:fill="auto"/>
            <w:vAlign w:val="center"/>
          </w:tcPr>
          <w:p w14:paraId="3482822B" w14:textId="65A67BE3" w:rsidR="00783BB9" w:rsidRPr="00781CBF" w:rsidRDefault="00783BB9" w:rsidP="00120291">
            <w:pPr>
              <w:rPr>
                <w:rFonts w:ascii="Segoe UI" w:hAnsi="Segoe UI" w:cs="Segoe UI"/>
                <w:b/>
                <w:bCs w:val="0"/>
                <w:noProof/>
                <w:sz w:val="20"/>
                <w:szCs w:val="20"/>
                <w:lang w:val="sr-Latn-RS"/>
              </w:rPr>
            </w:pPr>
            <w:r w:rsidRPr="00781CBF">
              <w:rPr>
                <w:rFonts w:ascii="Segoe UI" w:hAnsi="Segoe UI" w:cs="Segoe UI"/>
                <w:b/>
                <w:bCs w:val="0"/>
                <w:noProof/>
                <w:sz w:val="20"/>
                <w:szCs w:val="20"/>
              </w:rPr>
              <w:t>Опис класификације нивоа ризика</w:t>
            </w:r>
          </w:p>
        </w:tc>
        <w:tc>
          <w:tcPr>
            <w:tcW w:w="844" w:type="dxa"/>
            <w:shd w:val="clear" w:color="auto" w:fill="auto"/>
            <w:vAlign w:val="center"/>
          </w:tcPr>
          <w:p w14:paraId="3DB20E6A" w14:textId="0EBCA959" w:rsidR="00783BB9" w:rsidRPr="00781CBF" w:rsidRDefault="00F83F00" w:rsidP="00F83F00">
            <w:pPr>
              <w:jc w:val="center"/>
              <w:rPr>
                <w:rFonts w:ascii="Segoe UI" w:hAnsi="Segoe UI" w:cs="Segoe UI"/>
                <w:b/>
                <w:bCs w:val="0"/>
                <w:noProof/>
                <w:sz w:val="20"/>
                <w:szCs w:val="20"/>
                <w:lang w:val="sr-Latn-RS"/>
              </w:rPr>
            </w:pPr>
            <w:r w:rsidRPr="00781CBF">
              <w:rPr>
                <w:rFonts w:ascii="Segoe UI" w:hAnsi="Segoe UI" w:cs="Segoe UI"/>
                <w:b/>
                <w:bCs w:val="0"/>
                <w:noProof/>
                <w:sz w:val="20"/>
                <w:szCs w:val="20"/>
              </w:rPr>
              <w:t>Оцена</w:t>
            </w:r>
          </w:p>
        </w:tc>
      </w:tr>
      <w:tr w:rsidR="002B7832" w:rsidRPr="00781CBF" w14:paraId="325DD8CF" w14:textId="77777777" w:rsidTr="00F417DD">
        <w:tc>
          <w:tcPr>
            <w:tcW w:w="1057" w:type="dxa"/>
            <w:shd w:val="clear" w:color="auto" w:fill="auto"/>
            <w:vAlign w:val="center"/>
          </w:tcPr>
          <w:p w14:paraId="0DB5679B" w14:textId="59D7484E" w:rsidR="002B7832" w:rsidRPr="00781CBF" w:rsidRDefault="00783BB9" w:rsidP="00120291">
            <w:pPr>
              <w:jc w:val="center"/>
              <w:rPr>
                <w:rFonts w:ascii="Segoe UI" w:hAnsi="Segoe UI" w:cs="Segoe UI"/>
                <w:b/>
                <w:bCs w:val="0"/>
                <w:noProof/>
                <w:sz w:val="20"/>
                <w:szCs w:val="20"/>
                <w:lang w:val="sr-Latn-RS"/>
              </w:rPr>
            </w:pPr>
            <w:r w:rsidRPr="00781CBF">
              <w:rPr>
                <w:rFonts w:ascii="Segoe UI" w:hAnsi="Segoe UI" w:cs="Segoe UI"/>
                <w:b/>
                <w:bCs w:val="0"/>
                <w:noProof/>
                <w:sz w:val="20"/>
                <w:szCs w:val="20"/>
              </w:rPr>
              <w:t>0,1-20</w:t>
            </w:r>
          </w:p>
        </w:tc>
        <w:tc>
          <w:tcPr>
            <w:tcW w:w="725" w:type="dxa"/>
            <w:shd w:val="clear" w:color="auto" w:fill="auto"/>
            <w:vAlign w:val="center"/>
          </w:tcPr>
          <w:p w14:paraId="03545617" w14:textId="6CEB75CA" w:rsidR="002B7832" w:rsidRPr="00781CBF" w:rsidRDefault="00F417DD" w:rsidP="009B22F3">
            <w:pPr>
              <w:jc w:val="center"/>
              <w:rPr>
                <w:rFonts w:ascii="Segoe UI" w:hAnsi="Segoe UI" w:cs="Segoe UI"/>
                <w:noProof/>
                <w:sz w:val="20"/>
                <w:szCs w:val="20"/>
                <w:lang w:val="sr-Latn-RS"/>
              </w:rPr>
            </w:pPr>
            <w:r w:rsidRPr="00781CBF">
              <w:rPr>
                <w:rFonts w:ascii="Segoe UI" w:hAnsi="Segoe UI" w:cs="Segoe UI"/>
                <w:noProof/>
                <w:sz w:val="20"/>
                <w:szCs w:val="20"/>
              </w:rPr>
              <w:t>I</w:t>
            </w:r>
          </w:p>
        </w:tc>
        <w:tc>
          <w:tcPr>
            <w:tcW w:w="1889" w:type="dxa"/>
            <w:shd w:val="clear" w:color="auto" w:fill="auto"/>
            <w:vAlign w:val="center"/>
          </w:tcPr>
          <w:p w14:paraId="55776D59" w14:textId="6EFB6773" w:rsidR="002B7832" w:rsidRPr="00781CBF" w:rsidRDefault="00783BB9" w:rsidP="009B22F3">
            <w:pPr>
              <w:jc w:val="center"/>
              <w:rPr>
                <w:rFonts w:ascii="Segoe UI" w:hAnsi="Segoe UI" w:cs="Segoe UI"/>
                <w:noProof/>
                <w:sz w:val="20"/>
                <w:szCs w:val="20"/>
                <w:lang w:val="sr-Latn-RS"/>
              </w:rPr>
            </w:pPr>
            <w:r w:rsidRPr="00781CBF">
              <w:rPr>
                <w:rFonts w:ascii="Segoe UI" w:hAnsi="Segoe UI" w:cs="Segoe UI"/>
                <w:noProof/>
                <w:sz w:val="20"/>
                <w:szCs w:val="20"/>
              </w:rPr>
              <w:t>Занемарљиво мали ризик</w:t>
            </w:r>
          </w:p>
        </w:tc>
        <w:tc>
          <w:tcPr>
            <w:tcW w:w="4586" w:type="dxa"/>
            <w:shd w:val="clear" w:color="auto" w:fill="auto"/>
            <w:vAlign w:val="center"/>
          </w:tcPr>
          <w:p w14:paraId="61AAC3A1" w14:textId="5B4F4AC9" w:rsidR="002B7832" w:rsidRPr="00781CBF" w:rsidRDefault="00783BB9" w:rsidP="00120291">
            <w:pPr>
              <w:rPr>
                <w:rFonts w:ascii="Segoe UI" w:hAnsi="Segoe UI" w:cs="Segoe UI"/>
                <w:noProof/>
                <w:sz w:val="20"/>
                <w:szCs w:val="20"/>
                <w:lang w:val="sr-Latn-RS"/>
              </w:rPr>
            </w:pPr>
            <w:r w:rsidRPr="00781CBF">
              <w:rPr>
                <w:rFonts w:ascii="Segoe UI" w:hAnsi="Segoe UI" w:cs="Segoe UI"/>
                <w:noProof/>
                <w:sz w:val="20"/>
                <w:szCs w:val="20"/>
              </w:rPr>
              <w:t>Не захтева се никаква акција.</w:t>
            </w:r>
          </w:p>
        </w:tc>
        <w:tc>
          <w:tcPr>
            <w:tcW w:w="844" w:type="dxa"/>
            <w:vMerge w:val="restart"/>
            <w:shd w:val="clear" w:color="auto" w:fill="auto"/>
            <w:textDirection w:val="btLr"/>
            <w:vAlign w:val="center"/>
          </w:tcPr>
          <w:p w14:paraId="6F1FCF3A" w14:textId="77777777" w:rsidR="002B7832" w:rsidRPr="00781CBF" w:rsidRDefault="002B7832" w:rsidP="00F83F00">
            <w:pPr>
              <w:ind w:left="113" w:right="113"/>
              <w:jc w:val="center"/>
              <w:rPr>
                <w:rFonts w:ascii="Segoe UI" w:hAnsi="Segoe UI" w:cs="Segoe UI"/>
                <w:b/>
                <w:bCs w:val="0"/>
                <w:noProof/>
                <w:sz w:val="20"/>
                <w:szCs w:val="20"/>
                <w:lang w:val="sr-Latn-RS"/>
              </w:rPr>
            </w:pPr>
            <w:r w:rsidRPr="00781CBF">
              <w:rPr>
                <w:rFonts w:ascii="Segoe UI" w:hAnsi="Segoe UI" w:cs="Segoe UI"/>
                <w:b/>
                <w:bCs w:val="0"/>
                <w:noProof/>
                <w:sz w:val="20"/>
                <w:szCs w:val="20"/>
              </w:rPr>
              <w:t xml:space="preserve"> РАДНО МЕСТО  </w:t>
            </w:r>
            <w:r w:rsidRPr="00781CBF">
              <w:rPr>
                <w:rFonts w:ascii="Segoe UI" w:hAnsi="Segoe UI" w:cs="Segoe UI"/>
                <w:b/>
                <w:bCs w:val="0"/>
                <w:i/>
                <w:iCs/>
                <w:noProof/>
                <w:sz w:val="20"/>
                <w:szCs w:val="20"/>
                <w:u w:val="single"/>
              </w:rPr>
              <w:t xml:space="preserve"> НИЈЕ </w:t>
            </w:r>
            <w:r w:rsidRPr="00781CBF">
              <w:rPr>
                <w:rFonts w:ascii="Segoe UI" w:hAnsi="Segoe UI" w:cs="Segoe UI"/>
                <w:b/>
                <w:bCs w:val="0"/>
                <w:noProof/>
                <w:sz w:val="20"/>
                <w:szCs w:val="20"/>
              </w:rPr>
              <w:t xml:space="preserve">  СА ПОВЕЋАНИМ РИЗИКОМ </w:t>
            </w:r>
          </w:p>
        </w:tc>
      </w:tr>
      <w:tr w:rsidR="002B7832" w:rsidRPr="00781CBF" w14:paraId="30842B06" w14:textId="77777777" w:rsidTr="00F417DD">
        <w:tc>
          <w:tcPr>
            <w:tcW w:w="1057" w:type="dxa"/>
            <w:shd w:val="clear" w:color="auto" w:fill="auto"/>
            <w:vAlign w:val="center"/>
          </w:tcPr>
          <w:p w14:paraId="5553570A" w14:textId="03E10C3C" w:rsidR="002B7832" w:rsidRPr="00781CBF" w:rsidRDefault="00783BB9" w:rsidP="00120291">
            <w:pPr>
              <w:jc w:val="center"/>
              <w:rPr>
                <w:rFonts w:ascii="Segoe UI" w:hAnsi="Segoe UI" w:cs="Segoe UI"/>
                <w:b/>
                <w:bCs w:val="0"/>
                <w:noProof/>
                <w:sz w:val="20"/>
                <w:szCs w:val="20"/>
                <w:lang w:val="sr-Latn-RS"/>
              </w:rPr>
            </w:pPr>
            <w:r w:rsidRPr="00781CBF">
              <w:rPr>
                <w:rFonts w:ascii="Segoe UI" w:hAnsi="Segoe UI" w:cs="Segoe UI"/>
                <w:b/>
                <w:bCs w:val="0"/>
                <w:noProof/>
                <w:sz w:val="20"/>
                <w:szCs w:val="20"/>
              </w:rPr>
              <w:t>21-70</w:t>
            </w:r>
          </w:p>
        </w:tc>
        <w:tc>
          <w:tcPr>
            <w:tcW w:w="725" w:type="dxa"/>
            <w:shd w:val="clear" w:color="auto" w:fill="auto"/>
            <w:vAlign w:val="center"/>
          </w:tcPr>
          <w:p w14:paraId="793EEC4D" w14:textId="73DCAD48" w:rsidR="002B7832" w:rsidRPr="00781CBF" w:rsidRDefault="00F417DD" w:rsidP="009B22F3">
            <w:pPr>
              <w:jc w:val="center"/>
              <w:rPr>
                <w:rFonts w:ascii="Segoe UI" w:hAnsi="Segoe UI" w:cs="Segoe UI"/>
                <w:noProof/>
                <w:sz w:val="20"/>
                <w:szCs w:val="20"/>
                <w:lang w:val="en-US"/>
              </w:rPr>
            </w:pPr>
            <w:r w:rsidRPr="00781CBF">
              <w:rPr>
                <w:rFonts w:ascii="Segoe UI" w:hAnsi="Segoe UI" w:cs="Segoe UI"/>
                <w:noProof/>
                <w:sz w:val="20"/>
                <w:szCs w:val="20"/>
                <w:lang w:val="en-US"/>
              </w:rPr>
              <w:t>II</w:t>
            </w:r>
          </w:p>
        </w:tc>
        <w:tc>
          <w:tcPr>
            <w:tcW w:w="1889" w:type="dxa"/>
            <w:shd w:val="clear" w:color="auto" w:fill="auto"/>
            <w:vAlign w:val="center"/>
          </w:tcPr>
          <w:p w14:paraId="7DFC45B9" w14:textId="77777777" w:rsidR="002B7832" w:rsidRPr="00781CBF" w:rsidRDefault="002B7832" w:rsidP="009B22F3">
            <w:pPr>
              <w:jc w:val="center"/>
              <w:rPr>
                <w:rFonts w:ascii="Segoe UI" w:hAnsi="Segoe UI" w:cs="Segoe UI"/>
                <w:noProof/>
                <w:sz w:val="20"/>
                <w:szCs w:val="20"/>
                <w:lang w:val="sr-Latn-RS"/>
              </w:rPr>
            </w:pPr>
            <w:r w:rsidRPr="00781CBF">
              <w:rPr>
                <w:rFonts w:ascii="Segoe UI" w:hAnsi="Segoe UI" w:cs="Segoe UI"/>
                <w:noProof/>
                <w:sz w:val="20"/>
                <w:szCs w:val="20"/>
              </w:rPr>
              <w:t>Мали ризик</w:t>
            </w:r>
          </w:p>
        </w:tc>
        <w:tc>
          <w:tcPr>
            <w:tcW w:w="4586" w:type="dxa"/>
            <w:shd w:val="clear" w:color="auto" w:fill="auto"/>
            <w:vAlign w:val="center"/>
          </w:tcPr>
          <w:p w14:paraId="520BBEDF" w14:textId="39F72F7F" w:rsidR="002B7832" w:rsidRPr="00781CBF" w:rsidRDefault="00783BB9" w:rsidP="00120291">
            <w:pPr>
              <w:rPr>
                <w:rFonts w:ascii="Segoe UI" w:hAnsi="Segoe UI" w:cs="Segoe UI"/>
                <w:noProof/>
                <w:sz w:val="20"/>
                <w:szCs w:val="20"/>
                <w:lang w:val="sr-Latn-RS"/>
              </w:rPr>
            </w:pPr>
            <w:r w:rsidRPr="00781CBF">
              <w:rPr>
                <w:rFonts w:ascii="Segoe UI" w:hAnsi="Segoe UI" w:cs="Segoe UI"/>
                <w:noProof/>
                <w:sz w:val="20"/>
                <w:szCs w:val="20"/>
              </w:rPr>
              <w:t>Нема потребе за додатним активностима при управљањуоперацијом. Може се размотрити економски исплативије решење илиунапређење без додатних улагања. Потребно је пратити ситуацију,како би поседовали информације о спровођењу прописанихактивности</w:t>
            </w:r>
          </w:p>
        </w:tc>
        <w:tc>
          <w:tcPr>
            <w:tcW w:w="844" w:type="dxa"/>
            <w:vMerge/>
            <w:shd w:val="clear" w:color="auto" w:fill="auto"/>
            <w:vAlign w:val="center"/>
          </w:tcPr>
          <w:p w14:paraId="27A643CF" w14:textId="77777777" w:rsidR="002B7832" w:rsidRPr="00781CBF" w:rsidRDefault="002B7832" w:rsidP="00120291">
            <w:pPr>
              <w:jc w:val="center"/>
              <w:rPr>
                <w:rFonts w:ascii="Segoe UI" w:hAnsi="Segoe UI" w:cs="Segoe UI"/>
                <w:noProof/>
                <w:sz w:val="20"/>
                <w:szCs w:val="20"/>
                <w:lang w:val="sr-Latn-RS"/>
              </w:rPr>
            </w:pPr>
          </w:p>
        </w:tc>
      </w:tr>
      <w:tr w:rsidR="002B7832" w:rsidRPr="00781CBF" w14:paraId="32EC1885" w14:textId="77777777" w:rsidTr="00F417DD">
        <w:trPr>
          <w:trHeight w:val="624"/>
        </w:trPr>
        <w:tc>
          <w:tcPr>
            <w:tcW w:w="1057" w:type="dxa"/>
            <w:shd w:val="clear" w:color="auto" w:fill="auto"/>
            <w:vAlign w:val="center"/>
          </w:tcPr>
          <w:p w14:paraId="59736250" w14:textId="0E3D0287" w:rsidR="002B7832" w:rsidRPr="00781CBF" w:rsidRDefault="00783BB9" w:rsidP="00120291">
            <w:pPr>
              <w:jc w:val="center"/>
              <w:rPr>
                <w:rFonts w:ascii="Segoe UI" w:hAnsi="Segoe UI" w:cs="Segoe UI"/>
                <w:b/>
                <w:bCs w:val="0"/>
                <w:noProof/>
                <w:sz w:val="20"/>
                <w:szCs w:val="20"/>
                <w:lang w:val="sr-Latn-RS"/>
              </w:rPr>
            </w:pPr>
            <w:r w:rsidRPr="00781CBF">
              <w:rPr>
                <w:rFonts w:ascii="Segoe UI" w:hAnsi="Segoe UI" w:cs="Segoe UI"/>
                <w:b/>
                <w:bCs w:val="0"/>
                <w:noProof/>
                <w:sz w:val="20"/>
                <w:szCs w:val="20"/>
              </w:rPr>
              <w:t>71-200</w:t>
            </w:r>
          </w:p>
        </w:tc>
        <w:tc>
          <w:tcPr>
            <w:tcW w:w="725" w:type="dxa"/>
            <w:shd w:val="clear" w:color="auto" w:fill="auto"/>
            <w:vAlign w:val="center"/>
          </w:tcPr>
          <w:p w14:paraId="3A8F8ECC" w14:textId="203F3C7A" w:rsidR="002B7832" w:rsidRPr="00781CBF" w:rsidRDefault="00F417DD" w:rsidP="009B22F3">
            <w:pPr>
              <w:jc w:val="center"/>
              <w:rPr>
                <w:rFonts w:ascii="Segoe UI" w:hAnsi="Segoe UI" w:cs="Segoe UI"/>
                <w:noProof/>
                <w:sz w:val="20"/>
                <w:szCs w:val="20"/>
                <w:lang w:val="sr-Latn-RS"/>
              </w:rPr>
            </w:pPr>
            <w:r w:rsidRPr="00781CBF">
              <w:rPr>
                <w:rFonts w:ascii="Segoe UI" w:hAnsi="Segoe UI" w:cs="Segoe UI"/>
                <w:noProof/>
                <w:sz w:val="20"/>
                <w:szCs w:val="20"/>
              </w:rPr>
              <w:t>III</w:t>
            </w:r>
          </w:p>
        </w:tc>
        <w:tc>
          <w:tcPr>
            <w:tcW w:w="1889" w:type="dxa"/>
            <w:shd w:val="clear" w:color="auto" w:fill="auto"/>
            <w:vAlign w:val="center"/>
          </w:tcPr>
          <w:p w14:paraId="30660BFD" w14:textId="5CB09078" w:rsidR="002B7832" w:rsidRPr="00781CBF" w:rsidRDefault="00783BB9" w:rsidP="009B22F3">
            <w:pPr>
              <w:jc w:val="center"/>
              <w:rPr>
                <w:rFonts w:ascii="Segoe UI" w:hAnsi="Segoe UI" w:cs="Segoe UI"/>
                <w:noProof/>
                <w:sz w:val="20"/>
                <w:szCs w:val="20"/>
                <w:lang w:val="sr-Latn-RS"/>
              </w:rPr>
            </w:pPr>
            <w:r w:rsidRPr="00781CBF">
              <w:rPr>
                <w:rFonts w:ascii="Segoe UI" w:hAnsi="Segoe UI" w:cs="Segoe UI"/>
                <w:noProof/>
                <w:sz w:val="20"/>
                <w:szCs w:val="20"/>
              </w:rPr>
              <w:t>Средњи ризик</w:t>
            </w:r>
          </w:p>
        </w:tc>
        <w:tc>
          <w:tcPr>
            <w:tcW w:w="4586" w:type="dxa"/>
            <w:shd w:val="clear" w:color="auto" w:fill="auto"/>
            <w:vAlign w:val="center"/>
          </w:tcPr>
          <w:p w14:paraId="3F11469D" w14:textId="77777777" w:rsidR="00783BB9" w:rsidRPr="00781CBF" w:rsidRDefault="00783BB9" w:rsidP="00783BB9">
            <w:pPr>
              <w:rPr>
                <w:rFonts w:ascii="Segoe UI" w:hAnsi="Segoe UI" w:cs="Segoe UI"/>
                <w:noProof/>
                <w:sz w:val="20"/>
                <w:szCs w:val="20"/>
                <w:lang w:val="sr-Latn-RS"/>
              </w:rPr>
            </w:pPr>
            <w:r w:rsidRPr="00781CBF">
              <w:rPr>
                <w:rFonts w:ascii="Segoe UI" w:hAnsi="Segoe UI" w:cs="Segoe UI"/>
                <w:noProof/>
                <w:sz w:val="20"/>
                <w:szCs w:val="20"/>
              </w:rPr>
              <w:t>Потребно је уложити напор како би се смањио ризик, али</w:t>
            </w:r>
          </w:p>
          <w:p w14:paraId="14CEC8E2" w14:textId="77777777" w:rsidR="00783BB9" w:rsidRPr="00781CBF" w:rsidRDefault="00783BB9" w:rsidP="00783BB9">
            <w:pPr>
              <w:rPr>
                <w:rFonts w:ascii="Segoe UI" w:hAnsi="Segoe UI" w:cs="Segoe UI"/>
                <w:noProof/>
                <w:sz w:val="20"/>
                <w:szCs w:val="20"/>
                <w:lang w:val="sr-Latn-RS"/>
              </w:rPr>
            </w:pPr>
            <w:r w:rsidRPr="00781CBF">
              <w:rPr>
                <w:rFonts w:ascii="Segoe UI" w:hAnsi="Segoe UI" w:cs="Segoe UI"/>
                <w:noProof/>
                <w:sz w:val="20"/>
                <w:szCs w:val="20"/>
              </w:rPr>
              <w:t>трошкови превенције морају бити пажљиво планирани и</w:t>
            </w:r>
          </w:p>
          <w:p w14:paraId="55E6C79E" w14:textId="5BFD4364" w:rsidR="002B7832" w:rsidRPr="00781CBF" w:rsidRDefault="00783BB9" w:rsidP="00783BB9">
            <w:pPr>
              <w:rPr>
                <w:rFonts w:ascii="Segoe UI" w:hAnsi="Segoe UI" w:cs="Segoe UI"/>
                <w:noProof/>
                <w:sz w:val="20"/>
                <w:szCs w:val="20"/>
                <w:lang w:val="sr-Latn-RS"/>
              </w:rPr>
            </w:pPr>
            <w:r w:rsidRPr="00781CBF">
              <w:rPr>
                <w:rFonts w:ascii="Segoe UI" w:hAnsi="Segoe UI" w:cs="Segoe UI"/>
                <w:noProof/>
                <w:sz w:val="20"/>
                <w:szCs w:val="20"/>
              </w:rPr>
              <w:t>ограничени до извесног нивоа. Потребно је дефинисати рок заспровођење унапређења. Код оних догађаја код којих могунаступити изузетно опасне последице, потребно је додатно проверитивероватноћу настанка таквог догађаја како би се дефинисаопотребан ниво активности на ублажавању ризика.</w:t>
            </w:r>
          </w:p>
        </w:tc>
        <w:tc>
          <w:tcPr>
            <w:tcW w:w="844" w:type="dxa"/>
            <w:vMerge/>
            <w:shd w:val="clear" w:color="auto" w:fill="auto"/>
            <w:vAlign w:val="center"/>
          </w:tcPr>
          <w:p w14:paraId="1184E905" w14:textId="77777777" w:rsidR="002B7832" w:rsidRPr="00781CBF" w:rsidRDefault="002B7832" w:rsidP="00120291">
            <w:pPr>
              <w:jc w:val="center"/>
              <w:rPr>
                <w:rFonts w:ascii="Segoe UI" w:hAnsi="Segoe UI" w:cs="Segoe UI"/>
                <w:noProof/>
                <w:sz w:val="20"/>
                <w:szCs w:val="20"/>
                <w:lang w:val="sr-Latn-RS"/>
              </w:rPr>
            </w:pPr>
          </w:p>
        </w:tc>
      </w:tr>
      <w:tr w:rsidR="002B7832" w:rsidRPr="00781CBF" w14:paraId="4E8B6465" w14:textId="77777777" w:rsidTr="00F417DD">
        <w:tc>
          <w:tcPr>
            <w:tcW w:w="1057" w:type="dxa"/>
            <w:shd w:val="clear" w:color="auto" w:fill="auto"/>
            <w:vAlign w:val="center"/>
          </w:tcPr>
          <w:p w14:paraId="26756688" w14:textId="5BF06186" w:rsidR="002B7832" w:rsidRPr="00781CBF" w:rsidRDefault="00783BB9" w:rsidP="00120291">
            <w:pPr>
              <w:jc w:val="center"/>
              <w:rPr>
                <w:rFonts w:ascii="Segoe UI" w:hAnsi="Segoe UI" w:cs="Segoe UI"/>
                <w:b/>
                <w:bCs w:val="0"/>
                <w:noProof/>
                <w:sz w:val="20"/>
                <w:szCs w:val="20"/>
                <w:lang w:val="sr-Latn-RS"/>
              </w:rPr>
            </w:pPr>
            <w:r w:rsidRPr="00781CBF">
              <w:rPr>
                <w:rFonts w:ascii="Segoe UI" w:hAnsi="Segoe UI" w:cs="Segoe UI"/>
                <w:b/>
                <w:bCs w:val="0"/>
                <w:noProof/>
                <w:sz w:val="20"/>
                <w:szCs w:val="20"/>
              </w:rPr>
              <w:t>201-400</w:t>
            </w:r>
          </w:p>
        </w:tc>
        <w:tc>
          <w:tcPr>
            <w:tcW w:w="725" w:type="dxa"/>
            <w:shd w:val="clear" w:color="auto" w:fill="auto"/>
            <w:vAlign w:val="center"/>
          </w:tcPr>
          <w:p w14:paraId="00EB3C70" w14:textId="32B85CC7" w:rsidR="002B7832" w:rsidRPr="00781CBF" w:rsidRDefault="00F417DD" w:rsidP="009B22F3">
            <w:pPr>
              <w:jc w:val="center"/>
              <w:rPr>
                <w:rFonts w:ascii="Segoe UI" w:hAnsi="Segoe UI" w:cs="Segoe UI"/>
                <w:noProof/>
                <w:sz w:val="20"/>
                <w:szCs w:val="20"/>
                <w:lang w:val="sr-Latn-RS"/>
              </w:rPr>
            </w:pPr>
            <w:r w:rsidRPr="00781CBF">
              <w:rPr>
                <w:rFonts w:ascii="Segoe UI" w:hAnsi="Segoe UI" w:cs="Segoe UI"/>
                <w:noProof/>
                <w:sz w:val="20"/>
                <w:szCs w:val="20"/>
              </w:rPr>
              <w:t>IV</w:t>
            </w:r>
          </w:p>
        </w:tc>
        <w:tc>
          <w:tcPr>
            <w:tcW w:w="1889" w:type="dxa"/>
            <w:shd w:val="clear" w:color="auto" w:fill="auto"/>
            <w:vAlign w:val="center"/>
          </w:tcPr>
          <w:p w14:paraId="5B7A3DAC" w14:textId="77777777" w:rsidR="002B7832" w:rsidRPr="00781CBF" w:rsidRDefault="002B7832" w:rsidP="009B22F3">
            <w:pPr>
              <w:jc w:val="center"/>
              <w:rPr>
                <w:rFonts w:ascii="Segoe UI" w:hAnsi="Segoe UI" w:cs="Segoe UI"/>
                <w:noProof/>
                <w:sz w:val="20"/>
                <w:szCs w:val="20"/>
                <w:lang w:val="sr-Latn-RS"/>
              </w:rPr>
            </w:pPr>
            <w:r w:rsidRPr="00781CBF">
              <w:rPr>
                <w:rFonts w:ascii="Segoe UI" w:hAnsi="Segoe UI" w:cs="Segoe UI"/>
                <w:noProof/>
                <w:sz w:val="20"/>
                <w:szCs w:val="20"/>
              </w:rPr>
              <w:t>Високи ризик</w:t>
            </w:r>
          </w:p>
        </w:tc>
        <w:tc>
          <w:tcPr>
            <w:tcW w:w="4586" w:type="dxa"/>
            <w:shd w:val="clear" w:color="auto" w:fill="auto"/>
            <w:vAlign w:val="center"/>
          </w:tcPr>
          <w:p w14:paraId="151F87B1" w14:textId="77777777" w:rsidR="00783BB9" w:rsidRPr="00781CBF" w:rsidRDefault="00783BB9" w:rsidP="00783BB9">
            <w:pPr>
              <w:rPr>
                <w:rFonts w:ascii="Segoe UI" w:hAnsi="Segoe UI" w:cs="Segoe UI"/>
                <w:noProof/>
                <w:sz w:val="20"/>
                <w:szCs w:val="20"/>
                <w:lang w:val="sr-Latn-RS"/>
              </w:rPr>
            </w:pPr>
            <w:r w:rsidRPr="00781CBF">
              <w:rPr>
                <w:rFonts w:ascii="Segoe UI" w:hAnsi="Segoe UI" w:cs="Segoe UI"/>
                <w:noProof/>
                <w:sz w:val="20"/>
                <w:szCs w:val="20"/>
              </w:rPr>
              <w:t>Не сме се започети са датом активношћу док ниво ризика</w:t>
            </w:r>
          </w:p>
          <w:p w14:paraId="7B9CD708" w14:textId="75A54B4B" w:rsidR="002B7832" w:rsidRPr="00781CBF" w:rsidRDefault="00783BB9" w:rsidP="00783BB9">
            <w:pPr>
              <w:rPr>
                <w:rFonts w:ascii="Segoe UI" w:hAnsi="Segoe UI" w:cs="Segoe UI"/>
                <w:noProof/>
                <w:sz w:val="20"/>
                <w:szCs w:val="20"/>
                <w:lang w:val="sr-Latn-RS"/>
              </w:rPr>
            </w:pPr>
            <w:r w:rsidRPr="00781CBF">
              <w:rPr>
                <w:rFonts w:ascii="Segoe UI" w:hAnsi="Segoe UI" w:cs="Segoe UI"/>
                <w:noProof/>
                <w:sz w:val="20"/>
                <w:szCs w:val="20"/>
              </w:rPr>
              <w:t>не буде снижен. Могу бити потребна знатна средства како би се ризиксмањио. Ако се ризик односи на све започете активности, потребноје предузети хитне акције на смањењу нивоа ризика.</w:t>
            </w:r>
          </w:p>
        </w:tc>
        <w:tc>
          <w:tcPr>
            <w:tcW w:w="844" w:type="dxa"/>
            <w:vMerge w:val="restart"/>
            <w:shd w:val="clear" w:color="auto" w:fill="auto"/>
            <w:textDirection w:val="btLr"/>
            <w:vAlign w:val="center"/>
          </w:tcPr>
          <w:p w14:paraId="4AF25A9F" w14:textId="1BEE69AF" w:rsidR="002B7832" w:rsidRPr="00781CBF" w:rsidRDefault="002B7832" w:rsidP="00F83F00">
            <w:pPr>
              <w:ind w:left="113" w:right="113"/>
              <w:jc w:val="center"/>
              <w:rPr>
                <w:rFonts w:ascii="Segoe UI" w:hAnsi="Segoe UI" w:cs="Segoe UI"/>
                <w:b/>
                <w:bCs w:val="0"/>
                <w:noProof/>
                <w:sz w:val="20"/>
                <w:szCs w:val="20"/>
                <w:lang w:val="sr-Latn-RS"/>
              </w:rPr>
            </w:pPr>
            <w:r w:rsidRPr="00781CBF">
              <w:rPr>
                <w:rFonts w:ascii="Segoe UI" w:hAnsi="Segoe UI" w:cs="Segoe UI"/>
                <w:b/>
                <w:bCs w:val="0"/>
                <w:noProof/>
                <w:sz w:val="20"/>
                <w:szCs w:val="20"/>
              </w:rPr>
              <w:t xml:space="preserve"> РАДНО МЕСТО  </w:t>
            </w:r>
            <w:r w:rsidR="004572DE" w:rsidRPr="00781CBF">
              <w:rPr>
                <w:rFonts w:ascii="Segoe UI" w:hAnsi="Segoe UI" w:cs="Segoe UI"/>
                <w:b/>
                <w:bCs w:val="0"/>
                <w:i/>
                <w:iCs/>
                <w:noProof/>
                <w:sz w:val="20"/>
                <w:szCs w:val="20"/>
                <w:u w:val="single"/>
              </w:rPr>
              <w:t xml:space="preserve"> ЈЕСТЕ  </w:t>
            </w:r>
            <w:r w:rsidRPr="00781CBF">
              <w:rPr>
                <w:rFonts w:ascii="Segoe UI" w:hAnsi="Segoe UI" w:cs="Segoe UI"/>
                <w:b/>
                <w:bCs w:val="0"/>
                <w:noProof/>
                <w:sz w:val="20"/>
                <w:szCs w:val="20"/>
              </w:rPr>
              <w:t xml:space="preserve"> СА ПОВЕЋАНИМ РИЗИКОМ </w:t>
            </w:r>
          </w:p>
        </w:tc>
      </w:tr>
      <w:tr w:rsidR="00F83F00" w:rsidRPr="00781CBF" w14:paraId="3D4E882C" w14:textId="77777777" w:rsidTr="00F417DD">
        <w:tc>
          <w:tcPr>
            <w:tcW w:w="1057" w:type="dxa"/>
            <w:shd w:val="clear" w:color="auto" w:fill="auto"/>
            <w:vAlign w:val="center"/>
          </w:tcPr>
          <w:p w14:paraId="54976057" w14:textId="5D3933CE" w:rsidR="002B7832" w:rsidRPr="00781CBF" w:rsidRDefault="00783BB9" w:rsidP="00120291">
            <w:pPr>
              <w:jc w:val="center"/>
              <w:rPr>
                <w:rFonts w:ascii="Segoe UI" w:hAnsi="Segoe UI" w:cs="Segoe UI"/>
                <w:b/>
                <w:bCs w:val="0"/>
                <w:noProof/>
                <w:sz w:val="20"/>
                <w:szCs w:val="20"/>
                <w:lang w:val="sr-Latn-RS"/>
              </w:rPr>
            </w:pPr>
            <w:r w:rsidRPr="00781CBF">
              <w:rPr>
                <w:rFonts w:ascii="Segoe UI" w:hAnsi="Segoe UI" w:cs="Segoe UI"/>
                <w:b/>
                <w:bCs w:val="0"/>
                <w:noProof/>
                <w:sz w:val="20"/>
                <w:szCs w:val="20"/>
              </w:rPr>
              <w:t xml:space="preserve"> 400</w:t>
            </w:r>
          </w:p>
        </w:tc>
        <w:tc>
          <w:tcPr>
            <w:tcW w:w="725" w:type="dxa"/>
            <w:shd w:val="clear" w:color="auto" w:fill="auto"/>
            <w:vAlign w:val="center"/>
          </w:tcPr>
          <w:p w14:paraId="4E57C7CA" w14:textId="67BD5EF9" w:rsidR="002B7832" w:rsidRPr="00781CBF" w:rsidRDefault="00F417DD" w:rsidP="009B22F3">
            <w:pPr>
              <w:jc w:val="center"/>
              <w:rPr>
                <w:rFonts w:ascii="Segoe UI" w:hAnsi="Segoe UI" w:cs="Segoe UI"/>
                <w:noProof/>
                <w:sz w:val="20"/>
                <w:szCs w:val="20"/>
                <w:lang w:val="sr-Latn-RS"/>
              </w:rPr>
            </w:pPr>
            <w:r w:rsidRPr="00781CBF">
              <w:rPr>
                <w:rFonts w:ascii="Segoe UI" w:hAnsi="Segoe UI" w:cs="Segoe UI"/>
                <w:noProof/>
                <w:sz w:val="20"/>
                <w:szCs w:val="20"/>
              </w:rPr>
              <w:t>V</w:t>
            </w:r>
          </w:p>
        </w:tc>
        <w:tc>
          <w:tcPr>
            <w:tcW w:w="1889" w:type="dxa"/>
            <w:shd w:val="clear" w:color="auto" w:fill="auto"/>
            <w:vAlign w:val="center"/>
          </w:tcPr>
          <w:p w14:paraId="18987696" w14:textId="26E472B8" w:rsidR="002B7832" w:rsidRPr="00781CBF" w:rsidRDefault="002B7832" w:rsidP="009B22F3">
            <w:pPr>
              <w:jc w:val="center"/>
              <w:rPr>
                <w:rFonts w:ascii="Segoe UI" w:hAnsi="Segoe UI" w:cs="Segoe UI"/>
                <w:noProof/>
                <w:sz w:val="20"/>
                <w:szCs w:val="20"/>
                <w:lang w:val="sr-Latn-RS"/>
              </w:rPr>
            </w:pPr>
            <w:r w:rsidRPr="00781CBF">
              <w:rPr>
                <w:rFonts w:ascii="Segoe UI" w:hAnsi="Segoe UI" w:cs="Segoe UI"/>
                <w:noProof/>
                <w:sz w:val="20"/>
                <w:szCs w:val="20"/>
              </w:rPr>
              <w:t>Екстремно високи ризик</w:t>
            </w:r>
          </w:p>
        </w:tc>
        <w:tc>
          <w:tcPr>
            <w:tcW w:w="4586" w:type="dxa"/>
            <w:shd w:val="clear" w:color="auto" w:fill="auto"/>
            <w:vAlign w:val="center"/>
          </w:tcPr>
          <w:p w14:paraId="2C0A290B" w14:textId="421846B6" w:rsidR="002B7832" w:rsidRPr="00781CBF" w:rsidRDefault="00783BB9" w:rsidP="00120291">
            <w:pPr>
              <w:rPr>
                <w:rFonts w:ascii="Segoe UI" w:hAnsi="Segoe UI" w:cs="Segoe UI"/>
                <w:noProof/>
                <w:sz w:val="20"/>
                <w:szCs w:val="20"/>
                <w:lang w:val="sr-Latn-RS"/>
              </w:rPr>
            </w:pPr>
            <w:r w:rsidRPr="00781CBF">
              <w:rPr>
                <w:rFonts w:ascii="Segoe UI" w:hAnsi="Segoe UI" w:cs="Segoe UI"/>
                <w:noProof/>
                <w:sz w:val="20"/>
                <w:szCs w:val="20"/>
              </w:rPr>
              <w:t>Активност не сме бити започета ни настављена, све док се ниво ризика не смањи. Ако ни улагањем неограничених средстава нијемогуће смањити ниво ризика, активност мора остати забрањена.</w:t>
            </w:r>
          </w:p>
        </w:tc>
        <w:tc>
          <w:tcPr>
            <w:tcW w:w="844" w:type="dxa"/>
            <w:vMerge/>
            <w:shd w:val="clear" w:color="auto" w:fill="auto"/>
          </w:tcPr>
          <w:p w14:paraId="1CD54897" w14:textId="77777777" w:rsidR="002B7832" w:rsidRPr="00781CBF" w:rsidRDefault="002B7832" w:rsidP="00120291">
            <w:pPr>
              <w:rPr>
                <w:rFonts w:ascii="Segoe UI" w:hAnsi="Segoe UI" w:cs="Segoe UI"/>
                <w:noProof/>
                <w:sz w:val="20"/>
                <w:szCs w:val="20"/>
                <w:lang w:val="sr-Latn-RS"/>
              </w:rPr>
            </w:pPr>
          </w:p>
        </w:tc>
      </w:tr>
    </w:tbl>
    <w:p w14:paraId="4D407CA7" w14:textId="77777777" w:rsidR="00781CBF" w:rsidRDefault="00781CBF" w:rsidP="008F5105">
      <w:pPr>
        <w:spacing w:before="120"/>
        <w:ind w:firstLine="709"/>
        <w:jc w:val="both"/>
        <w:rPr>
          <w:rFonts w:ascii="Segoe UI" w:hAnsi="Segoe UI" w:cs="Segoe UI"/>
          <w:bCs w:val="0"/>
          <w:noProof/>
          <w:sz w:val="20"/>
          <w:szCs w:val="20"/>
          <w:lang w:val="sr-Cyrl-RS"/>
        </w:rPr>
      </w:pPr>
    </w:p>
    <w:p w14:paraId="4DB66822" w14:textId="62CF7ECD" w:rsidR="001B72AA" w:rsidRPr="00781CBF" w:rsidRDefault="00AA75FB" w:rsidP="008F5105">
      <w:pPr>
        <w:spacing w:before="120"/>
        <w:ind w:firstLine="709"/>
        <w:jc w:val="both"/>
        <w:rPr>
          <w:rFonts w:ascii="Segoe UI" w:hAnsi="Segoe UI" w:cs="Segoe UI"/>
          <w:bCs w:val="0"/>
          <w:noProof/>
          <w:sz w:val="20"/>
          <w:szCs w:val="20"/>
          <w:lang w:val="sr-Latn-RS"/>
        </w:rPr>
      </w:pPr>
      <w:r w:rsidRPr="00781CBF">
        <w:rPr>
          <w:rFonts w:ascii="Segoe UI" w:hAnsi="Segoe UI" w:cs="Segoe UI"/>
          <w:bCs w:val="0"/>
          <w:noProof/>
          <w:sz w:val="20"/>
          <w:szCs w:val="20"/>
        </w:rPr>
        <w:t xml:space="preserve">За оцену степена безбедности и здравља на раду за свако радно место врши се анализа ризика везаних за ЛИСТЕ ОПАСНОСТИ и ШТЕТНОСТИ. </w:t>
      </w:r>
    </w:p>
    <w:p w14:paraId="69C5D217" w14:textId="77777777" w:rsidR="001B72AA" w:rsidRPr="00781CBF" w:rsidRDefault="001B72AA" w:rsidP="001B72AA">
      <w:pPr>
        <w:rPr>
          <w:rFonts w:ascii="Segoe UI" w:hAnsi="Segoe UI" w:cs="Segoe UI"/>
          <w:bCs w:val="0"/>
          <w:noProof/>
          <w:sz w:val="12"/>
          <w:szCs w:val="12"/>
          <w:lang w:val="sr-Latn-RS"/>
        </w:rPr>
      </w:pPr>
    </w:p>
    <w:p w14:paraId="6519B237" w14:textId="77777777" w:rsidR="001B72AA" w:rsidRPr="00781CBF" w:rsidRDefault="00AA75FB" w:rsidP="008F5105">
      <w:pPr>
        <w:ind w:firstLine="709"/>
        <w:rPr>
          <w:rFonts w:ascii="Segoe UI" w:hAnsi="Segoe UI" w:cs="Segoe UI"/>
          <w:bCs w:val="0"/>
          <w:noProof/>
          <w:sz w:val="20"/>
          <w:szCs w:val="20"/>
          <w:lang w:val="sr-Latn-RS"/>
        </w:rPr>
      </w:pPr>
      <w:r w:rsidRPr="00781CBF">
        <w:rPr>
          <w:rFonts w:ascii="Segoe UI" w:hAnsi="Segoe UI" w:cs="Segoe UI"/>
          <w:bCs w:val="0"/>
          <w:noProof/>
          <w:sz w:val="20"/>
          <w:szCs w:val="20"/>
        </w:rPr>
        <w:t>Зависно од ранга ризика према ИНДЕX КИННЕY одређују се корективне мере.</w:t>
      </w:r>
    </w:p>
    <w:p w14:paraId="25D6DD78" w14:textId="77777777" w:rsidR="001B72AA" w:rsidRPr="00781CBF" w:rsidRDefault="001B72AA" w:rsidP="001B72AA">
      <w:pPr>
        <w:rPr>
          <w:rFonts w:ascii="Segoe UI" w:hAnsi="Segoe UI" w:cs="Segoe UI"/>
          <w:bCs w:val="0"/>
          <w:noProof/>
          <w:sz w:val="16"/>
          <w:szCs w:val="16"/>
          <w:lang w:val="sr-Latn-RS"/>
        </w:rPr>
      </w:pPr>
    </w:p>
    <w:p w14:paraId="4C5A4F06" w14:textId="77777777" w:rsidR="00781CBF" w:rsidRDefault="00AA75FB" w:rsidP="008F5105">
      <w:pPr>
        <w:ind w:firstLine="709"/>
        <w:jc w:val="both"/>
        <w:rPr>
          <w:rFonts w:ascii="Segoe UI" w:hAnsi="Segoe UI" w:cs="Segoe UI"/>
          <w:b/>
          <w:bCs w:val="0"/>
          <w:noProof/>
          <w:sz w:val="22"/>
          <w:szCs w:val="22"/>
        </w:rPr>
      </w:pPr>
      <w:r w:rsidRPr="00781CBF">
        <w:rPr>
          <w:rFonts w:ascii="Segoe UI" w:hAnsi="Segoe UI" w:cs="Segoe UI"/>
          <w:bCs w:val="0"/>
          <w:noProof/>
          <w:sz w:val="20"/>
          <w:szCs w:val="20"/>
        </w:rPr>
        <w:t xml:space="preserve"> Уколико се ни применом корективних мера не могу сви ризици елиминисати или смањити на прихватљив ниво закључује се:</w:t>
      </w:r>
      <w:r w:rsidR="009B688F" w:rsidRPr="00781CBF">
        <w:rPr>
          <w:rFonts w:ascii="Segoe UI" w:hAnsi="Segoe UI" w:cs="Segoe UI"/>
          <w:bCs w:val="0"/>
          <w:noProof/>
          <w:sz w:val="20"/>
          <w:szCs w:val="20"/>
          <w:lang w:val="sr-Cyrl-RS"/>
        </w:rPr>
        <w:t xml:space="preserve"> </w:t>
      </w:r>
      <w:r w:rsidRPr="00781CBF">
        <w:rPr>
          <w:rFonts w:ascii="Segoe UI" w:hAnsi="Segoe UI" w:cs="Segoe UI"/>
          <w:b/>
          <w:bCs w:val="0"/>
          <w:noProof/>
          <w:sz w:val="22"/>
          <w:szCs w:val="22"/>
        </w:rPr>
        <w:t>РАДНО МЕСТО ЈЕ СА</w:t>
      </w:r>
      <w:r w:rsidR="009B688F" w:rsidRPr="00781CBF">
        <w:rPr>
          <w:rFonts w:ascii="Segoe UI" w:hAnsi="Segoe UI" w:cs="Segoe UI"/>
          <w:b/>
          <w:bCs w:val="0"/>
          <w:noProof/>
          <w:sz w:val="22"/>
          <w:szCs w:val="22"/>
          <w:lang w:val="sr-Cyrl-RS"/>
        </w:rPr>
        <w:t xml:space="preserve"> </w:t>
      </w:r>
      <w:r w:rsidR="000143BA" w:rsidRPr="00781CBF">
        <w:rPr>
          <w:rFonts w:ascii="Segoe UI" w:hAnsi="Segoe UI" w:cs="Segoe UI"/>
          <w:b/>
          <w:bCs w:val="0"/>
          <w:noProof/>
          <w:sz w:val="22"/>
          <w:szCs w:val="22"/>
          <w:u w:val="single"/>
        </w:rPr>
        <w:t>ПОВЕЋАНИМ РИЗИКОМ</w:t>
      </w:r>
      <w:bookmarkStart w:id="45" w:name="_Toc175022881"/>
      <w:r w:rsidR="00A10E3C" w:rsidRPr="00781CBF">
        <w:rPr>
          <w:rFonts w:ascii="Segoe UI" w:hAnsi="Segoe UI" w:cs="Segoe UI"/>
          <w:b/>
          <w:bCs w:val="0"/>
          <w:noProof/>
          <w:sz w:val="22"/>
          <w:szCs w:val="22"/>
        </w:rPr>
        <w:t>.</w:t>
      </w:r>
    </w:p>
    <w:p w14:paraId="0B3747F0" w14:textId="77777777" w:rsidR="00781CBF" w:rsidRDefault="00781CBF">
      <w:pPr>
        <w:rPr>
          <w:rFonts w:ascii="Segoe UI" w:hAnsi="Segoe UI" w:cs="Segoe UI"/>
          <w:b/>
          <w:bCs w:val="0"/>
          <w:noProof/>
          <w:sz w:val="22"/>
          <w:szCs w:val="22"/>
        </w:rPr>
      </w:pPr>
      <w:r>
        <w:rPr>
          <w:rFonts w:ascii="Segoe UI" w:hAnsi="Segoe UI" w:cs="Segoe UI"/>
          <w:b/>
          <w:bCs w:val="0"/>
          <w:noProof/>
          <w:sz w:val="22"/>
          <w:szCs w:val="22"/>
        </w:rPr>
        <w:br w:type="page"/>
      </w:r>
    </w:p>
    <w:p w14:paraId="44ED8DB3" w14:textId="4EBCB2F8" w:rsidR="00F83F00" w:rsidRPr="00781CBF" w:rsidRDefault="00A10E3C" w:rsidP="00781CBF">
      <w:pPr>
        <w:ind w:firstLine="709"/>
        <w:jc w:val="both"/>
        <w:rPr>
          <w:rFonts w:ascii="Segoe UI" w:hAnsi="Segoe UI" w:cs="Segoe UI"/>
          <w:b/>
          <w:bCs w:val="0"/>
          <w:noProof/>
          <w:sz w:val="22"/>
          <w:szCs w:val="22"/>
          <w:lang w:val="sr-Latn-RS"/>
        </w:rPr>
      </w:pPr>
      <w:r w:rsidRPr="00781CBF">
        <w:rPr>
          <w:rFonts w:ascii="Segoe UI" w:hAnsi="Segoe UI" w:cs="Segoe UI"/>
          <w:b/>
          <w:bCs w:val="0"/>
          <w:noProof/>
          <w:sz w:val="22"/>
          <w:szCs w:val="22"/>
        </w:rPr>
        <w:lastRenderedPageBreak/>
        <w:t xml:space="preserve"> </w:t>
      </w:r>
    </w:p>
    <w:p w14:paraId="68B7C549" w14:textId="30EFC7F2" w:rsidR="005262EA" w:rsidRPr="00781CBF" w:rsidRDefault="005262EA" w:rsidP="00F83F00">
      <w:pPr>
        <w:pStyle w:val="Heading2"/>
        <w:numPr>
          <w:ilvl w:val="1"/>
          <w:numId w:val="70"/>
        </w:numPr>
        <w:rPr>
          <w:rFonts w:ascii="Segoe UI" w:hAnsi="Segoe UI" w:cs="Segoe UI"/>
          <w:i w:val="0"/>
          <w:iCs w:val="0"/>
          <w:noProof/>
          <w:sz w:val="22"/>
          <w:szCs w:val="24"/>
          <w:lang w:val="sr-Latn-RS"/>
        </w:rPr>
      </w:pPr>
      <w:bookmarkStart w:id="46" w:name="_Toc185227049"/>
      <w:r w:rsidRPr="00781CBF">
        <w:rPr>
          <w:rFonts w:ascii="Segoe UI" w:hAnsi="Segoe UI" w:cs="Segoe UI"/>
          <w:bCs w:val="0"/>
          <w:i w:val="0"/>
          <w:iCs w:val="0"/>
          <w:noProof/>
          <w:sz w:val="22"/>
          <w:szCs w:val="22"/>
        </w:rPr>
        <w:t>Мере заштите на радном месту</w:t>
      </w:r>
      <w:bookmarkEnd w:id="46"/>
    </w:p>
    <w:p w14:paraId="2EEE2346" w14:textId="77777777" w:rsidR="00F83F00" w:rsidRPr="00781CBF" w:rsidRDefault="00F83F00" w:rsidP="008F5105">
      <w:pPr>
        <w:ind w:firstLine="709"/>
        <w:jc w:val="both"/>
        <w:rPr>
          <w:rFonts w:ascii="Segoe UI" w:hAnsi="Segoe UI" w:cs="Segoe UI"/>
          <w:noProof/>
          <w:sz w:val="22"/>
          <w:szCs w:val="22"/>
          <w:lang w:val="sr-Latn-RS"/>
        </w:rPr>
      </w:pPr>
    </w:p>
    <w:p w14:paraId="0201D471" w14:textId="79D657AB" w:rsidR="005262EA" w:rsidRPr="00781CBF" w:rsidRDefault="005262EA" w:rsidP="008F5105">
      <w:pPr>
        <w:ind w:firstLine="709"/>
        <w:jc w:val="both"/>
        <w:rPr>
          <w:rFonts w:ascii="Segoe UI" w:hAnsi="Segoe UI" w:cs="Segoe UI"/>
          <w:noProof/>
          <w:sz w:val="20"/>
          <w:szCs w:val="20"/>
          <w:lang w:val="sr-Latn-RS"/>
        </w:rPr>
      </w:pPr>
      <w:r w:rsidRPr="00781CBF">
        <w:rPr>
          <w:rFonts w:ascii="Segoe UI" w:hAnsi="Segoe UI" w:cs="Segoe UI"/>
          <w:noProof/>
          <w:sz w:val="20"/>
          <w:szCs w:val="20"/>
        </w:rPr>
        <w:t>Неопходне мере заштите на раду морају бити реалистичне и економичне. Треба имати у виду да мера за смањење опасности може имати неколико решења. Па је зато битан њихов редослед примене.</w:t>
      </w:r>
    </w:p>
    <w:p w14:paraId="7D900C35" w14:textId="2DC68296" w:rsidR="0092233D" w:rsidRPr="00781CBF" w:rsidRDefault="0092233D" w:rsidP="008F5105">
      <w:pPr>
        <w:ind w:firstLine="709"/>
        <w:jc w:val="both"/>
        <w:rPr>
          <w:rFonts w:ascii="Segoe UI" w:hAnsi="Segoe UI" w:cs="Segoe UI"/>
          <w:noProof/>
          <w:sz w:val="20"/>
          <w:szCs w:val="20"/>
          <w:lang w:val="sr-Latn-RS"/>
        </w:rPr>
      </w:pPr>
    </w:p>
    <w:p w14:paraId="2B6BBEB1" w14:textId="52D2920F" w:rsidR="005262EA" w:rsidRPr="00781CBF" w:rsidRDefault="005262EA" w:rsidP="00287A72">
      <w:pPr>
        <w:pStyle w:val="ListParagraph"/>
        <w:numPr>
          <w:ilvl w:val="1"/>
          <w:numId w:val="122"/>
        </w:numPr>
        <w:ind w:left="1440"/>
        <w:jc w:val="both"/>
        <w:rPr>
          <w:rFonts w:ascii="Segoe UI" w:hAnsi="Segoe UI" w:cs="Segoe UI"/>
          <w:noProof/>
          <w:sz w:val="20"/>
          <w:szCs w:val="20"/>
          <w:lang w:val="sr-Latn-RS"/>
        </w:rPr>
      </w:pPr>
      <w:r w:rsidRPr="00781CBF">
        <w:rPr>
          <w:rFonts w:ascii="Segoe UI" w:hAnsi="Segoe UI" w:cs="Segoe UI"/>
          <w:b/>
          <w:bCs/>
          <w:noProof/>
          <w:sz w:val="20"/>
          <w:szCs w:val="20"/>
        </w:rPr>
        <w:t xml:space="preserve"> Елиминација </w:t>
      </w:r>
      <w:r w:rsidRPr="00781CBF">
        <w:rPr>
          <w:rFonts w:ascii="Segoe UI" w:hAnsi="Segoe UI" w:cs="Segoe UI"/>
          <w:noProof/>
          <w:sz w:val="20"/>
          <w:szCs w:val="20"/>
        </w:rPr>
        <w:t xml:space="preserve">  се примењује као прва мера заштите од опасности. Сврха ове мере јесте да елиминише опасност у потпуности. </w:t>
      </w:r>
    </w:p>
    <w:p w14:paraId="3581249F" w14:textId="67627D64" w:rsidR="005262EA" w:rsidRPr="00781CBF" w:rsidRDefault="005262EA" w:rsidP="00287A72">
      <w:pPr>
        <w:pStyle w:val="ListParagraph"/>
        <w:numPr>
          <w:ilvl w:val="0"/>
          <w:numId w:val="122"/>
        </w:numPr>
        <w:jc w:val="both"/>
        <w:rPr>
          <w:rFonts w:ascii="Segoe UI" w:hAnsi="Segoe UI" w:cs="Segoe UI"/>
          <w:noProof/>
          <w:sz w:val="20"/>
          <w:szCs w:val="20"/>
          <w:lang w:val="sr-Latn-RS"/>
        </w:rPr>
      </w:pPr>
      <w:r w:rsidRPr="00781CBF">
        <w:rPr>
          <w:rFonts w:ascii="Segoe UI" w:hAnsi="Segoe UI" w:cs="Segoe UI"/>
          <w:b/>
          <w:bCs/>
          <w:noProof/>
          <w:sz w:val="20"/>
          <w:szCs w:val="20"/>
        </w:rPr>
        <w:t xml:space="preserve"> Супституција </w:t>
      </w:r>
      <w:r w:rsidRPr="00781CBF">
        <w:rPr>
          <w:rFonts w:ascii="Segoe UI" w:hAnsi="Segoe UI" w:cs="Segoe UI"/>
          <w:noProof/>
          <w:sz w:val="20"/>
          <w:szCs w:val="20"/>
        </w:rPr>
        <w:t xml:space="preserve">  представља меру замене ризичног поступка мање ризичним (нпр.замена опасне хемикалије мање опасном хемикалијом). </w:t>
      </w:r>
    </w:p>
    <w:p w14:paraId="2E2E373E" w14:textId="05238B90" w:rsidR="005262EA" w:rsidRPr="00781CBF" w:rsidRDefault="005262EA" w:rsidP="00287A72">
      <w:pPr>
        <w:pStyle w:val="ListParagraph"/>
        <w:numPr>
          <w:ilvl w:val="0"/>
          <w:numId w:val="122"/>
        </w:numPr>
        <w:jc w:val="both"/>
        <w:rPr>
          <w:rFonts w:ascii="Segoe UI" w:hAnsi="Segoe UI" w:cs="Segoe UI"/>
          <w:noProof/>
          <w:sz w:val="20"/>
          <w:szCs w:val="20"/>
          <w:lang w:val="sr-Latn-RS"/>
        </w:rPr>
      </w:pPr>
      <w:r w:rsidRPr="00781CBF">
        <w:rPr>
          <w:rFonts w:ascii="Segoe UI" w:hAnsi="Segoe UI" w:cs="Segoe UI"/>
          <w:b/>
          <w:bCs/>
          <w:noProof/>
          <w:sz w:val="20"/>
          <w:szCs w:val="20"/>
        </w:rPr>
        <w:t xml:space="preserve"> Инжењерске мере </w:t>
      </w:r>
      <w:r w:rsidRPr="00781CBF">
        <w:rPr>
          <w:rFonts w:ascii="Segoe UI" w:hAnsi="Segoe UI" w:cs="Segoe UI"/>
          <w:noProof/>
          <w:sz w:val="20"/>
          <w:szCs w:val="20"/>
        </w:rPr>
        <w:t xml:space="preserve">  се односе на безбедно функционисање целокупног технолошког процеса, појединих погона, уређаја и алата. Избором адекватне опреме, сировина и материјала, транспорт материјала, локације објекта, енергије и одговарајућег степена механизације и аутоматизације, постиже се ефекат веће продуктивности, али и задовољавајућа заштита на раду и заштита животне средине. </w:t>
      </w:r>
    </w:p>
    <w:p w14:paraId="723946DC" w14:textId="61356FA5" w:rsidR="005262EA" w:rsidRPr="00781CBF" w:rsidRDefault="005262EA" w:rsidP="00287A72">
      <w:pPr>
        <w:pStyle w:val="ListParagraph"/>
        <w:numPr>
          <w:ilvl w:val="0"/>
          <w:numId w:val="122"/>
        </w:numPr>
        <w:jc w:val="both"/>
        <w:rPr>
          <w:rFonts w:ascii="Segoe UI" w:hAnsi="Segoe UI" w:cs="Segoe UI"/>
          <w:noProof/>
          <w:sz w:val="20"/>
          <w:szCs w:val="20"/>
          <w:lang w:val="sr-Latn-RS"/>
        </w:rPr>
      </w:pPr>
      <w:r w:rsidRPr="00781CBF">
        <w:rPr>
          <w:rFonts w:ascii="Segoe UI" w:hAnsi="Segoe UI" w:cs="Segoe UI"/>
          <w:b/>
          <w:bCs/>
          <w:noProof/>
          <w:sz w:val="20"/>
          <w:szCs w:val="20"/>
        </w:rPr>
        <w:t xml:space="preserve"> Административних мера </w:t>
      </w:r>
      <w:r w:rsidRPr="00781CBF">
        <w:rPr>
          <w:rFonts w:ascii="Segoe UI" w:hAnsi="Segoe UI" w:cs="Segoe UI"/>
          <w:noProof/>
          <w:sz w:val="20"/>
          <w:szCs w:val="20"/>
        </w:rPr>
        <w:t xml:space="preserve">  су мере у смислу обезбеђивања упутства за рад, обавештења, упозорења, адекватна обука за рад, процедуре, забране и упозорења (аларми и знаци), утврђује и усклађује радне постпуке (одмор, режим и темпо рада) и остало: </w:t>
      </w:r>
    </w:p>
    <w:p w14:paraId="1A6060BB" w14:textId="70B026FB" w:rsidR="005262EA" w:rsidRPr="00781CBF" w:rsidRDefault="005262EA" w:rsidP="00287A72">
      <w:pPr>
        <w:pStyle w:val="ListParagraph"/>
        <w:numPr>
          <w:ilvl w:val="2"/>
          <w:numId w:val="123"/>
        </w:numPr>
        <w:jc w:val="both"/>
        <w:rPr>
          <w:rFonts w:ascii="Segoe UI" w:hAnsi="Segoe UI" w:cs="Segoe UI"/>
          <w:noProof/>
          <w:sz w:val="20"/>
          <w:szCs w:val="20"/>
          <w:lang w:val="sr-Latn-RS"/>
        </w:rPr>
      </w:pPr>
      <w:r w:rsidRPr="00781CBF">
        <w:rPr>
          <w:rFonts w:ascii="Segoe UI" w:hAnsi="Segoe UI" w:cs="Segoe UI"/>
          <w:noProof/>
          <w:sz w:val="20"/>
          <w:szCs w:val="20"/>
        </w:rPr>
        <w:t>Означавање и обележавање опасне зоне радова,</w:t>
      </w:r>
    </w:p>
    <w:p w14:paraId="7E6BB4AE" w14:textId="46D21DDC" w:rsidR="005262EA" w:rsidRPr="00781CBF" w:rsidRDefault="005262EA" w:rsidP="00287A72">
      <w:pPr>
        <w:pStyle w:val="ListParagraph"/>
        <w:numPr>
          <w:ilvl w:val="2"/>
          <w:numId w:val="123"/>
        </w:numPr>
        <w:jc w:val="both"/>
        <w:rPr>
          <w:rFonts w:ascii="Segoe UI" w:hAnsi="Segoe UI" w:cs="Segoe UI"/>
          <w:noProof/>
          <w:sz w:val="20"/>
          <w:szCs w:val="20"/>
          <w:lang w:val="sr-Latn-RS"/>
        </w:rPr>
      </w:pPr>
      <w:r w:rsidRPr="00781CBF">
        <w:rPr>
          <w:rFonts w:ascii="Segoe UI" w:hAnsi="Segoe UI" w:cs="Segoe UI"/>
          <w:noProof/>
          <w:sz w:val="20"/>
          <w:szCs w:val="20"/>
        </w:rPr>
        <w:t>Забрана пушења, осим на уређеним локацијама,</w:t>
      </w:r>
    </w:p>
    <w:p w14:paraId="04FF73BF" w14:textId="0C5A2187" w:rsidR="005262EA" w:rsidRPr="00781CBF" w:rsidRDefault="005262EA" w:rsidP="00287A72">
      <w:pPr>
        <w:pStyle w:val="ListParagraph"/>
        <w:numPr>
          <w:ilvl w:val="2"/>
          <w:numId w:val="123"/>
        </w:numPr>
        <w:jc w:val="both"/>
        <w:rPr>
          <w:rFonts w:ascii="Segoe UI" w:hAnsi="Segoe UI" w:cs="Segoe UI"/>
          <w:noProof/>
          <w:sz w:val="20"/>
          <w:szCs w:val="20"/>
          <w:lang w:val="sr-Latn-RS"/>
        </w:rPr>
      </w:pPr>
      <w:r w:rsidRPr="00781CBF">
        <w:rPr>
          <w:rFonts w:ascii="Segoe UI" w:hAnsi="Segoe UI" w:cs="Segoe UI"/>
          <w:noProof/>
          <w:sz w:val="20"/>
          <w:szCs w:val="20"/>
        </w:rPr>
        <w:t>Написати процедуру рада,</w:t>
      </w:r>
    </w:p>
    <w:p w14:paraId="570815AA" w14:textId="408AE271" w:rsidR="005262EA" w:rsidRPr="00781CBF" w:rsidRDefault="005262EA" w:rsidP="00287A72">
      <w:pPr>
        <w:pStyle w:val="ListParagraph"/>
        <w:numPr>
          <w:ilvl w:val="2"/>
          <w:numId w:val="123"/>
        </w:numPr>
        <w:jc w:val="both"/>
        <w:rPr>
          <w:rFonts w:ascii="Segoe UI" w:hAnsi="Segoe UI" w:cs="Segoe UI"/>
          <w:noProof/>
          <w:sz w:val="20"/>
          <w:szCs w:val="20"/>
          <w:lang w:val="sr-Latn-RS"/>
        </w:rPr>
      </w:pPr>
      <w:r w:rsidRPr="00781CBF">
        <w:rPr>
          <w:rFonts w:ascii="Segoe UI" w:hAnsi="Segoe UI" w:cs="Segoe UI"/>
          <w:noProof/>
          <w:sz w:val="20"/>
          <w:szCs w:val="20"/>
        </w:rPr>
        <w:t>Знаци упозорења при коришћењу опасних хемикалија,</w:t>
      </w:r>
    </w:p>
    <w:p w14:paraId="6C340C32" w14:textId="14107DF2" w:rsidR="005262EA" w:rsidRPr="00781CBF" w:rsidRDefault="005262EA" w:rsidP="00287A72">
      <w:pPr>
        <w:pStyle w:val="ListParagraph"/>
        <w:numPr>
          <w:ilvl w:val="2"/>
          <w:numId w:val="123"/>
        </w:numPr>
        <w:jc w:val="both"/>
        <w:rPr>
          <w:rFonts w:ascii="Segoe UI" w:hAnsi="Segoe UI" w:cs="Segoe UI"/>
          <w:noProof/>
          <w:sz w:val="20"/>
          <w:szCs w:val="20"/>
          <w:lang w:val="sr-Latn-RS"/>
        </w:rPr>
      </w:pPr>
      <w:r w:rsidRPr="00781CBF">
        <w:rPr>
          <w:rFonts w:ascii="Segoe UI" w:hAnsi="Segoe UI" w:cs="Segoe UI"/>
          <w:noProof/>
          <w:sz w:val="20"/>
          <w:szCs w:val="20"/>
        </w:rPr>
        <w:t>Превентивни преглед здравственог стања запослених,</w:t>
      </w:r>
    </w:p>
    <w:p w14:paraId="23C4DA85" w14:textId="2490058C" w:rsidR="005262EA" w:rsidRPr="00781CBF" w:rsidRDefault="005262EA" w:rsidP="00287A72">
      <w:pPr>
        <w:pStyle w:val="ListParagraph"/>
        <w:numPr>
          <w:ilvl w:val="2"/>
          <w:numId w:val="123"/>
        </w:numPr>
        <w:jc w:val="both"/>
        <w:rPr>
          <w:rFonts w:ascii="Segoe UI" w:hAnsi="Segoe UI" w:cs="Segoe UI"/>
          <w:noProof/>
          <w:sz w:val="20"/>
          <w:szCs w:val="20"/>
          <w:lang w:val="sr-Latn-RS"/>
        </w:rPr>
      </w:pPr>
      <w:r w:rsidRPr="00781CBF">
        <w:rPr>
          <w:rFonts w:ascii="Segoe UI" w:hAnsi="Segoe UI" w:cs="Segoe UI"/>
          <w:noProof/>
          <w:sz w:val="20"/>
          <w:szCs w:val="20"/>
        </w:rPr>
        <w:t>Скраћено радно време,</w:t>
      </w:r>
    </w:p>
    <w:p w14:paraId="51FFD9A3" w14:textId="15178AE0" w:rsidR="005262EA" w:rsidRPr="00781CBF" w:rsidRDefault="005262EA" w:rsidP="00287A72">
      <w:pPr>
        <w:pStyle w:val="ListParagraph"/>
        <w:numPr>
          <w:ilvl w:val="2"/>
          <w:numId w:val="123"/>
        </w:numPr>
        <w:jc w:val="both"/>
        <w:rPr>
          <w:rFonts w:ascii="Segoe UI" w:hAnsi="Segoe UI" w:cs="Segoe UI"/>
          <w:noProof/>
          <w:sz w:val="20"/>
          <w:szCs w:val="20"/>
          <w:lang w:val="sr-Latn-RS"/>
        </w:rPr>
      </w:pPr>
      <w:r w:rsidRPr="00781CBF">
        <w:rPr>
          <w:rFonts w:ascii="Segoe UI" w:hAnsi="Segoe UI" w:cs="Segoe UI"/>
          <w:noProof/>
          <w:sz w:val="20"/>
          <w:szCs w:val="20"/>
        </w:rPr>
        <w:t>Осопсобљавање за правилан и безбедан рад,</w:t>
      </w:r>
    </w:p>
    <w:p w14:paraId="4B007942" w14:textId="08896D39" w:rsidR="005262EA" w:rsidRPr="00781CBF" w:rsidRDefault="005262EA" w:rsidP="00287A72">
      <w:pPr>
        <w:pStyle w:val="ListParagraph"/>
        <w:numPr>
          <w:ilvl w:val="0"/>
          <w:numId w:val="122"/>
        </w:numPr>
        <w:jc w:val="both"/>
        <w:rPr>
          <w:rFonts w:ascii="Segoe UI" w:hAnsi="Segoe UI" w:cs="Segoe UI"/>
          <w:noProof/>
          <w:sz w:val="20"/>
          <w:szCs w:val="20"/>
          <w:lang w:val="sr-Latn-RS"/>
        </w:rPr>
      </w:pPr>
      <w:r w:rsidRPr="00781CBF">
        <w:rPr>
          <w:rFonts w:ascii="Segoe UI" w:hAnsi="Segoe UI" w:cs="Segoe UI"/>
          <w:b/>
          <w:bCs/>
          <w:noProof/>
          <w:sz w:val="20"/>
          <w:szCs w:val="20"/>
        </w:rPr>
        <w:t xml:space="preserve"> Средства и опреме за личну заштиту на раду </w:t>
      </w:r>
      <w:r w:rsidRPr="00781CBF">
        <w:rPr>
          <w:rFonts w:ascii="Segoe UI" w:hAnsi="Segoe UI" w:cs="Segoe UI"/>
          <w:noProof/>
          <w:sz w:val="20"/>
          <w:szCs w:val="20"/>
        </w:rPr>
        <w:t xml:space="preserve">  користе се на радним местима где запослени нису потпуно безбедни и заштићени од опасности и штетности на раду. Средства и опрема за личну заштиту на раду јесу сва средства и опрема које запослени носи, држи или на било који други начин користи на раду, са циљем да га заштити од једне или више истовремено насталих опасности и/или штетности, односно да отклони или смањи ризик од настанка повреда и оштећења здравља. </w:t>
      </w:r>
    </w:p>
    <w:p w14:paraId="326282DF" w14:textId="08436F32" w:rsidR="00F83F00" w:rsidRPr="00781CBF" w:rsidRDefault="00F83F00" w:rsidP="00F83F00">
      <w:pPr>
        <w:jc w:val="both"/>
        <w:rPr>
          <w:rFonts w:ascii="Segoe UI" w:hAnsi="Segoe UI" w:cs="Segoe UI"/>
          <w:noProof/>
          <w:sz w:val="22"/>
          <w:szCs w:val="22"/>
          <w:lang w:val="sr-Latn-RS"/>
        </w:rPr>
      </w:pPr>
      <w:r w:rsidRPr="00781CBF">
        <w:rPr>
          <w:rFonts w:ascii="Segoe UI" w:hAnsi="Segoe UI" w:cs="Segoe UI"/>
          <w:noProof/>
        </w:rPr>
        <w:lastRenderedPageBreak/>
        <w:drawing>
          <wp:inline distT="0" distB="0" distL="0" distR="0" wp14:anchorId="1E0D7DE6" wp14:editId="38BF63DB">
            <wp:extent cx="5641975" cy="3581107"/>
            <wp:effectExtent l="0" t="0" r="0" b="635"/>
            <wp:docPr id="1602619388" name="Picture 1" descr="Хиерарцхy оф Цонтролс инвертед пyрамид грапхиц репресентинг тхе паге'с лист оф генерал еффецтивенесс, фром греатест то леа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ierarchy of Controls inverted pyramid graphic representing the page's list of general effectiveness, from greatest to least."/>
                    <pic:cNvPicPr>
                      <a:picLocks noChangeAspect="1" noChangeArrowheads="1"/>
                    </pic:cNvPicPr>
                  </pic:nvPicPr>
                  <pic:blipFill rotWithShape="1">
                    <a:blip r:embed="rId15">
                      <a:grayscl/>
                      <a:extLst>
                        <a:ext uri="{28A0092B-C50C-407E-A947-70E740481C1C}">
                          <a14:useLocalDpi xmlns:a14="http://schemas.microsoft.com/office/drawing/2010/main" val="0"/>
                        </a:ext>
                      </a:extLst>
                    </a:blip>
                    <a:srcRect t="5345"/>
                    <a:stretch/>
                  </pic:blipFill>
                  <pic:spPr bwMode="auto">
                    <a:xfrm>
                      <a:off x="0" y="0"/>
                      <a:ext cx="5641975" cy="3581107"/>
                    </a:xfrm>
                    <a:prstGeom prst="rect">
                      <a:avLst/>
                    </a:prstGeom>
                    <a:noFill/>
                    <a:ln>
                      <a:noFill/>
                    </a:ln>
                    <a:extLst>
                      <a:ext uri="{53640926-AAD7-44D8-BBD7-CCE9431645EC}">
                        <a14:shadowObscured xmlns:a14="http://schemas.microsoft.com/office/drawing/2010/main"/>
                      </a:ext>
                    </a:extLst>
                  </pic:spPr>
                </pic:pic>
              </a:graphicData>
            </a:graphic>
          </wp:inline>
        </w:drawing>
      </w:r>
    </w:p>
    <w:p w14:paraId="6AC9526E" w14:textId="6DF98DD7" w:rsidR="00F83F00" w:rsidRPr="00781CBF" w:rsidRDefault="00F83F00" w:rsidP="00F83F00">
      <w:pPr>
        <w:jc w:val="center"/>
        <w:rPr>
          <w:rFonts w:ascii="Segoe UI" w:hAnsi="Segoe UI" w:cs="Segoe UI"/>
          <w:i/>
          <w:iCs/>
          <w:noProof/>
          <w:sz w:val="22"/>
          <w:szCs w:val="22"/>
          <w:lang w:val="sr-Latn-RS"/>
        </w:rPr>
      </w:pPr>
      <w:r w:rsidRPr="00781CBF">
        <w:rPr>
          <w:rFonts w:ascii="Segoe UI" w:hAnsi="Segoe UI" w:cs="Segoe UI"/>
          <w:b/>
          <w:bCs w:val="0"/>
          <w:i/>
          <w:iCs/>
          <w:noProof/>
          <w:sz w:val="22"/>
          <w:szCs w:val="22"/>
        </w:rPr>
        <w:t xml:space="preserve"> Слика 2.5.1. </w:t>
      </w:r>
      <w:r w:rsidRPr="00781CBF">
        <w:rPr>
          <w:rFonts w:ascii="Segoe UI" w:hAnsi="Segoe UI" w:cs="Segoe UI"/>
          <w:i/>
          <w:iCs/>
          <w:noProof/>
          <w:sz w:val="22"/>
          <w:szCs w:val="22"/>
        </w:rPr>
        <w:t xml:space="preserve"> Хијерархија мера контроле </w:t>
      </w:r>
    </w:p>
    <w:p w14:paraId="11CB97D9" w14:textId="77777777" w:rsidR="00F83F00" w:rsidRPr="00781CBF" w:rsidRDefault="00F83F00" w:rsidP="00F83F00">
      <w:pPr>
        <w:jc w:val="both"/>
        <w:rPr>
          <w:rFonts w:ascii="Segoe UI" w:hAnsi="Segoe UI" w:cs="Segoe UI"/>
          <w:noProof/>
          <w:sz w:val="22"/>
          <w:szCs w:val="22"/>
          <w:lang w:val="sr-Latn-RS"/>
        </w:rPr>
      </w:pPr>
    </w:p>
    <w:p w14:paraId="4D8EE20F" w14:textId="435F6BAB" w:rsidR="005262EA" w:rsidRPr="00781CBF" w:rsidRDefault="005262EA" w:rsidP="005262EA">
      <w:pPr>
        <w:ind w:firstLine="709"/>
        <w:jc w:val="both"/>
        <w:rPr>
          <w:rFonts w:ascii="Segoe UI" w:hAnsi="Segoe UI" w:cs="Segoe UI"/>
          <w:noProof/>
          <w:sz w:val="20"/>
          <w:szCs w:val="20"/>
          <w:lang w:val="sr-Latn-RS"/>
        </w:rPr>
      </w:pPr>
      <w:r w:rsidRPr="00781CBF">
        <w:rPr>
          <w:rFonts w:ascii="Segoe UI" w:hAnsi="Segoe UI" w:cs="Segoe UI"/>
          <w:noProof/>
          <w:sz w:val="20"/>
          <w:szCs w:val="20"/>
        </w:rPr>
        <w:t>Приказана хијерархија мера контоле не подразумева да мере које припадају различитим нивоима једне друге међусобно искључују, напротив, препоручује се њихова заједничка примена.</w:t>
      </w:r>
    </w:p>
    <w:p w14:paraId="33E0AF86" w14:textId="20FBFD4F" w:rsidR="001B72AA" w:rsidRPr="00781CBF" w:rsidRDefault="00AA75FB" w:rsidP="0072790C">
      <w:pPr>
        <w:pStyle w:val="Heading2"/>
        <w:numPr>
          <w:ilvl w:val="1"/>
          <w:numId w:val="70"/>
        </w:numPr>
        <w:rPr>
          <w:rFonts w:ascii="Segoe UI" w:hAnsi="Segoe UI" w:cs="Segoe UI"/>
          <w:i w:val="0"/>
          <w:iCs w:val="0"/>
          <w:noProof/>
          <w:sz w:val="22"/>
          <w:szCs w:val="24"/>
          <w:lang w:val="sr-Latn-RS"/>
        </w:rPr>
      </w:pPr>
      <w:bookmarkStart w:id="47" w:name="_Toc185227050"/>
      <w:r w:rsidRPr="00781CBF">
        <w:rPr>
          <w:rFonts w:ascii="Segoe UI" w:hAnsi="Segoe UI" w:cs="Segoe UI"/>
          <w:i w:val="0"/>
          <w:iCs w:val="0"/>
          <w:noProof/>
          <w:sz w:val="22"/>
          <w:szCs w:val="24"/>
        </w:rPr>
        <w:t>Фазе и рокови за процену ризика</w:t>
      </w:r>
      <w:bookmarkEnd w:id="45"/>
      <w:bookmarkEnd w:id="47"/>
    </w:p>
    <w:p w14:paraId="4DBA784D" w14:textId="77777777" w:rsidR="001B72AA" w:rsidRPr="00781CBF" w:rsidRDefault="00AA75FB" w:rsidP="001B72AA">
      <w:pPr>
        <w:spacing w:line="320" w:lineRule="atLeast"/>
        <w:jc w:val="both"/>
        <w:rPr>
          <w:rFonts w:ascii="Segoe UI" w:hAnsi="Segoe UI" w:cs="Segoe UI"/>
          <w:noProof/>
          <w:sz w:val="20"/>
          <w:szCs w:val="20"/>
          <w:lang w:val="sr-Latn-RS"/>
        </w:rPr>
      </w:pPr>
      <w:r w:rsidRPr="00781CBF">
        <w:rPr>
          <w:rFonts w:ascii="Segoe UI" w:hAnsi="Segoe UI" w:cs="Segoe UI"/>
          <w:noProof/>
          <w:sz w:val="20"/>
          <w:szCs w:val="20"/>
        </w:rPr>
        <w:t>Процена ризика ће се обавити у 5 фаза, а планирани су следећи рокови извршења по фазама:</w:t>
      </w:r>
    </w:p>
    <w:p w14:paraId="05A60CE6" w14:textId="3F2787F7" w:rsidR="001B72AA" w:rsidRPr="00781CBF" w:rsidRDefault="00C92223" w:rsidP="001B72AA">
      <w:pPr>
        <w:spacing w:line="320" w:lineRule="atLeast"/>
        <w:jc w:val="both"/>
        <w:rPr>
          <w:rFonts w:ascii="Segoe UI" w:hAnsi="Segoe UI" w:cs="Segoe UI"/>
          <w:noProof/>
          <w:sz w:val="20"/>
          <w:szCs w:val="20"/>
          <w:u w:val="single"/>
          <w:lang w:val="sr-Latn-RS"/>
        </w:rPr>
      </w:pPr>
      <w:r w:rsidRPr="00781CBF">
        <w:rPr>
          <w:rFonts w:ascii="Segoe UI" w:hAnsi="Segoe UI" w:cs="Segoe UI"/>
          <w:noProof/>
          <w:sz w:val="20"/>
          <w:szCs w:val="20"/>
          <w:u w:val="single"/>
          <w:lang w:val="sr-Cyrl-RS"/>
        </w:rPr>
        <w:t>1.</w:t>
      </w:r>
      <w:r w:rsidR="00AA75FB" w:rsidRPr="00781CBF">
        <w:rPr>
          <w:rFonts w:ascii="Segoe UI" w:hAnsi="Segoe UI" w:cs="Segoe UI"/>
          <w:noProof/>
          <w:sz w:val="20"/>
          <w:szCs w:val="20"/>
          <w:u w:val="single"/>
        </w:rPr>
        <w:t xml:space="preserve"> фаза</w:t>
      </w:r>
    </w:p>
    <w:p w14:paraId="4E498EBF" w14:textId="77777777" w:rsidR="001B72AA" w:rsidRPr="00781CBF" w:rsidRDefault="00AA75FB" w:rsidP="004F5CEA">
      <w:pPr>
        <w:numPr>
          <w:ilvl w:val="0"/>
          <w:numId w:val="4"/>
        </w:numPr>
        <w:spacing w:line="320" w:lineRule="atLeast"/>
        <w:jc w:val="both"/>
        <w:rPr>
          <w:rFonts w:ascii="Segoe UI" w:hAnsi="Segoe UI" w:cs="Segoe UI"/>
          <w:noProof/>
          <w:sz w:val="20"/>
          <w:szCs w:val="20"/>
          <w:lang w:val="sr-Latn-RS"/>
        </w:rPr>
      </w:pPr>
      <w:r w:rsidRPr="00781CBF">
        <w:rPr>
          <w:rFonts w:ascii="Segoe UI" w:hAnsi="Segoe UI" w:cs="Segoe UI"/>
          <w:noProof/>
          <w:sz w:val="20"/>
          <w:szCs w:val="20"/>
        </w:rPr>
        <w:t xml:space="preserve">Прикупљање општих података о послодавцу. </w:t>
      </w:r>
      <w:r w:rsidR="001B72AA" w:rsidRPr="00781CBF">
        <w:rPr>
          <w:rFonts w:ascii="Segoe UI" w:hAnsi="Segoe UI" w:cs="Segoe UI"/>
          <w:noProof/>
          <w:sz w:val="20"/>
          <w:szCs w:val="20"/>
        </w:rPr>
        <w:tab/>
      </w:r>
      <w:r w:rsidR="001B72AA" w:rsidRPr="00781CBF">
        <w:rPr>
          <w:rFonts w:ascii="Segoe UI" w:hAnsi="Segoe UI" w:cs="Segoe UI"/>
          <w:noProof/>
          <w:sz w:val="20"/>
          <w:szCs w:val="20"/>
        </w:rPr>
        <w:tab/>
      </w:r>
      <w:r w:rsidR="001B72AA" w:rsidRPr="00781CBF">
        <w:rPr>
          <w:rFonts w:ascii="Segoe UI" w:hAnsi="Segoe UI" w:cs="Segoe UI"/>
          <w:noProof/>
          <w:sz w:val="20"/>
          <w:szCs w:val="20"/>
        </w:rPr>
        <w:tab/>
      </w:r>
    </w:p>
    <w:p w14:paraId="76F62241" w14:textId="77777777" w:rsidR="001B72AA" w:rsidRPr="00781CBF" w:rsidRDefault="00AA75FB" w:rsidP="004F5CEA">
      <w:pPr>
        <w:numPr>
          <w:ilvl w:val="0"/>
          <w:numId w:val="4"/>
        </w:numPr>
        <w:spacing w:line="320" w:lineRule="atLeast"/>
        <w:jc w:val="both"/>
        <w:rPr>
          <w:rFonts w:ascii="Segoe UI" w:hAnsi="Segoe UI" w:cs="Segoe UI"/>
          <w:noProof/>
          <w:sz w:val="20"/>
          <w:szCs w:val="20"/>
          <w:lang w:val="sr-Latn-RS"/>
        </w:rPr>
      </w:pPr>
      <w:r w:rsidRPr="00781CBF">
        <w:rPr>
          <w:rFonts w:ascii="Segoe UI" w:hAnsi="Segoe UI" w:cs="Segoe UI"/>
          <w:noProof/>
          <w:sz w:val="20"/>
          <w:szCs w:val="20"/>
        </w:rPr>
        <w:t xml:space="preserve">Опис технолошког и радног процеса. </w:t>
      </w:r>
      <w:r w:rsidR="001B72AA" w:rsidRPr="00781CBF">
        <w:rPr>
          <w:rFonts w:ascii="Segoe UI" w:hAnsi="Segoe UI" w:cs="Segoe UI"/>
          <w:noProof/>
          <w:sz w:val="20"/>
          <w:szCs w:val="20"/>
        </w:rPr>
        <w:tab/>
      </w:r>
      <w:r w:rsidR="001B72AA" w:rsidRPr="00781CBF">
        <w:rPr>
          <w:rFonts w:ascii="Segoe UI" w:hAnsi="Segoe UI" w:cs="Segoe UI"/>
          <w:noProof/>
          <w:sz w:val="20"/>
          <w:szCs w:val="20"/>
        </w:rPr>
        <w:tab/>
      </w:r>
      <w:r w:rsidR="001B72AA" w:rsidRPr="00781CBF">
        <w:rPr>
          <w:rFonts w:ascii="Segoe UI" w:hAnsi="Segoe UI" w:cs="Segoe UI"/>
          <w:noProof/>
          <w:sz w:val="20"/>
          <w:szCs w:val="20"/>
        </w:rPr>
        <w:tab/>
      </w:r>
      <w:r w:rsidR="001B72AA" w:rsidRPr="00781CBF">
        <w:rPr>
          <w:rFonts w:ascii="Segoe UI" w:hAnsi="Segoe UI" w:cs="Segoe UI"/>
          <w:noProof/>
          <w:sz w:val="20"/>
          <w:szCs w:val="20"/>
        </w:rPr>
        <w:tab/>
      </w:r>
    </w:p>
    <w:p w14:paraId="5B8D14E4" w14:textId="77777777" w:rsidR="001B72AA" w:rsidRPr="00781CBF" w:rsidRDefault="00AA75FB" w:rsidP="004F5CEA">
      <w:pPr>
        <w:numPr>
          <w:ilvl w:val="0"/>
          <w:numId w:val="4"/>
        </w:numPr>
        <w:spacing w:line="320" w:lineRule="atLeast"/>
        <w:jc w:val="both"/>
        <w:rPr>
          <w:rFonts w:ascii="Segoe UI" w:hAnsi="Segoe UI" w:cs="Segoe UI"/>
          <w:noProof/>
          <w:sz w:val="20"/>
          <w:szCs w:val="20"/>
          <w:lang w:val="sr-Latn-RS"/>
        </w:rPr>
      </w:pPr>
      <w:r w:rsidRPr="00781CBF">
        <w:rPr>
          <w:rFonts w:ascii="Segoe UI" w:hAnsi="Segoe UI" w:cs="Segoe UI"/>
          <w:noProof/>
          <w:sz w:val="20"/>
          <w:szCs w:val="20"/>
        </w:rPr>
        <w:t xml:space="preserve">Снимање организације рада. </w:t>
      </w:r>
    </w:p>
    <w:p w14:paraId="4E6763A4" w14:textId="77777777" w:rsidR="001B72AA" w:rsidRPr="00781CBF" w:rsidRDefault="00AA75FB" w:rsidP="004F5CEA">
      <w:pPr>
        <w:numPr>
          <w:ilvl w:val="0"/>
          <w:numId w:val="4"/>
        </w:numPr>
        <w:spacing w:line="320" w:lineRule="atLeast"/>
        <w:jc w:val="both"/>
        <w:rPr>
          <w:rFonts w:ascii="Segoe UI" w:hAnsi="Segoe UI" w:cs="Segoe UI"/>
          <w:noProof/>
          <w:sz w:val="20"/>
          <w:szCs w:val="20"/>
          <w:lang w:val="sr-Latn-RS"/>
        </w:rPr>
      </w:pPr>
      <w:r w:rsidRPr="00781CBF">
        <w:rPr>
          <w:rFonts w:ascii="Segoe UI" w:hAnsi="Segoe UI" w:cs="Segoe UI"/>
          <w:noProof/>
          <w:sz w:val="20"/>
          <w:szCs w:val="20"/>
        </w:rPr>
        <w:t>Опис и груписање опреме за рад.</w:t>
      </w:r>
    </w:p>
    <w:p w14:paraId="6F666B3C" w14:textId="77777777" w:rsidR="001B72AA" w:rsidRPr="00781CBF" w:rsidRDefault="00AA75FB" w:rsidP="004F5CEA">
      <w:pPr>
        <w:numPr>
          <w:ilvl w:val="0"/>
          <w:numId w:val="4"/>
        </w:numPr>
        <w:spacing w:line="320" w:lineRule="atLeast"/>
        <w:jc w:val="both"/>
        <w:rPr>
          <w:rFonts w:ascii="Segoe UI" w:hAnsi="Segoe UI" w:cs="Segoe UI"/>
          <w:noProof/>
          <w:sz w:val="20"/>
          <w:szCs w:val="20"/>
          <w:lang w:val="sr-Latn-RS"/>
        </w:rPr>
      </w:pPr>
      <w:r w:rsidRPr="00781CBF">
        <w:rPr>
          <w:rFonts w:ascii="Segoe UI" w:hAnsi="Segoe UI" w:cs="Segoe UI"/>
          <w:noProof/>
          <w:sz w:val="20"/>
          <w:szCs w:val="20"/>
        </w:rPr>
        <w:t xml:space="preserve">Опис и груписање средстава и опреме личне заштите на раду. </w:t>
      </w:r>
    </w:p>
    <w:p w14:paraId="472CC2C6" w14:textId="3DDC1E1C" w:rsidR="001B72AA" w:rsidRPr="00781CBF" w:rsidRDefault="001B72AA" w:rsidP="00F47F5D">
      <w:pPr>
        <w:spacing w:line="320" w:lineRule="atLeast"/>
        <w:ind w:left="357"/>
        <w:jc w:val="right"/>
        <w:rPr>
          <w:rFonts w:ascii="Segoe UI" w:hAnsi="Segoe UI" w:cs="Segoe UI"/>
          <w:noProof/>
          <w:sz w:val="20"/>
          <w:szCs w:val="20"/>
          <w:lang w:val="sr-Latn-RS"/>
        </w:rPr>
      </w:pPr>
      <w:r w:rsidRPr="00781CBF">
        <w:rPr>
          <w:rFonts w:ascii="Segoe UI" w:hAnsi="Segoe UI" w:cs="Segoe UI"/>
          <w:noProof/>
          <w:sz w:val="20"/>
          <w:szCs w:val="20"/>
        </w:rPr>
        <w:tab/>
        <w:t xml:space="preserve">                                                                                Рок : 1</w:t>
      </w:r>
      <w:r w:rsidR="00C92223" w:rsidRPr="00781CBF">
        <w:rPr>
          <w:rFonts w:ascii="Segoe UI" w:hAnsi="Segoe UI" w:cs="Segoe UI"/>
          <w:noProof/>
          <w:sz w:val="20"/>
          <w:szCs w:val="20"/>
          <w:lang w:val="sr-Cyrl-RS"/>
        </w:rPr>
        <w:t>0</w:t>
      </w:r>
      <w:r w:rsidRPr="00781CBF">
        <w:rPr>
          <w:rFonts w:ascii="Segoe UI" w:hAnsi="Segoe UI" w:cs="Segoe UI"/>
          <w:noProof/>
          <w:sz w:val="20"/>
          <w:szCs w:val="20"/>
        </w:rPr>
        <w:t>.0</w:t>
      </w:r>
      <w:r w:rsidR="00C92223" w:rsidRPr="00781CBF">
        <w:rPr>
          <w:rFonts w:ascii="Segoe UI" w:hAnsi="Segoe UI" w:cs="Segoe UI"/>
          <w:noProof/>
          <w:sz w:val="20"/>
          <w:szCs w:val="20"/>
          <w:lang w:val="sr-Cyrl-RS"/>
        </w:rPr>
        <w:t>4</w:t>
      </w:r>
      <w:r w:rsidRPr="00781CBF">
        <w:rPr>
          <w:rFonts w:ascii="Segoe UI" w:hAnsi="Segoe UI" w:cs="Segoe UI"/>
          <w:noProof/>
          <w:sz w:val="20"/>
          <w:szCs w:val="20"/>
        </w:rPr>
        <w:t>.2024. године</w:t>
      </w:r>
    </w:p>
    <w:p w14:paraId="1B390803" w14:textId="230CDA83" w:rsidR="001B72AA" w:rsidRPr="00781CBF" w:rsidRDefault="00C92223" w:rsidP="001B72AA">
      <w:pPr>
        <w:spacing w:line="320" w:lineRule="atLeast"/>
        <w:jc w:val="both"/>
        <w:rPr>
          <w:rFonts w:ascii="Segoe UI" w:hAnsi="Segoe UI" w:cs="Segoe UI"/>
          <w:noProof/>
          <w:sz w:val="20"/>
          <w:szCs w:val="20"/>
          <w:u w:val="single"/>
          <w:lang w:val="sr-Latn-RS"/>
        </w:rPr>
      </w:pPr>
      <w:r w:rsidRPr="00781CBF">
        <w:rPr>
          <w:rFonts w:ascii="Segoe UI" w:hAnsi="Segoe UI" w:cs="Segoe UI"/>
          <w:noProof/>
          <w:sz w:val="20"/>
          <w:szCs w:val="20"/>
          <w:u w:val="single"/>
          <w:lang w:val="sr-Cyrl-RS"/>
        </w:rPr>
        <w:t>2.</w:t>
      </w:r>
      <w:r w:rsidR="00AA75FB" w:rsidRPr="00781CBF">
        <w:rPr>
          <w:rFonts w:ascii="Segoe UI" w:hAnsi="Segoe UI" w:cs="Segoe UI"/>
          <w:noProof/>
          <w:sz w:val="20"/>
          <w:szCs w:val="20"/>
          <w:u w:val="single"/>
        </w:rPr>
        <w:t xml:space="preserve"> фаза</w:t>
      </w:r>
    </w:p>
    <w:p w14:paraId="75F52C02" w14:textId="2DA84961" w:rsidR="0006138A" w:rsidRPr="00781CBF" w:rsidRDefault="00AA75FB" w:rsidP="0072790C">
      <w:pPr>
        <w:numPr>
          <w:ilvl w:val="0"/>
          <w:numId w:val="20"/>
        </w:numPr>
        <w:spacing w:line="320" w:lineRule="atLeast"/>
        <w:jc w:val="both"/>
        <w:rPr>
          <w:rFonts w:ascii="Segoe UI" w:hAnsi="Segoe UI" w:cs="Segoe UI"/>
          <w:noProof/>
          <w:sz w:val="20"/>
          <w:szCs w:val="20"/>
          <w:lang w:val="sr-Latn-RS"/>
        </w:rPr>
      </w:pPr>
      <w:r w:rsidRPr="00781CBF">
        <w:rPr>
          <w:rFonts w:ascii="Segoe UI" w:hAnsi="Segoe UI" w:cs="Segoe UI"/>
          <w:noProof/>
          <w:sz w:val="20"/>
          <w:szCs w:val="20"/>
        </w:rPr>
        <w:t xml:space="preserve">Прикупљање података из постојеће документације и израда потребних образаца, аката и слично за утврђивање опасности и штетности на радном месту и радној </w:t>
      </w:r>
      <w:r w:rsidR="00FB5863" w:rsidRPr="00781CBF">
        <w:rPr>
          <w:rFonts w:ascii="Segoe UI" w:hAnsi="Segoe UI" w:cs="Segoe UI"/>
          <w:noProof/>
          <w:sz w:val="20"/>
          <w:szCs w:val="20"/>
        </w:rPr>
        <w:t>средини</w:t>
      </w:r>
      <w:r w:rsidRPr="00781CBF">
        <w:rPr>
          <w:rFonts w:ascii="Segoe UI" w:hAnsi="Segoe UI" w:cs="Segoe UI"/>
          <w:noProof/>
          <w:sz w:val="20"/>
          <w:szCs w:val="20"/>
        </w:rPr>
        <w:t>.</w:t>
      </w:r>
    </w:p>
    <w:p w14:paraId="59A64F85" w14:textId="2D3988B3" w:rsidR="00BB63BF" w:rsidRPr="00781CBF" w:rsidRDefault="001B72AA" w:rsidP="00F47F5D">
      <w:pPr>
        <w:spacing w:line="320" w:lineRule="atLeast"/>
        <w:ind w:left="357"/>
        <w:jc w:val="right"/>
        <w:rPr>
          <w:rFonts w:ascii="Segoe UI" w:hAnsi="Segoe UI" w:cs="Segoe UI"/>
          <w:noProof/>
          <w:sz w:val="20"/>
          <w:szCs w:val="20"/>
          <w:lang w:val="sr-Latn-RS"/>
        </w:rPr>
      </w:pPr>
      <w:r w:rsidRPr="00781CBF">
        <w:rPr>
          <w:rFonts w:ascii="Segoe UI" w:hAnsi="Segoe UI" w:cs="Segoe UI"/>
          <w:noProof/>
          <w:sz w:val="20"/>
          <w:szCs w:val="20"/>
        </w:rPr>
        <w:tab/>
        <w:t xml:space="preserve">                                                                                Рок : 12.0</w:t>
      </w:r>
      <w:r w:rsidR="00C92223" w:rsidRPr="00781CBF">
        <w:rPr>
          <w:rFonts w:ascii="Segoe UI" w:hAnsi="Segoe UI" w:cs="Segoe UI"/>
          <w:noProof/>
          <w:sz w:val="20"/>
          <w:szCs w:val="20"/>
          <w:lang w:val="sr-Cyrl-RS"/>
        </w:rPr>
        <w:t>6</w:t>
      </w:r>
      <w:r w:rsidRPr="00781CBF">
        <w:rPr>
          <w:rFonts w:ascii="Segoe UI" w:hAnsi="Segoe UI" w:cs="Segoe UI"/>
          <w:noProof/>
          <w:sz w:val="20"/>
          <w:szCs w:val="20"/>
        </w:rPr>
        <w:t>.2024. године</w:t>
      </w:r>
    </w:p>
    <w:p w14:paraId="5C4598D3" w14:textId="4EB2239B" w:rsidR="001B72AA" w:rsidRPr="00781CBF" w:rsidRDefault="00C92223" w:rsidP="001B72AA">
      <w:pPr>
        <w:spacing w:line="320" w:lineRule="atLeast"/>
        <w:jc w:val="both"/>
        <w:rPr>
          <w:rFonts w:ascii="Segoe UI" w:hAnsi="Segoe UI" w:cs="Segoe UI"/>
          <w:noProof/>
          <w:sz w:val="20"/>
          <w:szCs w:val="20"/>
          <w:u w:val="single"/>
          <w:lang w:val="sr-Latn-RS"/>
        </w:rPr>
      </w:pPr>
      <w:r w:rsidRPr="00781CBF">
        <w:rPr>
          <w:rFonts w:ascii="Segoe UI" w:hAnsi="Segoe UI" w:cs="Segoe UI"/>
          <w:noProof/>
          <w:sz w:val="20"/>
          <w:szCs w:val="20"/>
          <w:u w:val="single"/>
          <w:lang w:val="sr-Cyrl-RS"/>
        </w:rPr>
        <w:t>3.</w:t>
      </w:r>
      <w:r w:rsidR="00AA75FB" w:rsidRPr="00781CBF">
        <w:rPr>
          <w:rFonts w:ascii="Segoe UI" w:hAnsi="Segoe UI" w:cs="Segoe UI"/>
          <w:noProof/>
          <w:sz w:val="20"/>
          <w:szCs w:val="20"/>
          <w:u w:val="single"/>
        </w:rPr>
        <w:t xml:space="preserve"> фаза</w:t>
      </w:r>
    </w:p>
    <w:p w14:paraId="7504CBFD" w14:textId="128D1B03" w:rsidR="001B72AA" w:rsidRPr="00781CBF" w:rsidRDefault="00AA75FB" w:rsidP="0072790C">
      <w:pPr>
        <w:numPr>
          <w:ilvl w:val="0"/>
          <w:numId w:val="21"/>
        </w:numPr>
        <w:spacing w:line="320" w:lineRule="atLeast"/>
        <w:jc w:val="both"/>
        <w:rPr>
          <w:rFonts w:ascii="Segoe UI" w:hAnsi="Segoe UI" w:cs="Segoe UI"/>
          <w:noProof/>
          <w:sz w:val="20"/>
          <w:szCs w:val="20"/>
          <w:lang w:val="sr-Latn-RS"/>
        </w:rPr>
      </w:pPr>
      <w:r w:rsidRPr="00781CBF">
        <w:rPr>
          <w:rFonts w:ascii="Segoe UI" w:hAnsi="Segoe UI" w:cs="Segoe UI"/>
          <w:noProof/>
          <w:sz w:val="20"/>
          <w:szCs w:val="20"/>
        </w:rPr>
        <w:t xml:space="preserve">Препознавање и утврђивање опасности и штетности на радном месту и у радној </w:t>
      </w:r>
      <w:r w:rsidR="00FB5863" w:rsidRPr="00781CBF">
        <w:rPr>
          <w:rFonts w:ascii="Segoe UI" w:hAnsi="Segoe UI" w:cs="Segoe UI"/>
          <w:noProof/>
          <w:sz w:val="20"/>
          <w:szCs w:val="20"/>
        </w:rPr>
        <w:t>средини</w:t>
      </w:r>
      <w:r w:rsidRPr="00781CBF">
        <w:rPr>
          <w:rFonts w:ascii="Segoe UI" w:hAnsi="Segoe UI" w:cs="Segoe UI"/>
          <w:noProof/>
          <w:sz w:val="20"/>
          <w:szCs w:val="20"/>
        </w:rPr>
        <w:t>.</w:t>
      </w:r>
    </w:p>
    <w:p w14:paraId="541293FB" w14:textId="77777777" w:rsidR="001B72AA" w:rsidRPr="00781CBF" w:rsidRDefault="00AA75FB" w:rsidP="0072790C">
      <w:pPr>
        <w:numPr>
          <w:ilvl w:val="0"/>
          <w:numId w:val="21"/>
        </w:numPr>
        <w:spacing w:line="320" w:lineRule="atLeast"/>
        <w:jc w:val="both"/>
        <w:rPr>
          <w:rFonts w:ascii="Segoe UI" w:hAnsi="Segoe UI" w:cs="Segoe UI"/>
          <w:noProof/>
          <w:sz w:val="20"/>
          <w:szCs w:val="20"/>
          <w:lang w:val="sr-Latn-RS"/>
        </w:rPr>
      </w:pPr>
      <w:r w:rsidRPr="00781CBF">
        <w:rPr>
          <w:rFonts w:ascii="Segoe UI" w:hAnsi="Segoe UI" w:cs="Segoe UI"/>
          <w:noProof/>
          <w:sz w:val="20"/>
          <w:szCs w:val="20"/>
        </w:rPr>
        <w:t>Процењивање ризика у односу на опасности и штетности.</w:t>
      </w:r>
      <w:r w:rsidR="001B72AA" w:rsidRPr="00781CBF">
        <w:rPr>
          <w:rFonts w:ascii="Segoe UI" w:hAnsi="Segoe UI" w:cs="Segoe UI"/>
          <w:noProof/>
          <w:sz w:val="20"/>
          <w:szCs w:val="20"/>
        </w:rPr>
        <w:tab/>
      </w:r>
      <w:r w:rsidR="001B72AA" w:rsidRPr="00781CBF">
        <w:rPr>
          <w:rFonts w:ascii="Segoe UI" w:hAnsi="Segoe UI" w:cs="Segoe UI"/>
          <w:noProof/>
          <w:sz w:val="20"/>
          <w:szCs w:val="20"/>
        </w:rPr>
        <w:tab/>
      </w:r>
    </w:p>
    <w:p w14:paraId="67C3F3C0" w14:textId="4B4F6CE3" w:rsidR="001B72AA" w:rsidRPr="00781CBF" w:rsidRDefault="00AA75FB" w:rsidP="00F47F5D">
      <w:pPr>
        <w:spacing w:line="320" w:lineRule="atLeast"/>
        <w:ind w:left="357"/>
        <w:jc w:val="right"/>
        <w:rPr>
          <w:rFonts w:ascii="Segoe UI" w:hAnsi="Segoe UI" w:cs="Segoe UI"/>
          <w:noProof/>
          <w:sz w:val="20"/>
          <w:szCs w:val="20"/>
          <w:lang w:val="sr-Latn-RS"/>
        </w:rPr>
      </w:pPr>
      <w:r w:rsidRPr="00781CBF">
        <w:rPr>
          <w:rFonts w:ascii="Segoe UI" w:hAnsi="Segoe UI" w:cs="Segoe UI"/>
          <w:noProof/>
          <w:sz w:val="20"/>
          <w:szCs w:val="20"/>
        </w:rPr>
        <w:t>Рок : 1</w:t>
      </w:r>
      <w:r w:rsidR="00C92223" w:rsidRPr="00781CBF">
        <w:rPr>
          <w:rFonts w:ascii="Segoe UI" w:hAnsi="Segoe UI" w:cs="Segoe UI"/>
          <w:noProof/>
          <w:sz w:val="20"/>
          <w:szCs w:val="20"/>
          <w:lang w:val="sr-Cyrl-RS"/>
        </w:rPr>
        <w:t>0</w:t>
      </w:r>
      <w:r w:rsidRPr="00781CBF">
        <w:rPr>
          <w:rFonts w:ascii="Segoe UI" w:hAnsi="Segoe UI" w:cs="Segoe UI"/>
          <w:noProof/>
          <w:sz w:val="20"/>
          <w:szCs w:val="20"/>
        </w:rPr>
        <w:t>.0</w:t>
      </w:r>
      <w:r w:rsidR="00C92223" w:rsidRPr="00781CBF">
        <w:rPr>
          <w:rFonts w:ascii="Segoe UI" w:hAnsi="Segoe UI" w:cs="Segoe UI"/>
          <w:noProof/>
          <w:sz w:val="20"/>
          <w:szCs w:val="20"/>
          <w:lang w:val="sr-Cyrl-RS"/>
        </w:rPr>
        <w:t>8</w:t>
      </w:r>
      <w:r w:rsidRPr="00781CBF">
        <w:rPr>
          <w:rFonts w:ascii="Segoe UI" w:hAnsi="Segoe UI" w:cs="Segoe UI"/>
          <w:noProof/>
          <w:sz w:val="20"/>
          <w:szCs w:val="20"/>
        </w:rPr>
        <w:t>.2024. године</w:t>
      </w:r>
    </w:p>
    <w:p w14:paraId="636AF858" w14:textId="209351B4" w:rsidR="001B72AA" w:rsidRPr="00781CBF" w:rsidRDefault="00C92223" w:rsidP="001B72AA">
      <w:pPr>
        <w:spacing w:line="320" w:lineRule="atLeast"/>
        <w:ind w:left="357" w:hanging="357"/>
        <w:jc w:val="both"/>
        <w:rPr>
          <w:rFonts w:ascii="Segoe UI" w:hAnsi="Segoe UI" w:cs="Segoe UI"/>
          <w:noProof/>
          <w:sz w:val="20"/>
          <w:szCs w:val="20"/>
          <w:u w:val="single"/>
          <w:lang w:val="sr-Latn-RS"/>
        </w:rPr>
      </w:pPr>
      <w:r w:rsidRPr="00781CBF">
        <w:rPr>
          <w:rFonts w:ascii="Segoe UI" w:hAnsi="Segoe UI" w:cs="Segoe UI"/>
          <w:noProof/>
          <w:sz w:val="20"/>
          <w:szCs w:val="20"/>
          <w:u w:val="single"/>
          <w:lang w:val="sr-Cyrl-RS"/>
        </w:rPr>
        <w:t>4.</w:t>
      </w:r>
      <w:r w:rsidR="00AA75FB" w:rsidRPr="00781CBF">
        <w:rPr>
          <w:rFonts w:ascii="Segoe UI" w:hAnsi="Segoe UI" w:cs="Segoe UI"/>
          <w:noProof/>
          <w:sz w:val="20"/>
          <w:szCs w:val="20"/>
          <w:u w:val="single"/>
        </w:rPr>
        <w:t xml:space="preserve"> фаза</w:t>
      </w:r>
    </w:p>
    <w:p w14:paraId="19C641E1" w14:textId="77777777" w:rsidR="001B72AA" w:rsidRPr="00781CBF" w:rsidRDefault="00AA75FB" w:rsidP="00B71038">
      <w:pPr>
        <w:numPr>
          <w:ilvl w:val="0"/>
          <w:numId w:val="3"/>
        </w:numPr>
        <w:tabs>
          <w:tab w:val="clear" w:pos="1122"/>
          <w:tab w:val="num" w:pos="840"/>
        </w:tabs>
        <w:spacing w:line="320" w:lineRule="atLeast"/>
        <w:ind w:hanging="762"/>
        <w:jc w:val="both"/>
        <w:rPr>
          <w:rFonts w:ascii="Segoe UI" w:hAnsi="Segoe UI" w:cs="Segoe UI"/>
          <w:noProof/>
          <w:sz w:val="20"/>
          <w:szCs w:val="20"/>
          <w:lang w:val="sr-Latn-RS"/>
        </w:rPr>
      </w:pPr>
      <w:r w:rsidRPr="00781CBF">
        <w:rPr>
          <w:rFonts w:ascii="Segoe UI" w:hAnsi="Segoe UI" w:cs="Segoe UI"/>
          <w:noProof/>
          <w:sz w:val="20"/>
          <w:szCs w:val="20"/>
        </w:rPr>
        <w:t xml:space="preserve">Утврђивање начина и мера за отклањање, смањење или спречавање ризика. </w:t>
      </w:r>
    </w:p>
    <w:p w14:paraId="65DA1C85" w14:textId="77777777" w:rsidR="001B72AA" w:rsidRPr="00781CBF" w:rsidRDefault="00AA75FB" w:rsidP="00B71038">
      <w:pPr>
        <w:numPr>
          <w:ilvl w:val="0"/>
          <w:numId w:val="3"/>
        </w:numPr>
        <w:tabs>
          <w:tab w:val="clear" w:pos="1122"/>
          <w:tab w:val="num" w:pos="840"/>
        </w:tabs>
        <w:spacing w:line="320" w:lineRule="atLeast"/>
        <w:ind w:left="840" w:hanging="480"/>
        <w:jc w:val="both"/>
        <w:rPr>
          <w:rFonts w:ascii="Segoe UI" w:hAnsi="Segoe UI" w:cs="Segoe UI"/>
          <w:noProof/>
          <w:sz w:val="20"/>
          <w:szCs w:val="20"/>
          <w:lang w:val="sr-Latn-RS"/>
        </w:rPr>
      </w:pPr>
      <w:r w:rsidRPr="00781CBF">
        <w:rPr>
          <w:rFonts w:ascii="Segoe UI" w:hAnsi="Segoe UI" w:cs="Segoe UI"/>
          <w:noProof/>
          <w:sz w:val="20"/>
          <w:szCs w:val="20"/>
        </w:rPr>
        <w:lastRenderedPageBreak/>
        <w:t>Класификација мера и поступака за отклањање, смањење или спречавање ризика у смислу већих инвестиционих улагања, односно сачињавање посебног програма о потпуном отклањању недостака са роковима реализације програма.</w:t>
      </w:r>
      <w:r w:rsidR="001B72AA" w:rsidRPr="00781CBF">
        <w:rPr>
          <w:rFonts w:ascii="Segoe UI" w:hAnsi="Segoe UI" w:cs="Segoe UI"/>
          <w:noProof/>
          <w:sz w:val="20"/>
          <w:szCs w:val="20"/>
        </w:rPr>
        <w:tab/>
      </w:r>
    </w:p>
    <w:p w14:paraId="7B84F49A" w14:textId="11923637" w:rsidR="001B72AA" w:rsidRPr="00781CBF" w:rsidRDefault="001B72AA" w:rsidP="00F47F5D">
      <w:pPr>
        <w:spacing w:line="320" w:lineRule="atLeast"/>
        <w:ind w:left="357"/>
        <w:jc w:val="right"/>
        <w:rPr>
          <w:rFonts w:ascii="Segoe UI" w:hAnsi="Segoe UI" w:cs="Segoe UI"/>
          <w:noProof/>
          <w:sz w:val="20"/>
          <w:szCs w:val="20"/>
          <w:lang w:val="sr-Latn-RS"/>
        </w:rPr>
      </w:pPr>
      <w:r w:rsidRPr="00781CBF">
        <w:rPr>
          <w:rFonts w:ascii="Segoe UI" w:hAnsi="Segoe UI" w:cs="Segoe UI"/>
          <w:noProof/>
          <w:sz w:val="20"/>
          <w:szCs w:val="20"/>
        </w:rPr>
        <w:tab/>
      </w:r>
      <w:r w:rsidRPr="00781CBF">
        <w:rPr>
          <w:rFonts w:ascii="Segoe UI" w:hAnsi="Segoe UI" w:cs="Segoe UI"/>
          <w:noProof/>
          <w:sz w:val="20"/>
          <w:szCs w:val="20"/>
        </w:rPr>
        <w:tab/>
        <w:t xml:space="preserve">                                                                  Рок : 13.</w:t>
      </w:r>
      <w:r w:rsidR="00C92223" w:rsidRPr="00781CBF">
        <w:rPr>
          <w:rFonts w:ascii="Segoe UI" w:hAnsi="Segoe UI" w:cs="Segoe UI"/>
          <w:noProof/>
          <w:sz w:val="20"/>
          <w:szCs w:val="20"/>
          <w:lang w:val="sr-Cyrl-RS"/>
        </w:rPr>
        <w:t>10</w:t>
      </w:r>
      <w:r w:rsidRPr="00781CBF">
        <w:rPr>
          <w:rFonts w:ascii="Segoe UI" w:hAnsi="Segoe UI" w:cs="Segoe UI"/>
          <w:noProof/>
          <w:sz w:val="20"/>
          <w:szCs w:val="20"/>
        </w:rPr>
        <w:t>.2024. године</w:t>
      </w:r>
    </w:p>
    <w:p w14:paraId="36A8B36E" w14:textId="3A0EE95E" w:rsidR="001B72AA" w:rsidRPr="00781CBF" w:rsidRDefault="00C92223" w:rsidP="001B72AA">
      <w:pPr>
        <w:spacing w:line="320" w:lineRule="atLeast"/>
        <w:jc w:val="both"/>
        <w:rPr>
          <w:rFonts w:ascii="Segoe UI" w:hAnsi="Segoe UI" w:cs="Segoe UI"/>
          <w:noProof/>
          <w:sz w:val="20"/>
          <w:szCs w:val="20"/>
          <w:u w:val="single"/>
          <w:lang w:val="sr-Latn-RS"/>
        </w:rPr>
      </w:pPr>
      <w:r w:rsidRPr="00781CBF">
        <w:rPr>
          <w:rFonts w:ascii="Segoe UI" w:hAnsi="Segoe UI" w:cs="Segoe UI"/>
          <w:noProof/>
          <w:sz w:val="20"/>
          <w:szCs w:val="20"/>
          <w:u w:val="single"/>
          <w:lang w:val="sr-Cyrl-RS"/>
        </w:rPr>
        <w:t>5.</w:t>
      </w:r>
      <w:r w:rsidR="00AA75FB" w:rsidRPr="00781CBF">
        <w:rPr>
          <w:rFonts w:ascii="Segoe UI" w:hAnsi="Segoe UI" w:cs="Segoe UI"/>
          <w:noProof/>
          <w:sz w:val="20"/>
          <w:szCs w:val="20"/>
          <w:u w:val="single"/>
        </w:rPr>
        <w:t xml:space="preserve"> фаза</w:t>
      </w:r>
    </w:p>
    <w:p w14:paraId="00F843A1" w14:textId="22B497C4" w:rsidR="009D49F7" w:rsidRPr="00781CBF" w:rsidRDefault="00304FB1" w:rsidP="007416F1">
      <w:pPr>
        <w:spacing w:line="320" w:lineRule="atLeast"/>
        <w:ind w:left="357"/>
        <w:jc w:val="right"/>
        <w:rPr>
          <w:rFonts w:ascii="Segoe UI" w:hAnsi="Segoe UI" w:cs="Segoe UI"/>
          <w:noProof/>
          <w:sz w:val="20"/>
          <w:szCs w:val="20"/>
          <w:lang w:val="sr-Latn-RS"/>
        </w:rPr>
      </w:pPr>
      <w:r w:rsidRPr="00781CBF">
        <w:rPr>
          <w:rFonts w:ascii="Segoe UI" w:hAnsi="Segoe UI" w:cs="Segoe UI"/>
          <w:noProof/>
          <w:sz w:val="20"/>
          <w:szCs w:val="20"/>
        </w:rPr>
        <w:t xml:space="preserve"> Достављање акта о процени ризика.  </w:t>
      </w:r>
      <w:r w:rsidR="002121B1" w:rsidRPr="00781CBF">
        <w:rPr>
          <w:rFonts w:ascii="Segoe UI" w:hAnsi="Segoe UI" w:cs="Segoe UI"/>
          <w:noProof/>
          <w:sz w:val="20"/>
          <w:szCs w:val="20"/>
        </w:rPr>
        <w:tab/>
      </w:r>
      <w:r w:rsidR="002121B1" w:rsidRPr="00781CBF">
        <w:rPr>
          <w:rFonts w:ascii="Segoe UI" w:hAnsi="Segoe UI" w:cs="Segoe UI"/>
          <w:noProof/>
          <w:sz w:val="20"/>
          <w:szCs w:val="20"/>
        </w:rPr>
        <w:tab/>
        <w:t xml:space="preserve">                                              Рок : 13.</w:t>
      </w:r>
      <w:r w:rsidR="00C92223" w:rsidRPr="00781CBF">
        <w:rPr>
          <w:rFonts w:ascii="Segoe UI" w:hAnsi="Segoe UI" w:cs="Segoe UI"/>
          <w:noProof/>
          <w:sz w:val="20"/>
          <w:szCs w:val="20"/>
          <w:lang w:val="sr-Cyrl-RS"/>
        </w:rPr>
        <w:t>12</w:t>
      </w:r>
      <w:r w:rsidR="002121B1" w:rsidRPr="00781CBF">
        <w:rPr>
          <w:rFonts w:ascii="Segoe UI" w:hAnsi="Segoe UI" w:cs="Segoe UI"/>
          <w:noProof/>
          <w:sz w:val="20"/>
          <w:szCs w:val="20"/>
        </w:rPr>
        <w:t>.2024. године</w:t>
      </w:r>
    </w:p>
    <w:p w14:paraId="4F472199" w14:textId="2E3D49D4" w:rsidR="001B72AA" w:rsidRPr="00781CBF" w:rsidRDefault="00AA75FB" w:rsidP="0072790C">
      <w:pPr>
        <w:pStyle w:val="Heading2"/>
        <w:numPr>
          <w:ilvl w:val="1"/>
          <w:numId w:val="70"/>
        </w:numPr>
        <w:rPr>
          <w:rFonts w:ascii="Segoe UI" w:hAnsi="Segoe UI" w:cs="Segoe UI"/>
          <w:i w:val="0"/>
          <w:iCs w:val="0"/>
          <w:noProof/>
          <w:sz w:val="22"/>
          <w:szCs w:val="24"/>
          <w:lang w:val="sr-Latn-RS"/>
        </w:rPr>
      </w:pPr>
      <w:bookmarkStart w:id="48" w:name="_Toc175022882"/>
      <w:bookmarkStart w:id="49" w:name="_Toc185227051"/>
      <w:r w:rsidRPr="00781CBF">
        <w:rPr>
          <w:rFonts w:ascii="Segoe UI" w:hAnsi="Segoe UI" w:cs="Segoe UI"/>
          <w:i w:val="0"/>
          <w:iCs w:val="0"/>
          <w:noProof/>
          <w:sz w:val="22"/>
          <w:szCs w:val="24"/>
        </w:rPr>
        <w:t>Начин прикупљања документације потребне за процену ризика</w:t>
      </w:r>
      <w:bookmarkEnd w:id="49"/>
      <w:r w:rsidRPr="00781CBF">
        <w:rPr>
          <w:rFonts w:ascii="Segoe UI" w:hAnsi="Segoe UI" w:cs="Segoe UI"/>
          <w:i w:val="0"/>
          <w:iCs w:val="0"/>
          <w:noProof/>
          <w:sz w:val="22"/>
          <w:szCs w:val="24"/>
        </w:rPr>
        <w:t xml:space="preserve"> </w:t>
      </w:r>
      <w:bookmarkEnd w:id="48"/>
    </w:p>
    <w:p w14:paraId="76E0C791" w14:textId="77777777" w:rsidR="001B72AA" w:rsidRPr="00781CBF" w:rsidRDefault="00AA75FB" w:rsidP="008F5105">
      <w:pPr>
        <w:ind w:firstLine="709"/>
        <w:jc w:val="both"/>
        <w:rPr>
          <w:rFonts w:ascii="Segoe UI" w:hAnsi="Segoe UI" w:cs="Segoe UI"/>
          <w:noProof/>
          <w:sz w:val="20"/>
          <w:szCs w:val="20"/>
          <w:lang w:val="sr-Latn-RS"/>
        </w:rPr>
      </w:pPr>
      <w:r w:rsidRPr="00781CBF">
        <w:rPr>
          <w:rFonts w:ascii="Segoe UI" w:hAnsi="Segoe UI" w:cs="Segoe UI"/>
          <w:noProof/>
          <w:sz w:val="20"/>
          <w:szCs w:val="20"/>
        </w:rPr>
        <w:t>Процена ризика темељи се на систематском евидентирању и процењивању свих фактора (опасности и штетности) у процесу рада који могу узроковати настанак повреде на раду, обољења или оштећења здравља (професионална обољења и обољења у вези са радом) и утврђивање могућности односно начина спречавања и отклањања ризика, уз обавезу послодавца да осигура потребна финансијска средства.</w:t>
      </w:r>
    </w:p>
    <w:p w14:paraId="2854FAF1" w14:textId="77777777" w:rsidR="00DA7E0F" w:rsidRPr="00781CBF" w:rsidRDefault="00DA7E0F" w:rsidP="00B62D33">
      <w:pPr>
        <w:jc w:val="both"/>
        <w:rPr>
          <w:rFonts w:ascii="Segoe UI" w:hAnsi="Segoe UI" w:cs="Segoe UI"/>
          <w:noProof/>
          <w:sz w:val="20"/>
          <w:szCs w:val="20"/>
          <w:lang w:val="sr-Latn-RS"/>
        </w:rPr>
      </w:pPr>
    </w:p>
    <w:p w14:paraId="5F2BAD5D" w14:textId="77777777" w:rsidR="001B72AA" w:rsidRPr="00781CBF" w:rsidRDefault="00AA75FB" w:rsidP="008F5105">
      <w:pPr>
        <w:ind w:firstLine="709"/>
        <w:jc w:val="both"/>
        <w:rPr>
          <w:rFonts w:ascii="Segoe UI" w:hAnsi="Segoe UI" w:cs="Segoe UI"/>
          <w:noProof/>
          <w:sz w:val="20"/>
          <w:szCs w:val="20"/>
          <w:lang w:val="sr-Latn-RS"/>
        </w:rPr>
      </w:pPr>
      <w:r w:rsidRPr="00781CBF">
        <w:rPr>
          <w:rFonts w:ascii="Segoe UI" w:hAnsi="Segoe UI" w:cs="Segoe UI"/>
          <w:noProof/>
          <w:sz w:val="20"/>
          <w:szCs w:val="20"/>
        </w:rPr>
        <w:t>Почетне податке за процену ризика прибавља и доставља Послодавац лицу које врши процену ризика.</w:t>
      </w:r>
    </w:p>
    <w:p w14:paraId="29A6C35F" w14:textId="77777777" w:rsidR="001B72AA" w:rsidRPr="00781CBF" w:rsidRDefault="001B72AA" w:rsidP="00B62D33">
      <w:pPr>
        <w:jc w:val="both"/>
        <w:rPr>
          <w:rFonts w:ascii="Segoe UI" w:hAnsi="Segoe UI" w:cs="Segoe UI"/>
          <w:noProof/>
          <w:sz w:val="20"/>
          <w:szCs w:val="20"/>
          <w:lang w:val="sr-Latn-RS"/>
        </w:rPr>
      </w:pPr>
    </w:p>
    <w:p w14:paraId="7DA1CD47" w14:textId="77777777" w:rsidR="001B72AA" w:rsidRPr="00781CBF" w:rsidRDefault="00AA75FB" w:rsidP="008F5105">
      <w:pPr>
        <w:ind w:firstLine="709"/>
        <w:jc w:val="both"/>
        <w:rPr>
          <w:rFonts w:ascii="Segoe UI" w:hAnsi="Segoe UI" w:cs="Segoe UI"/>
          <w:noProof/>
          <w:sz w:val="20"/>
          <w:szCs w:val="20"/>
          <w:lang w:val="sr-Latn-RS"/>
        </w:rPr>
      </w:pPr>
      <w:r w:rsidRPr="00781CBF">
        <w:rPr>
          <w:rFonts w:ascii="Segoe UI" w:hAnsi="Segoe UI" w:cs="Segoe UI"/>
          <w:noProof/>
          <w:sz w:val="20"/>
          <w:szCs w:val="20"/>
        </w:rPr>
        <w:t>Прво се врши обилазак објеката намењених за радне и помоћне просторије и врши њихова процена са аспекта безбедности.</w:t>
      </w:r>
    </w:p>
    <w:p w14:paraId="3200656E" w14:textId="77777777" w:rsidR="00A10E3C" w:rsidRPr="00781CBF" w:rsidRDefault="00A10E3C" w:rsidP="00B62D33">
      <w:pPr>
        <w:jc w:val="both"/>
        <w:rPr>
          <w:rFonts w:ascii="Segoe UI" w:hAnsi="Segoe UI" w:cs="Segoe UI"/>
          <w:noProof/>
          <w:sz w:val="20"/>
          <w:szCs w:val="20"/>
          <w:lang w:val="sr-Latn-RS"/>
        </w:rPr>
      </w:pPr>
    </w:p>
    <w:p w14:paraId="434D1EB8" w14:textId="2FA397B9" w:rsidR="001B72AA" w:rsidRPr="00781CBF" w:rsidRDefault="00AA75FB" w:rsidP="008F5105">
      <w:pPr>
        <w:ind w:firstLine="709"/>
        <w:jc w:val="both"/>
        <w:rPr>
          <w:rFonts w:ascii="Segoe UI" w:hAnsi="Segoe UI" w:cs="Segoe UI"/>
          <w:noProof/>
          <w:sz w:val="20"/>
          <w:szCs w:val="20"/>
          <w:lang w:val="sr-Latn-RS"/>
        </w:rPr>
      </w:pPr>
      <w:r w:rsidRPr="00781CBF">
        <w:rPr>
          <w:rFonts w:ascii="Segoe UI" w:hAnsi="Segoe UI" w:cs="Segoe UI"/>
          <w:noProof/>
          <w:sz w:val="20"/>
          <w:szCs w:val="20"/>
        </w:rPr>
        <w:t>У наредној фази ће процењивач/чи обилазити радна места.</w:t>
      </w:r>
    </w:p>
    <w:p w14:paraId="00A0517D" w14:textId="77777777" w:rsidR="00DA7E0F" w:rsidRPr="00781CBF" w:rsidRDefault="00DA7E0F" w:rsidP="00B62D33">
      <w:pPr>
        <w:jc w:val="both"/>
        <w:rPr>
          <w:rFonts w:ascii="Segoe UI" w:hAnsi="Segoe UI" w:cs="Segoe UI"/>
          <w:noProof/>
          <w:sz w:val="20"/>
          <w:szCs w:val="20"/>
          <w:lang w:val="sr-Latn-RS"/>
        </w:rPr>
      </w:pPr>
    </w:p>
    <w:p w14:paraId="2162D751" w14:textId="77777777" w:rsidR="001B72AA" w:rsidRPr="00781CBF" w:rsidRDefault="001B72AA" w:rsidP="008F5105">
      <w:pPr>
        <w:ind w:firstLine="709"/>
        <w:jc w:val="both"/>
        <w:rPr>
          <w:rFonts w:ascii="Segoe UI" w:hAnsi="Segoe UI" w:cs="Segoe UI"/>
          <w:noProof/>
          <w:sz w:val="20"/>
          <w:szCs w:val="20"/>
          <w:lang w:val="sr-Latn-RS"/>
        </w:rPr>
      </w:pPr>
      <w:r w:rsidRPr="00781CBF">
        <w:rPr>
          <w:rFonts w:ascii="Segoe UI" w:hAnsi="Segoe UI" w:cs="Segoe UI"/>
          <w:noProof/>
          <w:sz w:val="20"/>
          <w:szCs w:val="20"/>
        </w:rPr>
        <w:t>Процењивачи ризика:</w:t>
      </w:r>
    </w:p>
    <w:p w14:paraId="67EB0D06" w14:textId="77777777" w:rsidR="001B72AA" w:rsidRPr="00781CBF" w:rsidRDefault="001B72AA" w:rsidP="00B71038">
      <w:pPr>
        <w:numPr>
          <w:ilvl w:val="0"/>
          <w:numId w:val="5"/>
        </w:numPr>
        <w:jc w:val="both"/>
        <w:rPr>
          <w:rFonts w:ascii="Segoe UI" w:hAnsi="Segoe UI" w:cs="Segoe UI"/>
          <w:noProof/>
          <w:sz w:val="20"/>
          <w:szCs w:val="20"/>
          <w:lang w:val="sr-Latn-RS"/>
        </w:rPr>
      </w:pPr>
      <w:r w:rsidRPr="00781CBF">
        <w:rPr>
          <w:rFonts w:ascii="Segoe UI" w:hAnsi="Segoe UI" w:cs="Segoe UI"/>
          <w:noProof/>
          <w:sz w:val="20"/>
          <w:szCs w:val="20"/>
        </w:rPr>
        <w:t xml:space="preserve">посматрају околину радног места (нпр. приступ, услови подних површина, безбедност машина, присуство прашина и издувних гасова, температура, осветлење, бука итд.) </w:t>
      </w:r>
    </w:p>
    <w:p w14:paraId="3F5F9947" w14:textId="77777777" w:rsidR="001B72AA" w:rsidRPr="00781CBF" w:rsidRDefault="001B72AA" w:rsidP="00B71038">
      <w:pPr>
        <w:numPr>
          <w:ilvl w:val="0"/>
          <w:numId w:val="5"/>
        </w:numPr>
        <w:jc w:val="both"/>
        <w:rPr>
          <w:rFonts w:ascii="Segoe UI" w:hAnsi="Segoe UI" w:cs="Segoe UI"/>
          <w:noProof/>
          <w:sz w:val="20"/>
          <w:szCs w:val="20"/>
          <w:lang w:val="sr-Latn-RS"/>
        </w:rPr>
      </w:pPr>
      <w:r w:rsidRPr="00781CBF">
        <w:rPr>
          <w:rFonts w:ascii="Segoe UI" w:hAnsi="Segoe UI" w:cs="Segoe UI"/>
          <w:noProof/>
          <w:sz w:val="20"/>
          <w:szCs w:val="20"/>
        </w:rPr>
        <w:t>препознају задатке који се морају обавити на радном месту (сви задаци морају бити описани како би могли бити укључени у процену ризика),</w:t>
      </w:r>
    </w:p>
    <w:p w14:paraId="5187FEC6" w14:textId="77777777" w:rsidR="001B72AA" w:rsidRPr="00781CBF" w:rsidRDefault="001B72AA" w:rsidP="00B71038">
      <w:pPr>
        <w:numPr>
          <w:ilvl w:val="0"/>
          <w:numId w:val="5"/>
        </w:numPr>
        <w:jc w:val="both"/>
        <w:rPr>
          <w:rFonts w:ascii="Segoe UI" w:hAnsi="Segoe UI" w:cs="Segoe UI"/>
          <w:noProof/>
          <w:sz w:val="20"/>
          <w:szCs w:val="20"/>
          <w:lang w:val="sr-Latn-RS"/>
        </w:rPr>
      </w:pPr>
      <w:r w:rsidRPr="00781CBF">
        <w:rPr>
          <w:rFonts w:ascii="Segoe UI" w:hAnsi="Segoe UI" w:cs="Segoe UI"/>
          <w:noProof/>
          <w:sz w:val="20"/>
          <w:szCs w:val="20"/>
        </w:rPr>
        <w:t>разматрају задатке који се обављају на радном месту (евалуација ризика за све поједине послове),</w:t>
      </w:r>
    </w:p>
    <w:p w14:paraId="6945E4CB" w14:textId="77777777" w:rsidR="001B72AA" w:rsidRPr="00781CBF" w:rsidRDefault="001B72AA" w:rsidP="00B71038">
      <w:pPr>
        <w:numPr>
          <w:ilvl w:val="0"/>
          <w:numId w:val="5"/>
        </w:numPr>
        <w:jc w:val="both"/>
        <w:rPr>
          <w:rFonts w:ascii="Segoe UI" w:hAnsi="Segoe UI" w:cs="Segoe UI"/>
          <w:noProof/>
          <w:sz w:val="20"/>
          <w:szCs w:val="20"/>
          <w:lang w:val="sr-Latn-RS"/>
        </w:rPr>
      </w:pPr>
      <w:r w:rsidRPr="00781CBF">
        <w:rPr>
          <w:rFonts w:ascii="Segoe UI" w:hAnsi="Segoe UI" w:cs="Segoe UI"/>
          <w:noProof/>
          <w:sz w:val="20"/>
          <w:szCs w:val="20"/>
        </w:rPr>
        <w:t>посматрају радни процес (провера да процедуре следе упутства и обављају се како је предвиђено како не би искрсле нове опасности),</w:t>
      </w:r>
    </w:p>
    <w:p w14:paraId="39672B0B" w14:textId="77777777" w:rsidR="001B72AA" w:rsidRPr="00781CBF" w:rsidRDefault="001B72AA" w:rsidP="00B71038">
      <w:pPr>
        <w:numPr>
          <w:ilvl w:val="0"/>
          <w:numId w:val="5"/>
        </w:numPr>
        <w:jc w:val="both"/>
        <w:rPr>
          <w:rFonts w:ascii="Segoe UI" w:hAnsi="Segoe UI" w:cs="Segoe UI"/>
          <w:noProof/>
          <w:sz w:val="20"/>
          <w:szCs w:val="20"/>
          <w:lang w:val="sr-Latn-RS"/>
        </w:rPr>
      </w:pPr>
      <w:r w:rsidRPr="00781CBF">
        <w:rPr>
          <w:rFonts w:ascii="Segoe UI" w:hAnsi="Segoe UI" w:cs="Segoe UI"/>
          <w:noProof/>
          <w:sz w:val="20"/>
          <w:szCs w:val="20"/>
        </w:rPr>
        <w:t>посматрају облике рада (процена изложености опасности),</w:t>
      </w:r>
    </w:p>
    <w:p w14:paraId="45EB2308" w14:textId="77777777" w:rsidR="001B72AA" w:rsidRPr="00781CBF" w:rsidRDefault="001B72AA" w:rsidP="00B71038">
      <w:pPr>
        <w:numPr>
          <w:ilvl w:val="0"/>
          <w:numId w:val="5"/>
        </w:numPr>
        <w:jc w:val="both"/>
        <w:rPr>
          <w:rFonts w:ascii="Segoe UI" w:hAnsi="Segoe UI" w:cs="Segoe UI"/>
          <w:noProof/>
          <w:sz w:val="20"/>
          <w:szCs w:val="20"/>
          <w:lang w:val="sr-Latn-RS"/>
        </w:rPr>
      </w:pPr>
      <w:r w:rsidRPr="00781CBF">
        <w:rPr>
          <w:rFonts w:ascii="Segoe UI" w:hAnsi="Segoe UI" w:cs="Segoe UI"/>
          <w:noProof/>
          <w:sz w:val="20"/>
          <w:szCs w:val="20"/>
        </w:rPr>
        <w:t>разматрају спољне факторе који могу утицати на радно место (нпр. временски услови за раднике који раде на отвореном),</w:t>
      </w:r>
    </w:p>
    <w:p w14:paraId="68ABC22B" w14:textId="439760BF" w:rsidR="001B72AA" w:rsidRPr="00781CBF" w:rsidRDefault="001B72AA" w:rsidP="00B71038">
      <w:pPr>
        <w:numPr>
          <w:ilvl w:val="0"/>
          <w:numId w:val="5"/>
        </w:numPr>
        <w:jc w:val="both"/>
        <w:rPr>
          <w:rFonts w:ascii="Segoe UI" w:hAnsi="Segoe UI" w:cs="Segoe UI"/>
          <w:noProof/>
          <w:sz w:val="20"/>
          <w:szCs w:val="20"/>
          <w:lang w:val="sr-Latn-RS"/>
        </w:rPr>
      </w:pPr>
      <w:r w:rsidRPr="00781CBF">
        <w:rPr>
          <w:rFonts w:ascii="Segoe UI" w:hAnsi="Segoe UI" w:cs="Segoe UI"/>
          <w:noProof/>
          <w:sz w:val="20"/>
          <w:szCs w:val="20"/>
        </w:rPr>
        <w:t xml:space="preserve">проучавају психичке, социјалне и физичке факторе који могу допринети стресу на раду, њиховој међусобној интеракцији, интеракцији с факторима у друштву и </w:t>
      </w:r>
      <w:r w:rsidR="00FB5863" w:rsidRPr="00781CBF">
        <w:rPr>
          <w:rFonts w:ascii="Segoe UI" w:hAnsi="Segoe UI" w:cs="Segoe UI"/>
          <w:noProof/>
          <w:sz w:val="20"/>
          <w:szCs w:val="20"/>
        </w:rPr>
        <w:t>средини</w:t>
      </w:r>
      <w:r w:rsidRPr="00781CBF">
        <w:rPr>
          <w:rFonts w:ascii="Segoe UI" w:hAnsi="Segoe UI" w:cs="Segoe UI"/>
          <w:noProof/>
          <w:sz w:val="20"/>
          <w:szCs w:val="20"/>
        </w:rPr>
        <w:t>)</w:t>
      </w:r>
    </w:p>
    <w:p w14:paraId="2044EAC7" w14:textId="77777777" w:rsidR="001B72AA" w:rsidRPr="00781CBF" w:rsidRDefault="001B72AA" w:rsidP="00B62D33">
      <w:pPr>
        <w:jc w:val="both"/>
        <w:rPr>
          <w:rFonts w:ascii="Segoe UI" w:hAnsi="Segoe UI" w:cs="Segoe UI"/>
          <w:noProof/>
          <w:sz w:val="20"/>
          <w:szCs w:val="20"/>
          <w:lang w:val="sr-Latn-RS"/>
        </w:rPr>
      </w:pPr>
    </w:p>
    <w:p w14:paraId="0EEF9123" w14:textId="77777777" w:rsidR="001B72AA" w:rsidRPr="00781CBF" w:rsidRDefault="001B72AA" w:rsidP="008F5105">
      <w:pPr>
        <w:ind w:firstLine="709"/>
        <w:jc w:val="both"/>
        <w:rPr>
          <w:rFonts w:ascii="Segoe UI" w:hAnsi="Segoe UI" w:cs="Segoe UI"/>
          <w:noProof/>
          <w:sz w:val="20"/>
          <w:szCs w:val="20"/>
          <w:lang w:val="sr-Latn-RS"/>
        </w:rPr>
      </w:pPr>
      <w:r w:rsidRPr="00781CBF">
        <w:rPr>
          <w:rFonts w:ascii="Segoe UI" w:hAnsi="Segoe UI" w:cs="Segoe UI"/>
          <w:noProof/>
          <w:sz w:val="20"/>
          <w:szCs w:val="20"/>
        </w:rPr>
        <w:t>Том приликом ће бити потребно да се доставе на увид:</w:t>
      </w:r>
    </w:p>
    <w:p w14:paraId="179FB213" w14:textId="7B50DDEF" w:rsidR="001B72AA" w:rsidRPr="00781CBF" w:rsidRDefault="005752B5" w:rsidP="0060140A">
      <w:pPr>
        <w:numPr>
          <w:ilvl w:val="0"/>
          <w:numId w:val="5"/>
        </w:numPr>
        <w:jc w:val="both"/>
        <w:rPr>
          <w:rFonts w:ascii="Segoe UI" w:hAnsi="Segoe UI" w:cs="Segoe UI"/>
          <w:noProof/>
          <w:sz w:val="20"/>
          <w:szCs w:val="20"/>
          <w:lang w:val="sr-Latn-RS"/>
        </w:rPr>
      </w:pPr>
      <w:r w:rsidRPr="00781CBF">
        <w:rPr>
          <w:rFonts w:ascii="Segoe UI" w:hAnsi="Segoe UI" w:cs="Segoe UI"/>
          <w:noProof/>
          <w:sz w:val="20"/>
          <w:szCs w:val="20"/>
        </w:rPr>
        <w:t xml:space="preserve">Стручни налази о претходним прегледима (услови радне </w:t>
      </w:r>
      <w:r w:rsidR="00FB5863" w:rsidRPr="00781CBF">
        <w:rPr>
          <w:rFonts w:ascii="Segoe UI" w:hAnsi="Segoe UI" w:cs="Segoe UI"/>
          <w:noProof/>
          <w:sz w:val="20"/>
          <w:szCs w:val="20"/>
        </w:rPr>
        <w:t>средине</w:t>
      </w:r>
      <w:r w:rsidRPr="00781CBF">
        <w:rPr>
          <w:rFonts w:ascii="Segoe UI" w:hAnsi="Segoe UI" w:cs="Segoe UI"/>
          <w:noProof/>
          <w:sz w:val="20"/>
          <w:szCs w:val="20"/>
        </w:rPr>
        <w:t>, опрема за рад, електро инсталацијама, громобранским инсталацијама…),</w:t>
      </w:r>
    </w:p>
    <w:p w14:paraId="647F4BE1" w14:textId="77777777" w:rsidR="001B72AA" w:rsidRPr="00781CBF" w:rsidRDefault="001B72AA" w:rsidP="0060140A">
      <w:pPr>
        <w:numPr>
          <w:ilvl w:val="0"/>
          <w:numId w:val="5"/>
        </w:numPr>
        <w:jc w:val="both"/>
        <w:rPr>
          <w:rFonts w:ascii="Segoe UI" w:hAnsi="Segoe UI" w:cs="Segoe UI"/>
          <w:noProof/>
          <w:sz w:val="20"/>
          <w:szCs w:val="20"/>
          <w:lang w:val="sr-Latn-RS"/>
        </w:rPr>
      </w:pPr>
      <w:r w:rsidRPr="00781CBF">
        <w:rPr>
          <w:rFonts w:ascii="Segoe UI" w:hAnsi="Segoe UI" w:cs="Segoe UI"/>
          <w:noProof/>
          <w:sz w:val="20"/>
          <w:szCs w:val="20"/>
        </w:rPr>
        <w:t>Евиденција о обукама запослених,</w:t>
      </w:r>
    </w:p>
    <w:p w14:paraId="028EF3CC" w14:textId="77777777" w:rsidR="001B72AA" w:rsidRPr="00781CBF" w:rsidRDefault="001B72AA" w:rsidP="0060140A">
      <w:pPr>
        <w:numPr>
          <w:ilvl w:val="0"/>
          <w:numId w:val="5"/>
        </w:numPr>
        <w:jc w:val="both"/>
        <w:rPr>
          <w:rFonts w:ascii="Segoe UI" w:hAnsi="Segoe UI" w:cs="Segoe UI"/>
          <w:noProof/>
          <w:sz w:val="20"/>
          <w:szCs w:val="20"/>
          <w:lang w:val="sr-Latn-RS"/>
        </w:rPr>
      </w:pPr>
      <w:r w:rsidRPr="00781CBF">
        <w:rPr>
          <w:rFonts w:ascii="Segoe UI" w:hAnsi="Segoe UI" w:cs="Segoe UI"/>
          <w:noProof/>
          <w:sz w:val="20"/>
          <w:szCs w:val="20"/>
        </w:rPr>
        <w:t>Евиденција личне заштитне опреме,</w:t>
      </w:r>
    </w:p>
    <w:p w14:paraId="412B92A8" w14:textId="77777777" w:rsidR="001B72AA" w:rsidRPr="00781CBF" w:rsidRDefault="001B72AA" w:rsidP="0060140A">
      <w:pPr>
        <w:numPr>
          <w:ilvl w:val="0"/>
          <w:numId w:val="5"/>
        </w:numPr>
        <w:jc w:val="both"/>
        <w:rPr>
          <w:rFonts w:ascii="Segoe UI" w:hAnsi="Segoe UI" w:cs="Segoe UI"/>
          <w:noProof/>
          <w:sz w:val="20"/>
          <w:szCs w:val="20"/>
          <w:lang w:val="sr-Latn-RS"/>
        </w:rPr>
      </w:pPr>
      <w:r w:rsidRPr="00781CBF">
        <w:rPr>
          <w:rFonts w:ascii="Segoe UI" w:hAnsi="Segoe UI" w:cs="Segoe UI"/>
          <w:noProof/>
          <w:sz w:val="20"/>
          <w:szCs w:val="20"/>
        </w:rPr>
        <w:t>Инспекцијски налази о извршеном надзору,</w:t>
      </w:r>
    </w:p>
    <w:p w14:paraId="3FA5FDB1" w14:textId="77777777" w:rsidR="001B72AA" w:rsidRPr="00781CBF" w:rsidRDefault="001B72AA" w:rsidP="0060140A">
      <w:pPr>
        <w:numPr>
          <w:ilvl w:val="0"/>
          <w:numId w:val="5"/>
        </w:numPr>
        <w:jc w:val="both"/>
        <w:rPr>
          <w:rFonts w:ascii="Segoe UI" w:hAnsi="Segoe UI" w:cs="Segoe UI"/>
          <w:noProof/>
          <w:sz w:val="20"/>
          <w:szCs w:val="20"/>
          <w:lang w:val="sr-Latn-RS"/>
        </w:rPr>
      </w:pPr>
      <w:r w:rsidRPr="00781CBF">
        <w:rPr>
          <w:rFonts w:ascii="Segoe UI" w:hAnsi="Segoe UI" w:cs="Segoe UI"/>
          <w:noProof/>
          <w:sz w:val="20"/>
          <w:szCs w:val="20"/>
        </w:rPr>
        <w:t>Извештаји о претходним и периодичним лекарским прегледима запослених,</w:t>
      </w:r>
    </w:p>
    <w:p w14:paraId="5E0244CB" w14:textId="77777777" w:rsidR="001B72AA" w:rsidRPr="00781CBF" w:rsidRDefault="001B72AA" w:rsidP="0060140A">
      <w:pPr>
        <w:numPr>
          <w:ilvl w:val="0"/>
          <w:numId w:val="5"/>
        </w:numPr>
        <w:jc w:val="both"/>
        <w:rPr>
          <w:rFonts w:ascii="Segoe UI" w:hAnsi="Segoe UI" w:cs="Segoe UI"/>
          <w:noProof/>
          <w:sz w:val="20"/>
          <w:szCs w:val="20"/>
          <w:lang w:val="sr-Latn-RS"/>
        </w:rPr>
      </w:pPr>
      <w:r w:rsidRPr="00781CBF">
        <w:rPr>
          <w:rFonts w:ascii="Segoe UI" w:hAnsi="Segoe UI" w:cs="Segoe UI"/>
          <w:noProof/>
          <w:sz w:val="20"/>
          <w:szCs w:val="20"/>
        </w:rPr>
        <w:t>Подаци о повредама на раду, професионалним болестима и обољењима у вези са радом,</w:t>
      </w:r>
    </w:p>
    <w:p w14:paraId="18160341" w14:textId="77777777" w:rsidR="001B72AA" w:rsidRPr="00781CBF" w:rsidRDefault="001B72AA" w:rsidP="0060140A">
      <w:pPr>
        <w:numPr>
          <w:ilvl w:val="0"/>
          <w:numId w:val="5"/>
        </w:numPr>
        <w:jc w:val="both"/>
        <w:rPr>
          <w:rFonts w:ascii="Segoe UI" w:hAnsi="Segoe UI" w:cs="Segoe UI"/>
          <w:noProof/>
          <w:sz w:val="20"/>
          <w:szCs w:val="20"/>
          <w:lang w:val="sr-Latn-RS"/>
        </w:rPr>
      </w:pPr>
      <w:r w:rsidRPr="00781CBF">
        <w:rPr>
          <w:rFonts w:ascii="Segoe UI" w:hAnsi="Segoe UI" w:cs="Segoe UI"/>
          <w:noProof/>
          <w:sz w:val="20"/>
          <w:szCs w:val="20"/>
        </w:rPr>
        <w:t>Упутства за безбедан рад и сл.</w:t>
      </w:r>
    </w:p>
    <w:p w14:paraId="36BC3EDF" w14:textId="77777777" w:rsidR="00A10E3C" w:rsidRPr="00781CBF" w:rsidRDefault="00A10E3C" w:rsidP="00B62D33">
      <w:pPr>
        <w:jc w:val="both"/>
        <w:rPr>
          <w:rFonts w:ascii="Segoe UI" w:hAnsi="Segoe UI" w:cs="Segoe UI"/>
          <w:noProof/>
          <w:sz w:val="20"/>
          <w:szCs w:val="20"/>
          <w:lang w:val="sr-Latn-RS"/>
        </w:rPr>
      </w:pPr>
    </w:p>
    <w:p w14:paraId="1F87907C" w14:textId="544002E7" w:rsidR="001B72AA" w:rsidRPr="00781CBF" w:rsidRDefault="001B72AA" w:rsidP="008F5105">
      <w:pPr>
        <w:ind w:firstLine="709"/>
        <w:jc w:val="both"/>
        <w:rPr>
          <w:rFonts w:ascii="Segoe UI" w:hAnsi="Segoe UI" w:cs="Segoe UI"/>
          <w:noProof/>
          <w:sz w:val="20"/>
          <w:szCs w:val="20"/>
          <w:lang w:val="sr-Latn-RS"/>
        </w:rPr>
      </w:pPr>
      <w:r w:rsidRPr="00781CBF">
        <w:rPr>
          <w:rFonts w:ascii="Segoe UI" w:hAnsi="Segoe UI" w:cs="Segoe UI"/>
          <w:noProof/>
          <w:sz w:val="20"/>
          <w:szCs w:val="20"/>
        </w:rPr>
        <w:lastRenderedPageBreak/>
        <w:t>Процењивачи ће попуњавати упитнике и интервјуисати запослене.</w:t>
      </w:r>
    </w:p>
    <w:p w14:paraId="61AEB5AF" w14:textId="31536426" w:rsidR="001B72AA" w:rsidRPr="00781CBF" w:rsidRDefault="001B72AA" w:rsidP="0072790C">
      <w:pPr>
        <w:pStyle w:val="Heading2"/>
        <w:numPr>
          <w:ilvl w:val="1"/>
          <w:numId w:val="70"/>
        </w:numPr>
        <w:rPr>
          <w:rFonts w:ascii="Segoe UI" w:hAnsi="Segoe UI" w:cs="Segoe UI"/>
          <w:i w:val="0"/>
          <w:iCs w:val="0"/>
          <w:noProof/>
          <w:sz w:val="22"/>
          <w:szCs w:val="24"/>
          <w:lang w:val="sr-Latn-RS"/>
        </w:rPr>
      </w:pPr>
      <w:bookmarkStart w:id="50" w:name="_Toc175022883"/>
      <w:bookmarkStart w:id="51" w:name="_Toc185227052"/>
      <w:r w:rsidRPr="00781CBF">
        <w:rPr>
          <w:rFonts w:ascii="Segoe UI" w:hAnsi="Segoe UI" w:cs="Segoe UI"/>
          <w:i w:val="0"/>
          <w:iCs w:val="0"/>
          <w:noProof/>
          <w:sz w:val="22"/>
          <w:szCs w:val="24"/>
        </w:rPr>
        <w:t>Информисање процењивача ризика</w:t>
      </w:r>
      <w:bookmarkEnd w:id="50"/>
      <w:bookmarkEnd w:id="51"/>
    </w:p>
    <w:p w14:paraId="067CF2C3" w14:textId="33B8E448" w:rsidR="001B72AA" w:rsidRPr="00781CBF" w:rsidRDefault="00941478" w:rsidP="008F5105">
      <w:pPr>
        <w:ind w:firstLine="709"/>
        <w:jc w:val="both"/>
        <w:rPr>
          <w:rFonts w:ascii="Segoe UI" w:hAnsi="Segoe UI" w:cs="Segoe UI"/>
          <w:noProof/>
          <w:sz w:val="20"/>
          <w:szCs w:val="20"/>
          <w:lang w:val="sr-Latn-RS"/>
        </w:rPr>
      </w:pPr>
      <w:r w:rsidRPr="00781CBF">
        <w:rPr>
          <w:rFonts w:ascii="Segoe UI" w:hAnsi="Segoe UI" w:cs="Segoe UI"/>
          <w:noProof/>
          <w:sz w:val="20"/>
          <w:szCs w:val="20"/>
        </w:rPr>
        <w:t xml:space="preserve">Саветник за безбедност и здравље на раду прикупља почетне податке о друштву за које се врши израда процене ризика. Након увида у технологију и радне процесе датог друштва врши се избор потребних кадрова из реда процењивача ризика. Сваком процењивачу се достављају информације које су релевантне за његово учешће у комплетној процени ризика. Након увида у обим и врсту посла за који су задужени процењивачи ће прегледати релевантну техничку документацију везану за додељени посао. Ту спадају и закони, правилници, упутства за рад, искуства везана за сличне технологије итд.  </w:t>
      </w:r>
    </w:p>
    <w:p w14:paraId="19251BD2" w14:textId="4B56B8F8" w:rsidR="001B72AA" w:rsidRPr="00781CBF" w:rsidRDefault="001B72AA" w:rsidP="0072790C">
      <w:pPr>
        <w:pStyle w:val="Heading2"/>
        <w:numPr>
          <w:ilvl w:val="1"/>
          <w:numId w:val="70"/>
        </w:numPr>
        <w:rPr>
          <w:rFonts w:ascii="Segoe UI" w:hAnsi="Segoe UI" w:cs="Segoe UI"/>
          <w:i w:val="0"/>
          <w:iCs w:val="0"/>
          <w:noProof/>
          <w:sz w:val="22"/>
          <w:szCs w:val="24"/>
          <w:lang w:val="sr-Latn-RS"/>
        </w:rPr>
      </w:pPr>
      <w:bookmarkStart w:id="52" w:name="_Toc175022884"/>
      <w:bookmarkStart w:id="53" w:name="_Toc185227053"/>
      <w:r w:rsidRPr="00781CBF">
        <w:rPr>
          <w:rFonts w:ascii="Segoe UI" w:hAnsi="Segoe UI" w:cs="Segoe UI"/>
          <w:i w:val="0"/>
          <w:iCs w:val="0"/>
          <w:noProof/>
          <w:sz w:val="22"/>
          <w:szCs w:val="24"/>
        </w:rPr>
        <w:t>Координацију између процењивача ризика</w:t>
      </w:r>
      <w:bookmarkEnd w:id="52"/>
      <w:bookmarkEnd w:id="53"/>
    </w:p>
    <w:p w14:paraId="3FA913CB" w14:textId="3A5C91A4" w:rsidR="001B72AA" w:rsidRPr="00781CBF" w:rsidRDefault="001B72AA" w:rsidP="009B688F">
      <w:pPr>
        <w:suppressLineNumbers/>
        <w:ind w:firstLine="709"/>
        <w:jc w:val="both"/>
        <w:rPr>
          <w:rFonts w:ascii="Segoe UI" w:hAnsi="Segoe UI" w:cs="Segoe UI"/>
          <w:noProof/>
          <w:sz w:val="20"/>
          <w:szCs w:val="20"/>
          <w:lang w:val="sr-Latn-RS"/>
        </w:rPr>
      </w:pPr>
      <w:r w:rsidRPr="00781CBF">
        <w:rPr>
          <w:rFonts w:ascii="Segoe UI" w:hAnsi="Segoe UI" w:cs="Segoe UI"/>
          <w:noProof/>
          <w:sz w:val="20"/>
          <w:szCs w:val="20"/>
        </w:rPr>
        <w:t xml:space="preserve"> Координацију и организацију послова између процењивача и лица која учествују у процени ризика, врши стручно лице – одговорно за процену </w:t>
      </w:r>
      <w:r w:rsidR="009B688F" w:rsidRPr="00781CBF">
        <w:rPr>
          <w:rFonts w:ascii="Segoe UI" w:hAnsi="Segoe UI" w:cs="Segoe UI"/>
          <w:noProof/>
          <w:sz w:val="20"/>
          <w:szCs w:val="20"/>
        </w:rPr>
        <w:t>Срђан Ридановић</w:t>
      </w:r>
      <w:r w:rsidR="009B688F" w:rsidRPr="00781CBF">
        <w:rPr>
          <w:rFonts w:ascii="Segoe UI" w:hAnsi="Segoe UI" w:cs="Segoe UI"/>
          <w:noProof/>
          <w:sz w:val="20"/>
          <w:szCs w:val="20"/>
          <w:lang w:val="sr-Cyrl-RS"/>
        </w:rPr>
        <w:t xml:space="preserve">, </w:t>
      </w:r>
      <w:r w:rsidR="009B688F" w:rsidRPr="00781CBF">
        <w:rPr>
          <w:rFonts w:ascii="Segoe UI" w:hAnsi="Segoe UI" w:cs="Segoe UI"/>
          <w:noProof/>
          <w:sz w:val="20"/>
          <w:szCs w:val="20"/>
        </w:rPr>
        <w:t>дипл.инж.ел.</w:t>
      </w:r>
      <w:r w:rsidR="00941478" w:rsidRPr="00781CBF">
        <w:rPr>
          <w:rFonts w:ascii="Segoe UI" w:hAnsi="Segoe UI" w:cs="Segoe UI"/>
          <w:noProof/>
          <w:sz w:val="20"/>
          <w:szCs w:val="20"/>
        </w:rPr>
        <w:t xml:space="preserve">. </w:t>
      </w:r>
    </w:p>
    <w:p w14:paraId="29030326" w14:textId="77777777" w:rsidR="00290316" w:rsidRPr="00781CBF" w:rsidRDefault="00290316" w:rsidP="006003B9">
      <w:pPr>
        <w:jc w:val="both"/>
        <w:rPr>
          <w:rFonts w:ascii="Segoe UI" w:hAnsi="Segoe UI" w:cs="Segoe UI"/>
          <w:noProof/>
          <w:sz w:val="20"/>
          <w:szCs w:val="20"/>
          <w:lang w:val="sr-Latn-RS"/>
        </w:rPr>
      </w:pPr>
    </w:p>
    <w:p w14:paraId="54692EAF" w14:textId="283C367C" w:rsidR="001B72AA" w:rsidRPr="00781CBF" w:rsidRDefault="001B72AA" w:rsidP="008F5105">
      <w:pPr>
        <w:ind w:firstLine="709"/>
        <w:jc w:val="both"/>
        <w:rPr>
          <w:rFonts w:ascii="Segoe UI" w:hAnsi="Segoe UI" w:cs="Segoe UI"/>
          <w:noProof/>
          <w:sz w:val="20"/>
          <w:szCs w:val="20"/>
          <w:lang w:val="sr-Latn-RS"/>
        </w:rPr>
      </w:pPr>
      <w:r w:rsidRPr="00781CBF">
        <w:rPr>
          <w:rFonts w:ascii="Segoe UI" w:hAnsi="Segoe UI" w:cs="Segoe UI"/>
          <w:noProof/>
          <w:sz w:val="20"/>
          <w:szCs w:val="20"/>
        </w:rPr>
        <w:t>Контролу поступка процене ризика и рад процењивача обавља напред наведено стручно лице.</w:t>
      </w:r>
    </w:p>
    <w:p w14:paraId="56587C51" w14:textId="77777777" w:rsidR="00290316" w:rsidRPr="00781CBF" w:rsidRDefault="00290316" w:rsidP="00C0520D">
      <w:pPr>
        <w:jc w:val="both"/>
        <w:rPr>
          <w:rFonts w:ascii="Segoe UI" w:hAnsi="Segoe UI" w:cs="Segoe UI"/>
          <w:noProof/>
          <w:sz w:val="20"/>
          <w:szCs w:val="20"/>
          <w:lang w:val="sr-Latn-RS"/>
        </w:rPr>
      </w:pPr>
    </w:p>
    <w:p w14:paraId="6230C48B" w14:textId="3DD4376A" w:rsidR="00F10158" w:rsidRPr="00781CBF" w:rsidRDefault="001B72AA" w:rsidP="002062AA">
      <w:pPr>
        <w:jc w:val="both"/>
        <w:rPr>
          <w:rFonts w:ascii="Segoe UI" w:hAnsi="Segoe UI" w:cs="Segoe UI"/>
          <w:noProof/>
          <w:sz w:val="20"/>
          <w:szCs w:val="20"/>
        </w:rPr>
      </w:pPr>
      <w:r w:rsidRPr="00781CBF">
        <w:rPr>
          <w:rFonts w:ascii="Segoe UI" w:hAnsi="Segoe UI" w:cs="Segoe UI"/>
          <w:noProof/>
          <w:sz w:val="20"/>
          <w:szCs w:val="20"/>
        </w:rPr>
        <w:t xml:space="preserve">Надзор и контролу поступка процене ризика испред </w:t>
      </w:r>
      <w:r w:rsidR="002062AA" w:rsidRPr="00781CBF">
        <w:rPr>
          <w:rFonts w:ascii="Segoe UI" w:hAnsi="Segoe UI" w:cs="Segoe UI"/>
          <w:noProof/>
          <w:sz w:val="20"/>
          <w:szCs w:val="20"/>
        </w:rPr>
        <w:t>Специјална болница „Сокобања“</w:t>
      </w:r>
      <w:r w:rsidR="002062AA" w:rsidRPr="00781CBF">
        <w:rPr>
          <w:rFonts w:ascii="Segoe UI" w:hAnsi="Segoe UI" w:cs="Segoe UI"/>
          <w:noProof/>
          <w:sz w:val="20"/>
          <w:szCs w:val="20"/>
          <w:lang w:val="sr-Cyrl-RS"/>
        </w:rPr>
        <w:t xml:space="preserve">, </w:t>
      </w:r>
      <w:r w:rsidR="002062AA" w:rsidRPr="00781CBF">
        <w:rPr>
          <w:rFonts w:ascii="Segoe UI" w:hAnsi="Segoe UI" w:cs="Segoe UI"/>
          <w:noProof/>
          <w:sz w:val="20"/>
          <w:szCs w:val="20"/>
        </w:rPr>
        <w:t>Војводе Мишића 48, Сокобања</w:t>
      </w:r>
      <w:r w:rsidR="002062AA" w:rsidRPr="00781CBF">
        <w:rPr>
          <w:rFonts w:ascii="Segoe UI" w:hAnsi="Segoe UI" w:cs="Segoe UI"/>
          <w:noProof/>
          <w:sz w:val="20"/>
          <w:szCs w:val="20"/>
          <w:lang w:val="sr-Cyrl-RS"/>
        </w:rPr>
        <w:t xml:space="preserve"> </w:t>
      </w:r>
      <w:r w:rsidRPr="00781CBF">
        <w:rPr>
          <w:rFonts w:ascii="Segoe UI" w:hAnsi="Segoe UI" w:cs="Segoe UI"/>
          <w:noProof/>
          <w:sz w:val="20"/>
          <w:szCs w:val="20"/>
        </w:rPr>
        <w:t xml:space="preserve">врши  </w:t>
      </w:r>
      <w:r w:rsidRPr="00781CBF">
        <w:rPr>
          <w:rFonts w:ascii="Segoe UI" w:hAnsi="Segoe UI" w:cs="Segoe UI"/>
          <w:b/>
          <w:bCs w:val="0"/>
          <w:noProof/>
          <w:sz w:val="20"/>
          <w:szCs w:val="20"/>
        </w:rPr>
        <w:t xml:space="preserve"> лице за надзор и контролу - координатор </w:t>
      </w:r>
      <w:r w:rsidRPr="00781CBF">
        <w:rPr>
          <w:rFonts w:ascii="Segoe UI" w:hAnsi="Segoe UI" w:cs="Segoe UI"/>
          <w:noProof/>
          <w:sz w:val="20"/>
          <w:szCs w:val="20"/>
        </w:rPr>
        <w:t xml:space="preserve"> : </w:t>
      </w:r>
    </w:p>
    <w:p w14:paraId="20BA6268" w14:textId="295E02BB" w:rsidR="0041513F" w:rsidRPr="00781CBF" w:rsidRDefault="0041513F" w:rsidP="00C0520D">
      <w:pPr>
        <w:jc w:val="both"/>
        <w:rPr>
          <w:rFonts w:ascii="Segoe UI" w:hAnsi="Segoe UI" w:cs="Segoe UI"/>
          <w:noProof/>
          <w:sz w:val="20"/>
          <w:szCs w:val="20"/>
          <w:lang w:val="sr-Latn-RS"/>
        </w:rPr>
      </w:pPr>
    </w:p>
    <w:tbl>
      <w:tblPr>
        <w:tblW w:w="0" w:type="auto"/>
        <w:jc w:val="center"/>
        <w:tblBorders>
          <w:insideH w:val="single" w:sz="4" w:space="0" w:color="auto"/>
        </w:tblBorders>
        <w:tblLook w:val="04A0" w:firstRow="1" w:lastRow="0" w:firstColumn="1" w:lastColumn="0" w:noHBand="0" w:noVBand="1"/>
      </w:tblPr>
      <w:tblGrid>
        <w:gridCol w:w="2267"/>
      </w:tblGrid>
      <w:tr w:rsidR="00941478" w:rsidRPr="00781CBF" w14:paraId="1CCD95D0" w14:textId="77777777" w:rsidTr="006C67FE">
        <w:trPr>
          <w:jc w:val="center"/>
        </w:trPr>
        <w:tc>
          <w:tcPr>
            <w:tcW w:w="2267" w:type="dxa"/>
            <w:vAlign w:val="center"/>
          </w:tcPr>
          <w:p w14:paraId="65176FC5" w14:textId="203613D9" w:rsidR="00941478" w:rsidRPr="00781CBF" w:rsidRDefault="002062AA" w:rsidP="00120291">
            <w:pPr>
              <w:pStyle w:val="BodyTextIndent"/>
              <w:ind w:left="0"/>
              <w:jc w:val="center"/>
              <w:rPr>
                <w:rFonts w:ascii="Segoe UI" w:hAnsi="Segoe UI" w:cs="Segoe UI"/>
                <w:noProof/>
                <w:sz w:val="20"/>
                <w:szCs w:val="20"/>
                <w:lang w:val="sr-Latn-RS"/>
              </w:rPr>
            </w:pPr>
            <w:r w:rsidRPr="00781CBF">
              <w:rPr>
                <w:rFonts w:ascii="Segoe UI" w:hAnsi="Segoe UI" w:cs="Segoe UI"/>
                <w:noProof/>
                <w:sz w:val="20"/>
                <w:szCs w:val="20"/>
                <w:lang w:val="sr-Cyrl-RS"/>
              </w:rPr>
              <w:t>Јелена Никодијевић</w:t>
            </w:r>
          </w:p>
        </w:tc>
      </w:tr>
      <w:tr w:rsidR="00941478" w:rsidRPr="00781CBF" w14:paraId="5BD6F393" w14:textId="77777777" w:rsidTr="006C67FE">
        <w:trPr>
          <w:trHeight w:val="115"/>
          <w:jc w:val="center"/>
        </w:trPr>
        <w:tc>
          <w:tcPr>
            <w:tcW w:w="2267" w:type="dxa"/>
            <w:vAlign w:val="center"/>
          </w:tcPr>
          <w:p w14:paraId="15F91A91" w14:textId="77777777" w:rsidR="00941478" w:rsidRPr="00781CBF" w:rsidRDefault="00941478" w:rsidP="00120291">
            <w:pPr>
              <w:pStyle w:val="BodyTextIndent"/>
              <w:ind w:left="0"/>
              <w:jc w:val="center"/>
              <w:rPr>
                <w:rFonts w:ascii="Segoe UI" w:hAnsi="Segoe UI" w:cs="Segoe UI"/>
                <w:noProof/>
                <w:sz w:val="20"/>
                <w:szCs w:val="20"/>
                <w:vertAlign w:val="superscript"/>
                <w:lang w:val="sr-Latn-RS"/>
              </w:rPr>
            </w:pPr>
            <w:r w:rsidRPr="00781CBF">
              <w:rPr>
                <w:rFonts w:ascii="Segoe UI" w:hAnsi="Segoe UI" w:cs="Segoe UI"/>
                <w:noProof/>
                <w:sz w:val="20"/>
                <w:szCs w:val="20"/>
                <w:vertAlign w:val="superscript"/>
              </w:rPr>
              <w:t>(Име и презиме)</w:t>
            </w:r>
          </w:p>
        </w:tc>
      </w:tr>
    </w:tbl>
    <w:p w14:paraId="435F83AA" w14:textId="70761326" w:rsidR="001B72AA" w:rsidRPr="00781CBF" w:rsidRDefault="001B72AA" w:rsidP="0072790C">
      <w:pPr>
        <w:pStyle w:val="Heading2"/>
        <w:numPr>
          <w:ilvl w:val="1"/>
          <w:numId w:val="70"/>
        </w:numPr>
        <w:rPr>
          <w:rFonts w:ascii="Segoe UI" w:hAnsi="Segoe UI" w:cs="Segoe UI"/>
          <w:i w:val="0"/>
          <w:iCs w:val="0"/>
          <w:noProof/>
          <w:sz w:val="22"/>
          <w:szCs w:val="24"/>
          <w:lang w:val="sr-Latn-RS"/>
        </w:rPr>
      </w:pPr>
      <w:bookmarkStart w:id="54" w:name="_Toc175022885"/>
      <w:bookmarkStart w:id="55" w:name="_Toc185227054"/>
      <w:r w:rsidRPr="00781CBF">
        <w:rPr>
          <w:rFonts w:ascii="Segoe UI" w:hAnsi="Segoe UI" w:cs="Segoe UI"/>
          <w:i w:val="0"/>
          <w:iCs w:val="0"/>
          <w:noProof/>
          <w:sz w:val="22"/>
          <w:szCs w:val="24"/>
        </w:rPr>
        <w:t>Начин прибављања информација за процену ризика од запослених</w:t>
      </w:r>
      <w:bookmarkEnd w:id="54"/>
      <w:bookmarkEnd w:id="55"/>
    </w:p>
    <w:p w14:paraId="424AE0C8" w14:textId="21DB42B6" w:rsidR="001B72AA" w:rsidRPr="00781CBF" w:rsidRDefault="001B72AA" w:rsidP="008F5105">
      <w:pPr>
        <w:ind w:firstLine="709"/>
        <w:jc w:val="both"/>
        <w:rPr>
          <w:rFonts w:ascii="Segoe UI" w:hAnsi="Segoe UI" w:cs="Segoe UI"/>
          <w:bCs w:val="0"/>
          <w:noProof/>
          <w:sz w:val="20"/>
          <w:szCs w:val="20"/>
          <w:lang w:val="sr-Latn-RS"/>
        </w:rPr>
      </w:pPr>
      <w:r w:rsidRPr="00781CBF">
        <w:rPr>
          <w:rFonts w:ascii="Segoe UI" w:hAnsi="Segoe UI" w:cs="Segoe UI"/>
          <w:bCs w:val="0"/>
          <w:noProof/>
          <w:sz w:val="20"/>
          <w:szCs w:val="20"/>
        </w:rPr>
        <w:t xml:space="preserve">Информација од запослених се прибавља личним контактом приликом обиласка зграде, просторије, простора и конкретног радног места. Врши се преглед опреме за рад и услова рада радног места и радне </w:t>
      </w:r>
      <w:r w:rsidR="00FB5863" w:rsidRPr="00781CBF">
        <w:rPr>
          <w:rFonts w:ascii="Segoe UI" w:hAnsi="Segoe UI" w:cs="Segoe UI"/>
          <w:bCs w:val="0"/>
          <w:noProof/>
          <w:sz w:val="20"/>
          <w:szCs w:val="20"/>
        </w:rPr>
        <w:t>средине</w:t>
      </w:r>
      <w:r w:rsidRPr="00781CBF">
        <w:rPr>
          <w:rFonts w:ascii="Segoe UI" w:hAnsi="Segoe UI" w:cs="Segoe UI"/>
          <w:bCs w:val="0"/>
          <w:noProof/>
          <w:sz w:val="20"/>
          <w:szCs w:val="20"/>
        </w:rPr>
        <w:t xml:space="preserve"> и анкетирањем сакупљају подаци који се односе на лични утисак запосленог у вези:</w:t>
      </w:r>
    </w:p>
    <w:p w14:paraId="4D9E3232" w14:textId="46961357" w:rsidR="00F6549A" w:rsidRPr="00781CBF" w:rsidRDefault="007C2766" w:rsidP="0060140A">
      <w:pPr>
        <w:numPr>
          <w:ilvl w:val="0"/>
          <w:numId w:val="5"/>
        </w:numPr>
        <w:jc w:val="both"/>
        <w:rPr>
          <w:rFonts w:ascii="Segoe UI" w:hAnsi="Segoe UI" w:cs="Segoe UI"/>
          <w:noProof/>
          <w:sz w:val="20"/>
          <w:szCs w:val="20"/>
          <w:lang w:val="sr-Latn-RS"/>
        </w:rPr>
      </w:pPr>
      <w:r w:rsidRPr="00781CBF">
        <w:rPr>
          <w:rFonts w:ascii="Segoe UI" w:hAnsi="Segoe UI" w:cs="Segoe UI"/>
          <w:noProof/>
          <w:sz w:val="20"/>
          <w:szCs w:val="20"/>
        </w:rPr>
        <w:t>безбедности опреме за рад,</w:t>
      </w:r>
    </w:p>
    <w:p w14:paraId="48F88453" w14:textId="444014B8" w:rsidR="0060140A" w:rsidRPr="00781CBF" w:rsidRDefault="001B72AA" w:rsidP="0060140A">
      <w:pPr>
        <w:numPr>
          <w:ilvl w:val="0"/>
          <w:numId w:val="5"/>
        </w:numPr>
        <w:jc w:val="both"/>
        <w:rPr>
          <w:rFonts w:ascii="Segoe UI" w:hAnsi="Segoe UI" w:cs="Segoe UI"/>
          <w:noProof/>
          <w:sz w:val="20"/>
          <w:szCs w:val="20"/>
          <w:lang w:val="sr-Latn-RS"/>
        </w:rPr>
      </w:pPr>
      <w:r w:rsidRPr="00781CBF">
        <w:rPr>
          <w:rFonts w:ascii="Segoe UI" w:hAnsi="Segoe UI" w:cs="Segoe UI"/>
          <w:noProof/>
          <w:sz w:val="20"/>
          <w:szCs w:val="20"/>
        </w:rPr>
        <w:t>услове рада (штетности и опасности на радном месту),</w:t>
      </w:r>
    </w:p>
    <w:p w14:paraId="00F94E08" w14:textId="69679FF9" w:rsidR="00903E1B" w:rsidRPr="00781CBF" w:rsidRDefault="001B72AA" w:rsidP="0060140A">
      <w:pPr>
        <w:numPr>
          <w:ilvl w:val="0"/>
          <w:numId w:val="5"/>
        </w:numPr>
        <w:jc w:val="both"/>
        <w:rPr>
          <w:rFonts w:ascii="Segoe UI" w:hAnsi="Segoe UI" w:cs="Segoe UI"/>
          <w:noProof/>
          <w:sz w:val="20"/>
          <w:szCs w:val="20"/>
          <w:lang w:val="sr-Latn-RS"/>
        </w:rPr>
      </w:pPr>
      <w:r w:rsidRPr="00781CBF">
        <w:rPr>
          <w:rFonts w:ascii="Segoe UI" w:hAnsi="Segoe UI" w:cs="Segoe UI"/>
          <w:noProof/>
          <w:sz w:val="20"/>
          <w:szCs w:val="20"/>
        </w:rPr>
        <w:t>организације рада ,</w:t>
      </w:r>
    </w:p>
    <w:p w14:paraId="77332F44" w14:textId="77777777" w:rsidR="001B72AA" w:rsidRPr="00781CBF" w:rsidRDefault="001B72AA" w:rsidP="0060140A">
      <w:pPr>
        <w:numPr>
          <w:ilvl w:val="0"/>
          <w:numId w:val="5"/>
        </w:numPr>
        <w:jc w:val="both"/>
        <w:rPr>
          <w:rFonts w:ascii="Segoe UI" w:hAnsi="Segoe UI" w:cs="Segoe UI"/>
          <w:noProof/>
          <w:sz w:val="20"/>
          <w:szCs w:val="20"/>
          <w:lang w:val="sr-Latn-RS"/>
        </w:rPr>
      </w:pPr>
      <w:r w:rsidRPr="00781CBF">
        <w:rPr>
          <w:rFonts w:ascii="Segoe UI" w:hAnsi="Segoe UI" w:cs="Segoe UI"/>
          <w:noProof/>
          <w:sz w:val="20"/>
          <w:szCs w:val="20"/>
        </w:rPr>
        <w:t xml:space="preserve">личних предлога и сугестија.  </w:t>
      </w:r>
    </w:p>
    <w:p w14:paraId="559EF891" w14:textId="1A51C5AF" w:rsidR="001B72AA" w:rsidRPr="00781CBF" w:rsidRDefault="001B72AA" w:rsidP="0072790C">
      <w:pPr>
        <w:pStyle w:val="Heading2"/>
        <w:numPr>
          <w:ilvl w:val="1"/>
          <w:numId w:val="70"/>
        </w:numPr>
        <w:jc w:val="both"/>
        <w:rPr>
          <w:rFonts w:ascii="Segoe UI" w:hAnsi="Segoe UI" w:cs="Segoe UI"/>
          <w:i w:val="0"/>
          <w:iCs w:val="0"/>
          <w:noProof/>
          <w:sz w:val="22"/>
          <w:szCs w:val="24"/>
          <w:lang w:val="sr-Latn-RS"/>
        </w:rPr>
      </w:pPr>
      <w:bookmarkStart w:id="56" w:name="_Toc175022886"/>
      <w:bookmarkStart w:id="57" w:name="_Toc185227055"/>
      <w:r w:rsidRPr="00781CBF">
        <w:rPr>
          <w:rFonts w:ascii="Segoe UI" w:hAnsi="Segoe UI" w:cs="Segoe UI"/>
          <w:i w:val="0"/>
          <w:iCs w:val="0"/>
          <w:noProof/>
          <w:sz w:val="22"/>
          <w:szCs w:val="24"/>
        </w:rPr>
        <w:t>Консултације са представницима запослених и информисање представника запослених о резултатима процене ризика и предузетим мерама</w:t>
      </w:r>
      <w:bookmarkEnd w:id="56"/>
      <w:bookmarkEnd w:id="57"/>
    </w:p>
    <w:p w14:paraId="4EB2B1FC" w14:textId="167AF616" w:rsidR="001B72AA" w:rsidRPr="00781CBF" w:rsidRDefault="001B72AA" w:rsidP="008F5105">
      <w:pPr>
        <w:ind w:firstLine="709"/>
        <w:jc w:val="both"/>
        <w:rPr>
          <w:rFonts w:ascii="Segoe UI" w:hAnsi="Segoe UI" w:cs="Segoe UI"/>
          <w:noProof/>
          <w:sz w:val="20"/>
          <w:szCs w:val="20"/>
          <w:lang w:val="sr-Latn-RS"/>
        </w:rPr>
      </w:pPr>
      <w:r w:rsidRPr="00781CBF">
        <w:rPr>
          <w:rFonts w:ascii="Segoe UI" w:hAnsi="Segoe UI" w:cs="Segoe UI"/>
          <w:noProof/>
          <w:sz w:val="20"/>
          <w:szCs w:val="20"/>
        </w:rPr>
        <w:t>Приликом израде процене ризика потребно је вршити консултације са запосленима и/или представницима запослених о евентуалним опасностима и штетностима на појединим радим местима, као и мерама за отклањање или смањење ризика.</w:t>
      </w:r>
    </w:p>
    <w:p w14:paraId="1180F379" w14:textId="77777777" w:rsidR="00BA62E2" w:rsidRPr="00781CBF" w:rsidRDefault="00BA62E2" w:rsidP="001B72AA">
      <w:pPr>
        <w:jc w:val="both"/>
        <w:rPr>
          <w:rFonts w:ascii="Segoe UI" w:hAnsi="Segoe UI" w:cs="Segoe UI"/>
          <w:noProof/>
          <w:sz w:val="20"/>
          <w:szCs w:val="20"/>
          <w:lang w:val="sr-Latn-RS"/>
        </w:rPr>
      </w:pPr>
    </w:p>
    <w:p w14:paraId="3862F7A6" w14:textId="4DC173B6" w:rsidR="001B72AA" w:rsidRPr="00781CBF" w:rsidRDefault="001B72AA" w:rsidP="008F5105">
      <w:pPr>
        <w:ind w:firstLine="709"/>
        <w:jc w:val="both"/>
        <w:rPr>
          <w:rFonts w:ascii="Segoe UI" w:hAnsi="Segoe UI" w:cs="Segoe UI"/>
          <w:bCs w:val="0"/>
          <w:noProof/>
          <w:sz w:val="20"/>
          <w:szCs w:val="20"/>
          <w:lang w:val="sr-Latn-RS"/>
        </w:rPr>
      </w:pPr>
      <w:r w:rsidRPr="00781CBF">
        <w:rPr>
          <w:rFonts w:ascii="Segoe UI" w:hAnsi="Segoe UI" w:cs="Segoe UI"/>
          <w:noProof/>
          <w:sz w:val="20"/>
          <w:szCs w:val="20"/>
        </w:rPr>
        <w:t xml:space="preserve"> По завршеној процени ризика послодавац ће писменим путем обавестити и информисати представнике запослених са резултатима процене ризика и мерама које су предузете, као и мерама које треба предузети ради заштите живота и здравља запослених и представнику запослених доставити један примерак процене ризика  </w:t>
      </w:r>
      <w:r w:rsidRPr="00781CBF">
        <w:rPr>
          <w:rFonts w:ascii="Segoe UI" w:hAnsi="Segoe UI" w:cs="Segoe UI"/>
          <w:bCs w:val="0"/>
          <w:noProof/>
          <w:sz w:val="20"/>
          <w:szCs w:val="20"/>
        </w:rPr>
        <w:t xml:space="preserve">. </w:t>
      </w:r>
    </w:p>
    <w:p w14:paraId="47C372BF" w14:textId="77777777" w:rsidR="002F36B0" w:rsidRPr="00781CBF" w:rsidRDefault="002F36B0" w:rsidP="009233A0">
      <w:pPr>
        <w:ind w:right="7"/>
        <w:rPr>
          <w:rFonts w:ascii="Segoe UI" w:hAnsi="Segoe UI" w:cs="Segoe UI"/>
          <w:noProof/>
          <w:sz w:val="22"/>
          <w:szCs w:val="22"/>
          <w:lang w:val="sr-Latn-RS"/>
        </w:rPr>
      </w:pPr>
    </w:p>
    <w:p w14:paraId="52959B6C" w14:textId="4E4C09FA" w:rsidR="00903E1B" w:rsidRPr="00781CBF" w:rsidRDefault="00903E1B" w:rsidP="0072790C">
      <w:pPr>
        <w:pStyle w:val="Heading2"/>
        <w:numPr>
          <w:ilvl w:val="1"/>
          <w:numId w:val="70"/>
        </w:numPr>
        <w:jc w:val="both"/>
        <w:rPr>
          <w:rFonts w:ascii="Segoe UI" w:hAnsi="Segoe UI" w:cs="Segoe UI"/>
          <w:i w:val="0"/>
          <w:iCs w:val="0"/>
          <w:noProof/>
          <w:sz w:val="22"/>
          <w:szCs w:val="24"/>
          <w:lang w:val="sr-Latn-RS"/>
        </w:rPr>
      </w:pPr>
      <w:bookmarkStart w:id="58" w:name="clan_3"/>
      <w:bookmarkStart w:id="59" w:name="_Toc176445525"/>
      <w:bookmarkStart w:id="60" w:name="_Toc176471403"/>
      <w:bookmarkStart w:id="61" w:name="_Toc227591167"/>
      <w:bookmarkStart w:id="62" w:name="_Toc227594990"/>
      <w:bookmarkStart w:id="63" w:name="_Toc228082351"/>
      <w:bookmarkStart w:id="64" w:name="_Toc228806163"/>
      <w:bookmarkStart w:id="65" w:name="_Toc228811384"/>
      <w:bookmarkStart w:id="66" w:name="_Toc229910892"/>
      <w:bookmarkStart w:id="67" w:name="_Toc269395184"/>
      <w:bookmarkStart w:id="68" w:name="_Toc271717492"/>
      <w:bookmarkStart w:id="69" w:name="_Toc273626825"/>
      <w:bookmarkStart w:id="70" w:name="_Toc274079883"/>
      <w:bookmarkStart w:id="71" w:name="_Toc277075411"/>
      <w:bookmarkStart w:id="72" w:name="_Toc277252069"/>
      <w:bookmarkStart w:id="73" w:name="_Toc277673059"/>
      <w:bookmarkStart w:id="74" w:name="_Toc286150450"/>
      <w:bookmarkStart w:id="75" w:name="_Toc287969987"/>
      <w:bookmarkStart w:id="76" w:name="_Toc287970029"/>
      <w:bookmarkStart w:id="77" w:name="_Toc288897468"/>
      <w:bookmarkStart w:id="78" w:name="_Toc289177653"/>
      <w:bookmarkStart w:id="79" w:name="_Toc185227056"/>
      <w:bookmarkEnd w:id="58"/>
      <w:r w:rsidRPr="00781CBF">
        <w:rPr>
          <w:rFonts w:ascii="Segoe UI" w:hAnsi="Segoe UI" w:cs="Segoe UI"/>
          <w:i w:val="0"/>
          <w:iCs w:val="0"/>
          <w:noProof/>
          <w:sz w:val="22"/>
          <w:szCs w:val="24"/>
        </w:rPr>
        <w:lastRenderedPageBreak/>
        <w:t>Друге радње потребне за спровођење, измене и допуне поступка процене ризика</w:t>
      </w:r>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p>
    <w:p w14:paraId="65677F76" w14:textId="77777777" w:rsidR="00DB58D6" w:rsidRPr="00781CBF" w:rsidRDefault="00DB58D6" w:rsidP="008F5105">
      <w:pPr>
        <w:ind w:firstLine="709"/>
        <w:jc w:val="both"/>
        <w:rPr>
          <w:rFonts w:ascii="Segoe UI" w:hAnsi="Segoe UI" w:cs="Segoe UI"/>
          <w:noProof/>
          <w:sz w:val="20"/>
          <w:szCs w:val="20"/>
          <w:lang w:val="sr-Cyrl-RS"/>
        </w:rPr>
      </w:pPr>
      <w:r w:rsidRPr="00781CBF">
        <w:rPr>
          <w:rFonts w:ascii="Segoe UI" w:hAnsi="Segoe UI" w:cs="Segoe UI"/>
          <w:noProof/>
          <w:sz w:val="20"/>
          <w:szCs w:val="20"/>
        </w:rPr>
        <w:t>Уколико се укаже потреба, током поступка процене ризика, на предлог одговорног лица, утврдиће се и друге радње или активности које ће е обављати у току спровођења процедуре процене ризика.</w:t>
      </w:r>
    </w:p>
    <w:p w14:paraId="669DAB8F" w14:textId="77777777" w:rsidR="00F417DD" w:rsidRPr="00781CBF" w:rsidRDefault="00F417DD" w:rsidP="008F5105">
      <w:pPr>
        <w:ind w:firstLine="709"/>
        <w:jc w:val="both"/>
        <w:rPr>
          <w:rFonts w:ascii="Segoe UI" w:hAnsi="Segoe UI" w:cs="Segoe UI"/>
          <w:noProof/>
          <w:sz w:val="20"/>
          <w:szCs w:val="20"/>
          <w:lang w:val="sr-Cyrl-RS"/>
        </w:rPr>
      </w:pPr>
    </w:p>
    <w:p w14:paraId="460D6992" w14:textId="77777777" w:rsidR="00DB58D6" w:rsidRPr="00781CBF" w:rsidRDefault="00DB58D6" w:rsidP="00DB58D6">
      <w:pPr>
        <w:jc w:val="both"/>
        <w:rPr>
          <w:rFonts w:ascii="Segoe UI" w:hAnsi="Segoe UI" w:cs="Segoe UI"/>
          <w:noProof/>
          <w:sz w:val="20"/>
          <w:szCs w:val="20"/>
          <w:lang w:val="sr-Latn-RS"/>
        </w:rPr>
      </w:pPr>
    </w:p>
    <w:p w14:paraId="507866D5" w14:textId="77777777" w:rsidR="00903E1B" w:rsidRPr="00781CBF" w:rsidRDefault="00903E1B" w:rsidP="00903E1B">
      <w:pPr>
        <w:rPr>
          <w:rFonts w:ascii="Segoe UI" w:hAnsi="Segoe UI" w:cs="Segoe UI"/>
          <w:noProof/>
          <w:sz w:val="22"/>
          <w:szCs w:val="22"/>
          <w:lang w:val="sr-Latn-RS"/>
        </w:rPr>
      </w:pPr>
    </w:p>
    <w:tbl>
      <w:tblPr>
        <w:tblW w:w="9464" w:type="dxa"/>
        <w:tblLook w:val="04A0" w:firstRow="1" w:lastRow="0" w:firstColumn="1" w:lastColumn="0" w:noHBand="0" w:noVBand="1"/>
      </w:tblPr>
      <w:tblGrid>
        <w:gridCol w:w="2790"/>
        <w:gridCol w:w="2138"/>
        <w:gridCol w:w="1134"/>
        <w:gridCol w:w="3328"/>
        <w:gridCol w:w="74"/>
      </w:tblGrid>
      <w:tr w:rsidR="00E6653A" w:rsidRPr="00781CBF" w14:paraId="6E8D55D0" w14:textId="77777777" w:rsidTr="008438E4">
        <w:trPr>
          <w:gridAfter w:val="1"/>
          <w:wAfter w:w="74" w:type="dxa"/>
        </w:trPr>
        <w:tc>
          <w:tcPr>
            <w:tcW w:w="2790" w:type="dxa"/>
          </w:tcPr>
          <w:p w14:paraId="30FC6650" w14:textId="77777777" w:rsidR="0056604A" w:rsidRPr="00781CBF" w:rsidRDefault="0056604A" w:rsidP="0056604A">
            <w:pPr>
              <w:jc w:val="center"/>
              <w:rPr>
                <w:rFonts w:ascii="Segoe UI" w:hAnsi="Segoe UI" w:cs="Segoe UI"/>
                <w:bCs w:val="0"/>
                <w:noProof/>
                <w:sz w:val="20"/>
                <w:szCs w:val="20"/>
                <w:lang w:val="sr-Latn-RS"/>
              </w:rPr>
            </w:pPr>
            <w:r w:rsidRPr="00781CBF">
              <w:rPr>
                <w:rFonts w:ascii="Segoe UI" w:hAnsi="Segoe UI" w:cs="Segoe UI"/>
                <w:bCs w:val="0"/>
                <w:noProof/>
                <w:sz w:val="20"/>
                <w:szCs w:val="20"/>
              </w:rPr>
              <w:t xml:space="preserve">План спровођења </w:t>
            </w:r>
          </w:p>
          <w:p w14:paraId="4EB43740" w14:textId="5DEDCB59" w:rsidR="0056604A" w:rsidRPr="00781CBF" w:rsidRDefault="0056604A" w:rsidP="0056604A">
            <w:pPr>
              <w:jc w:val="center"/>
              <w:rPr>
                <w:rFonts w:ascii="Segoe UI" w:hAnsi="Segoe UI" w:cs="Segoe UI"/>
                <w:noProof/>
                <w:sz w:val="20"/>
                <w:szCs w:val="20"/>
                <w:lang w:val="sr-Latn-RS"/>
              </w:rPr>
            </w:pPr>
            <w:r w:rsidRPr="00781CBF">
              <w:rPr>
                <w:rFonts w:ascii="Segoe UI" w:hAnsi="Segoe UI" w:cs="Segoe UI"/>
                <w:bCs w:val="0"/>
                <w:noProof/>
                <w:sz w:val="20"/>
                <w:szCs w:val="20"/>
              </w:rPr>
              <w:t>процене ризика сачинио:</w:t>
            </w:r>
          </w:p>
        </w:tc>
        <w:tc>
          <w:tcPr>
            <w:tcW w:w="2138" w:type="dxa"/>
          </w:tcPr>
          <w:p w14:paraId="72B883EA" w14:textId="77777777" w:rsidR="00E6653A" w:rsidRPr="00781CBF" w:rsidRDefault="00E6653A" w:rsidP="00D81092">
            <w:pPr>
              <w:jc w:val="both"/>
              <w:rPr>
                <w:rFonts w:ascii="Segoe UI" w:hAnsi="Segoe UI" w:cs="Segoe UI"/>
                <w:noProof/>
                <w:sz w:val="20"/>
                <w:szCs w:val="20"/>
                <w:lang w:val="sr-Latn-RS"/>
              </w:rPr>
            </w:pPr>
          </w:p>
        </w:tc>
        <w:tc>
          <w:tcPr>
            <w:tcW w:w="1134" w:type="dxa"/>
          </w:tcPr>
          <w:p w14:paraId="2BA996E7" w14:textId="77777777" w:rsidR="00E6653A" w:rsidRPr="00781CBF" w:rsidRDefault="00E6653A" w:rsidP="00D81092">
            <w:pPr>
              <w:jc w:val="center"/>
              <w:rPr>
                <w:rFonts w:ascii="Segoe UI" w:hAnsi="Segoe UI" w:cs="Segoe UI"/>
                <w:noProof/>
                <w:sz w:val="20"/>
                <w:szCs w:val="20"/>
                <w:lang w:val="sr-Latn-RS"/>
              </w:rPr>
            </w:pPr>
          </w:p>
        </w:tc>
        <w:tc>
          <w:tcPr>
            <w:tcW w:w="3328" w:type="dxa"/>
          </w:tcPr>
          <w:p w14:paraId="41A1F288" w14:textId="77777777" w:rsidR="0056604A" w:rsidRPr="00781CBF" w:rsidRDefault="0056604A" w:rsidP="0056604A">
            <w:pPr>
              <w:jc w:val="center"/>
              <w:rPr>
                <w:rFonts w:ascii="Segoe UI" w:hAnsi="Segoe UI" w:cs="Segoe UI"/>
                <w:bCs w:val="0"/>
                <w:noProof/>
                <w:sz w:val="20"/>
                <w:szCs w:val="20"/>
                <w:lang w:val="sr-Latn-RS"/>
              </w:rPr>
            </w:pPr>
            <w:r w:rsidRPr="00781CBF">
              <w:rPr>
                <w:rFonts w:ascii="Segoe UI" w:hAnsi="Segoe UI" w:cs="Segoe UI"/>
                <w:bCs w:val="0"/>
                <w:noProof/>
                <w:sz w:val="20"/>
                <w:szCs w:val="20"/>
              </w:rPr>
              <w:t xml:space="preserve">План спровођења </w:t>
            </w:r>
          </w:p>
          <w:p w14:paraId="6BF9F087" w14:textId="3D723970" w:rsidR="00E6653A" w:rsidRPr="00781CBF" w:rsidRDefault="0056604A" w:rsidP="0056604A">
            <w:pPr>
              <w:jc w:val="center"/>
              <w:rPr>
                <w:rFonts w:ascii="Segoe UI" w:hAnsi="Segoe UI" w:cs="Segoe UI"/>
                <w:noProof/>
                <w:sz w:val="20"/>
                <w:szCs w:val="20"/>
                <w:lang w:val="sr-Latn-RS"/>
              </w:rPr>
            </w:pPr>
            <w:r w:rsidRPr="00781CBF">
              <w:rPr>
                <w:rFonts w:ascii="Segoe UI" w:hAnsi="Segoe UI" w:cs="Segoe UI"/>
                <w:bCs w:val="0"/>
                <w:noProof/>
                <w:sz w:val="20"/>
                <w:szCs w:val="20"/>
              </w:rPr>
              <w:t xml:space="preserve"> процене ризика одобри</w:t>
            </w:r>
            <w:r w:rsidR="00F417DD" w:rsidRPr="00781CBF">
              <w:rPr>
                <w:rFonts w:ascii="Segoe UI" w:hAnsi="Segoe UI" w:cs="Segoe UI"/>
                <w:bCs w:val="0"/>
                <w:noProof/>
                <w:sz w:val="20"/>
                <w:szCs w:val="20"/>
                <w:lang w:val="sr-Cyrl-RS"/>
              </w:rPr>
              <w:t>ла</w:t>
            </w:r>
            <w:r w:rsidR="00CF10F1" w:rsidRPr="00781CBF">
              <w:rPr>
                <w:rFonts w:ascii="Segoe UI" w:hAnsi="Segoe UI" w:cs="Segoe UI"/>
                <w:noProof/>
                <w:sz w:val="20"/>
                <w:szCs w:val="20"/>
              </w:rPr>
              <w:t xml:space="preserve">: </w:t>
            </w:r>
          </w:p>
        </w:tc>
      </w:tr>
      <w:tr w:rsidR="00E6653A" w:rsidRPr="00781CBF" w14:paraId="18591F80" w14:textId="77777777" w:rsidTr="008438E4">
        <w:trPr>
          <w:gridAfter w:val="1"/>
          <w:wAfter w:w="74" w:type="dxa"/>
        </w:trPr>
        <w:tc>
          <w:tcPr>
            <w:tcW w:w="2790" w:type="dxa"/>
            <w:tcBorders>
              <w:bottom w:val="single" w:sz="4" w:space="0" w:color="auto"/>
            </w:tcBorders>
          </w:tcPr>
          <w:p w14:paraId="3F22069F" w14:textId="77777777" w:rsidR="00E6653A" w:rsidRPr="00781CBF" w:rsidRDefault="00E6653A" w:rsidP="00D81092">
            <w:pPr>
              <w:jc w:val="center"/>
              <w:rPr>
                <w:rFonts w:ascii="Segoe UI" w:hAnsi="Segoe UI" w:cs="Segoe UI"/>
                <w:noProof/>
                <w:sz w:val="20"/>
                <w:szCs w:val="20"/>
                <w:lang w:val="sr-Latn-RS"/>
              </w:rPr>
            </w:pPr>
          </w:p>
          <w:p w14:paraId="5C0EEA07" w14:textId="77777777" w:rsidR="00E6653A" w:rsidRPr="00781CBF" w:rsidRDefault="00E6653A" w:rsidP="00D81092">
            <w:pPr>
              <w:jc w:val="center"/>
              <w:rPr>
                <w:rFonts w:ascii="Segoe UI" w:hAnsi="Segoe UI" w:cs="Segoe UI"/>
                <w:noProof/>
                <w:sz w:val="20"/>
                <w:szCs w:val="20"/>
                <w:lang w:val="sr-Cyrl-RS"/>
              </w:rPr>
            </w:pPr>
          </w:p>
          <w:p w14:paraId="1764D78F" w14:textId="77777777" w:rsidR="009B688F" w:rsidRPr="00781CBF" w:rsidRDefault="009B688F" w:rsidP="00D81092">
            <w:pPr>
              <w:jc w:val="center"/>
              <w:rPr>
                <w:rFonts w:ascii="Segoe UI" w:hAnsi="Segoe UI" w:cs="Segoe UI"/>
                <w:noProof/>
                <w:sz w:val="20"/>
                <w:szCs w:val="20"/>
                <w:lang w:val="sr-Cyrl-RS"/>
              </w:rPr>
            </w:pPr>
          </w:p>
        </w:tc>
        <w:tc>
          <w:tcPr>
            <w:tcW w:w="2138" w:type="dxa"/>
          </w:tcPr>
          <w:p w14:paraId="12AE3B9B" w14:textId="16E67820" w:rsidR="00E6653A" w:rsidRPr="00781CBF" w:rsidRDefault="006C67FE" w:rsidP="00D81092">
            <w:pPr>
              <w:jc w:val="both"/>
              <w:rPr>
                <w:rFonts w:ascii="Segoe UI" w:hAnsi="Segoe UI" w:cs="Segoe UI"/>
                <w:noProof/>
                <w:sz w:val="20"/>
                <w:szCs w:val="20"/>
                <w:lang w:val="sr-Latn-RS"/>
              </w:rPr>
            </w:pPr>
            <w:r w:rsidRPr="00781CBF">
              <w:rPr>
                <w:rFonts w:ascii="Segoe UI" w:hAnsi="Segoe UI" w:cs="Segoe UI"/>
                <w:noProof/>
                <w:sz w:val="20"/>
                <w:szCs w:val="20"/>
              </w:rPr>
              <w:t>М.П.</w:t>
            </w:r>
          </w:p>
        </w:tc>
        <w:tc>
          <w:tcPr>
            <w:tcW w:w="1134" w:type="dxa"/>
          </w:tcPr>
          <w:p w14:paraId="413154B1" w14:textId="77777777" w:rsidR="00E6653A" w:rsidRPr="00781CBF" w:rsidRDefault="00E6653A" w:rsidP="0056604A">
            <w:pPr>
              <w:jc w:val="center"/>
              <w:rPr>
                <w:rFonts w:ascii="Segoe UI" w:hAnsi="Segoe UI" w:cs="Segoe UI"/>
                <w:noProof/>
                <w:sz w:val="20"/>
                <w:szCs w:val="20"/>
                <w:lang w:val="sr-Latn-RS"/>
              </w:rPr>
            </w:pPr>
            <w:r w:rsidRPr="00781CBF">
              <w:rPr>
                <w:rFonts w:ascii="Segoe UI" w:hAnsi="Segoe UI" w:cs="Segoe UI"/>
                <w:noProof/>
                <w:sz w:val="20"/>
                <w:szCs w:val="20"/>
              </w:rPr>
              <w:t>М.П.</w:t>
            </w:r>
          </w:p>
        </w:tc>
        <w:tc>
          <w:tcPr>
            <w:tcW w:w="3328" w:type="dxa"/>
            <w:tcBorders>
              <w:bottom w:val="single" w:sz="4" w:space="0" w:color="auto"/>
            </w:tcBorders>
          </w:tcPr>
          <w:p w14:paraId="1C8AEAA9" w14:textId="77777777" w:rsidR="00E6653A" w:rsidRPr="00781CBF" w:rsidRDefault="00E6653A" w:rsidP="00D81092">
            <w:pPr>
              <w:jc w:val="center"/>
              <w:rPr>
                <w:rFonts w:ascii="Segoe UI" w:hAnsi="Segoe UI" w:cs="Segoe UI"/>
                <w:noProof/>
                <w:sz w:val="20"/>
                <w:szCs w:val="20"/>
                <w:lang w:val="sr-Latn-RS"/>
              </w:rPr>
            </w:pPr>
          </w:p>
        </w:tc>
      </w:tr>
      <w:tr w:rsidR="00E6653A" w:rsidRPr="00781CBF" w14:paraId="5981DD33" w14:textId="77777777" w:rsidTr="008438E4">
        <w:tc>
          <w:tcPr>
            <w:tcW w:w="2790" w:type="dxa"/>
            <w:tcBorders>
              <w:top w:val="single" w:sz="4" w:space="0" w:color="auto"/>
            </w:tcBorders>
          </w:tcPr>
          <w:p w14:paraId="05462F9A" w14:textId="77777777" w:rsidR="002062AA" w:rsidRPr="00781CBF" w:rsidRDefault="002062AA" w:rsidP="00D81092">
            <w:pPr>
              <w:jc w:val="center"/>
              <w:rPr>
                <w:rFonts w:ascii="Segoe UI" w:hAnsi="Segoe UI" w:cs="Segoe UI"/>
                <w:noProof/>
                <w:sz w:val="20"/>
                <w:szCs w:val="20"/>
                <w:lang w:val="sr-Cyrl-RS"/>
              </w:rPr>
            </w:pPr>
            <w:r w:rsidRPr="00781CBF">
              <w:rPr>
                <w:rFonts w:ascii="Segoe UI" w:hAnsi="Segoe UI" w:cs="Segoe UI"/>
                <w:noProof/>
                <w:sz w:val="20"/>
                <w:szCs w:val="20"/>
              </w:rPr>
              <w:t>Срђан Ридановић</w:t>
            </w:r>
          </w:p>
          <w:p w14:paraId="2E1A3DA1" w14:textId="7191E68A" w:rsidR="00E6653A" w:rsidRPr="00781CBF" w:rsidRDefault="002062AA" w:rsidP="00D81092">
            <w:pPr>
              <w:jc w:val="center"/>
              <w:rPr>
                <w:rFonts w:ascii="Segoe UI" w:hAnsi="Segoe UI" w:cs="Segoe UI"/>
                <w:noProof/>
                <w:sz w:val="20"/>
                <w:szCs w:val="20"/>
                <w:lang w:val="sr-Latn-RS"/>
              </w:rPr>
            </w:pPr>
            <w:r w:rsidRPr="00781CBF">
              <w:rPr>
                <w:rFonts w:ascii="Segoe UI" w:hAnsi="Segoe UI" w:cs="Segoe UI"/>
                <w:noProof/>
                <w:sz w:val="20"/>
                <w:szCs w:val="20"/>
              </w:rPr>
              <w:t>дипл.инж.ел.</w:t>
            </w:r>
          </w:p>
        </w:tc>
        <w:tc>
          <w:tcPr>
            <w:tcW w:w="2138" w:type="dxa"/>
          </w:tcPr>
          <w:p w14:paraId="3FBB11F2" w14:textId="77777777" w:rsidR="00E6653A" w:rsidRPr="00781CBF" w:rsidRDefault="00E6653A" w:rsidP="00D81092">
            <w:pPr>
              <w:jc w:val="both"/>
              <w:rPr>
                <w:rFonts w:ascii="Segoe UI" w:hAnsi="Segoe UI" w:cs="Segoe UI"/>
                <w:noProof/>
                <w:sz w:val="20"/>
                <w:szCs w:val="20"/>
                <w:lang w:val="sr-Latn-RS"/>
              </w:rPr>
            </w:pPr>
          </w:p>
        </w:tc>
        <w:tc>
          <w:tcPr>
            <w:tcW w:w="1134" w:type="dxa"/>
          </w:tcPr>
          <w:p w14:paraId="06AC3D32" w14:textId="77777777" w:rsidR="00E6653A" w:rsidRPr="00781CBF" w:rsidRDefault="00E6653A" w:rsidP="00D81092">
            <w:pPr>
              <w:jc w:val="center"/>
              <w:rPr>
                <w:rFonts w:ascii="Segoe UI" w:hAnsi="Segoe UI" w:cs="Segoe UI"/>
                <w:noProof/>
                <w:sz w:val="20"/>
                <w:szCs w:val="20"/>
                <w:lang w:val="sr-Latn-RS"/>
              </w:rPr>
            </w:pPr>
          </w:p>
        </w:tc>
        <w:tc>
          <w:tcPr>
            <w:tcW w:w="3402" w:type="dxa"/>
            <w:gridSpan w:val="2"/>
            <w:tcBorders>
              <w:top w:val="single" w:sz="4" w:space="0" w:color="auto"/>
            </w:tcBorders>
          </w:tcPr>
          <w:p w14:paraId="18B45732" w14:textId="2A57233E" w:rsidR="00E6653A" w:rsidRPr="00781CBF" w:rsidRDefault="00F417DD" w:rsidP="007B55BB">
            <w:pPr>
              <w:jc w:val="center"/>
              <w:rPr>
                <w:rFonts w:ascii="Segoe UI" w:hAnsi="Segoe UI" w:cs="Segoe UI"/>
                <w:noProof/>
                <w:sz w:val="20"/>
                <w:szCs w:val="20"/>
                <w:lang w:val="sr-Cyrl-RS"/>
              </w:rPr>
            </w:pPr>
            <w:r w:rsidRPr="00781CBF">
              <w:rPr>
                <w:rFonts w:ascii="Segoe UI" w:hAnsi="Segoe UI" w:cs="Segoe UI"/>
                <w:noProof/>
                <w:sz w:val="20"/>
                <w:szCs w:val="20"/>
                <w:lang w:val="sr-Cyrl-RS"/>
              </w:rPr>
              <w:t>Ивана Филиповић</w:t>
            </w:r>
          </w:p>
        </w:tc>
      </w:tr>
    </w:tbl>
    <w:p w14:paraId="660FC4AB" w14:textId="77777777" w:rsidR="00903E1B" w:rsidRPr="00781CBF" w:rsidRDefault="00903E1B" w:rsidP="00903E1B">
      <w:pPr>
        <w:ind w:right="-360"/>
        <w:rPr>
          <w:rFonts w:ascii="Segoe UI" w:hAnsi="Segoe UI" w:cs="Segoe UI"/>
          <w:noProof/>
          <w:sz w:val="20"/>
          <w:szCs w:val="20"/>
          <w:lang w:val="sr-Latn-RS"/>
        </w:rPr>
      </w:pPr>
    </w:p>
    <w:p w14:paraId="05F8B77B" w14:textId="77777777" w:rsidR="001E7CEB" w:rsidRPr="00781CBF" w:rsidRDefault="001E7CEB" w:rsidP="00903E1B">
      <w:pPr>
        <w:ind w:right="-360"/>
        <w:rPr>
          <w:rFonts w:ascii="Segoe UI" w:hAnsi="Segoe UI" w:cs="Segoe UI"/>
          <w:noProof/>
          <w:sz w:val="20"/>
          <w:szCs w:val="20"/>
          <w:lang w:val="sr-Latn-RS"/>
        </w:rPr>
      </w:pPr>
    </w:p>
    <w:p w14:paraId="31A3979E" w14:textId="77777777" w:rsidR="00302CE7" w:rsidRPr="00781CBF" w:rsidRDefault="00903E1B" w:rsidP="00903E1B">
      <w:pPr>
        <w:jc w:val="both"/>
        <w:rPr>
          <w:rFonts w:ascii="Segoe UI" w:hAnsi="Segoe UI" w:cs="Segoe UI"/>
          <w:noProof/>
          <w:sz w:val="20"/>
          <w:szCs w:val="20"/>
          <w:lang w:val="sr-Latn-RS"/>
        </w:rPr>
      </w:pPr>
      <w:r w:rsidRPr="00781CBF">
        <w:rPr>
          <w:rFonts w:ascii="Segoe UI" w:hAnsi="Segoe UI" w:cs="Segoe UI"/>
          <w:noProof/>
          <w:sz w:val="20"/>
          <w:szCs w:val="20"/>
        </w:rPr>
        <w:t xml:space="preserve">    </w:t>
      </w:r>
    </w:p>
    <w:p w14:paraId="6BFC4922" w14:textId="6E8748AE" w:rsidR="00903E1B" w:rsidRPr="00781CBF" w:rsidRDefault="00903E1B" w:rsidP="00903E1B">
      <w:pPr>
        <w:jc w:val="both"/>
        <w:rPr>
          <w:rFonts w:ascii="Segoe UI" w:hAnsi="Segoe UI" w:cs="Segoe UI"/>
          <w:noProof/>
          <w:sz w:val="20"/>
          <w:szCs w:val="20"/>
          <w:lang w:val="sr-Latn-RS"/>
        </w:rPr>
      </w:pPr>
      <w:r w:rsidRPr="00781CBF">
        <w:rPr>
          <w:rFonts w:ascii="Segoe UI" w:hAnsi="Segoe UI" w:cs="Segoe UI"/>
          <w:noProof/>
          <w:sz w:val="20"/>
          <w:szCs w:val="20"/>
        </w:rPr>
        <w:t xml:space="preserve">Дана </w:t>
      </w:r>
      <w:r w:rsidR="002062AA" w:rsidRPr="00781CBF">
        <w:rPr>
          <w:rFonts w:ascii="Segoe UI" w:hAnsi="Segoe UI" w:cs="Segoe UI"/>
          <w:noProof/>
          <w:sz w:val="20"/>
          <w:szCs w:val="20"/>
          <w:lang w:val="sr-Cyrl-RS"/>
        </w:rPr>
        <w:t>01</w:t>
      </w:r>
      <w:r w:rsidRPr="00781CBF">
        <w:rPr>
          <w:rFonts w:ascii="Segoe UI" w:hAnsi="Segoe UI" w:cs="Segoe UI"/>
          <w:noProof/>
          <w:sz w:val="20"/>
          <w:szCs w:val="20"/>
        </w:rPr>
        <w:t>.0</w:t>
      </w:r>
      <w:r w:rsidR="00C92223" w:rsidRPr="00781CBF">
        <w:rPr>
          <w:rFonts w:ascii="Segoe UI" w:hAnsi="Segoe UI" w:cs="Segoe UI"/>
          <w:noProof/>
          <w:sz w:val="20"/>
          <w:szCs w:val="20"/>
          <w:lang w:val="sr-Cyrl-RS"/>
        </w:rPr>
        <w:t>4</w:t>
      </w:r>
      <w:r w:rsidRPr="00781CBF">
        <w:rPr>
          <w:rFonts w:ascii="Segoe UI" w:hAnsi="Segoe UI" w:cs="Segoe UI"/>
          <w:noProof/>
          <w:sz w:val="20"/>
          <w:szCs w:val="20"/>
        </w:rPr>
        <w:t xml:space="preserve">.2024. у </w:t>
      </w:r>
      <w:r w:rsidR="002062AA" w:rsidRPr="00781CBF">
        <w:rPr>
          <w:rFonts w:ascii="Segoe UI" w:hAnsi="Segoe UI" w:cs="Segoe UI"/>
          <w:noProof/>
          <w:sz w:val="20"/>
          <w:szCs w:val="20"/>
          <w:lang w:val="sr-Cyrl-RS"/>
        </w:rPr>
        <w:t>Сокобањи</w:t>
      </w:r>
      <w:r w:rsidRPr="00781CBF">
        <w:rPr>
          <w:rFonts w:ascii="Segoe UI" w:hAnsi="Segoe UI" w:cs="Segoe UI"/>
          <w:noProof/>
          <w:sz w:val="20"/>
          <w:szCs w:val="20"/>
        </w:rPr>
        <w:t xml:space="preserve">.                                                                                            </w:t>
      </w:r>
    </w:p>
    <w:p w14:paraId="544385F8" w14:textId="51CCD976" w:rsidR="00903E1B" w:rsidRPr="00781CBF" w:rsidRDefault="00DA5FF2" w:rsidP="0072790C">
      <w:pPr>
        <w:pStyle w:val="Heading1"/>
        <w:numPr>
          <w:ilvl w:val="0"/>
          <w:numId w:val="70"/>
        </w:numPr>
        <w:jc w:val="center"/>
        <w:rPr>
          <w:rFonts w:ascii="Segoe UI" w:hAnsi="Segoe UI" w:cs="Segoe UI"/>
          <w:noProof/>
          <w:sz w:val="44"/>
          <w:szCs w:val="44"/>
          <w:lang w:val="sr-Latn-RS"/>
        </w:rPr>
      </w:pPr>
      <w:bookmarkStart w:id="80" w:name="_Toc287969988"/>
      <w:r w:rsidRPr="00781CBF">
        <w:rPr>
          <w:rFonts w:ascii="Segoe UI" w:hAnsi="Segoe UI" w:cs="Segoe UI"/>
          <w:noProof/>
        </w:rPr>
        <w:br w:type="page"/>
      </w:r>
      <w:bookmarkStart w:id="81" w:name="_Toc80797227"/>
      <w:bookmarkStart w:id="82" w:name="_Toc185227057"/>
      <w:r w:rsidR="008438E4" w:rsidRPr="00781CBF">
        <w:rPr>
          <w:rFonts w:ascii="Segoe UI" w:hAnsi="Segoe UI" w:cs="Segoe UI"/>
          <w:noProof/>
        </w:rPr>
        <w:lastRenderedPageBreak/>
        <w:t>ОПШТИ ПОДАЦИ О ПОСЛОДАВЦУ</w:t>
      </w:r>
      <w:bookmarkEnd w:id="80"/>
      <w:bookmarkEnd w:id="81"/>
      <w:bookmarkEnd w:id="82"/>
    </w:p>
    <w:p w14:paraId="3D775562" w14:textId="35CE2C88" w:rsidR="00B23652" w:rsidRPr="00781CBF" w:rsidRDefault="00B23652" w:rsidP="00903E1B">
      <w:pPr>
        <w:ind w:right="-360"/>
        <w:rPr>
          <w:rFonts w:ascii="Segoe UI" w:hAnsi="Segoe UI" w:cs="Segoe UI"/>
          <w:sz w:val="4"/>
          <w:szCs w:val="4"/>
          <w:lang w:val="sr-Latn-RS"/>
        </w:rPr>
      </w:pPr>
    </w:p>
    <w:p w14:paraId="418F3107" w14:textId="4BCA10F0" w:rsidR="00462728" w:rsidRPr="00781CBF" w:rsidRDefault="00462728" w:rsidP="0072790C">
      <w:pPr>
        <w:pStyle w:val="Heading2"/>
        <w:numPr>
          <w:ilvl w:val="1"/>
          <w:numId w:val="70"/>
        </w:numPr>
        <w:rPr>
          <w:rFonts w:ascii="Segoe UI" w:hAnsi="Segoe UI" w:cs="Segoe UI"/>
          <w:i w:val="0"/>
          <w:iCs w:val="0"/>
          <w:sz w:val="22"/>
          <w:szCs w:val="24"/>
          <w:lang w:val="sr-Latn-RS"/>
        </w:rPr>
      </w:pPr>
      <w:bookmarkStart w:id="83" w:name="_Toc185227058"/>
      <w:r w:rsidRPr="00781CBF">
        <w:rPr>
          <w:rFonts w:ascii="Segoe UI" w:hAnsi="Segoe UI" w:cs="Segoe UI"/>
          <w:i w:val="0"/>
          <w:iCs w:val="0"/>
          <w:sz w:val="22"/>
          <w:szCs w:val="24"/>
        </w:rPr>
        <w:t>Послодавац</w:t>
      </w:r>
      <w:bookmarkEnd w:id="83"/>
      <w:r w:rsidR="00C92223" w:rsidRPr="00781CBF">
        <w:rPr>
          <w:rFonts w:ascii="Segoe UI" w:hAnsi="Segoe UI" w:cs="Segoe UI"/>
          <w:i w:val="0"/>
          <w:iCs w:val="0"/>
          <w:sz w:val="22"/>
          <w:szCs w:val="24"/>
          <w:lang w:val="sr-Cyrl-RS"/>
        </w:rPr>
        <w:tab/>
      </w: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6203"/>
      </w:tblGrid>
      <w:tr w:rsidR="0041513F" w:rsidRPr="00781CBF" w14:paraId="1CB2E4EF" w14:textId="77777777" w:rsidTr="009B688F">
        <w:trPr>
          <w:trHeight w:val="472"/>
        </w:trPr>
        <w:tc>
          <w:tcPr>
            <w:tcW w:w="2977" w:type="dxa"/>
            <w:shd w:val="clear" w:color="auto" w:fill="auto"/>
          </w:tcPr>
          <w:p w14:paraId="65E8B9C4" w14:textId="22D7778C" w:rsidR="0041513F" w:rsidRPr="00781CBF" w:rsidRDefault="00C92223" w:rsidP="00C92223">
            <w:pPr>
              <w:ind w:right="-360"/>
              <w:rPr>
                <w:rFonts w:ascii="Segoe UI" w:hAnsi="Segoe UI" w:cs="Segoe UI"/>
                <w:sz w:val="20"/>
                <w:szCs w:val="20"/>
                <w:lang w:val="sr-Cyrl-RS"/>
              </w:rPr>
            </w:pPr>
            <w:r w:rsidRPr="00781CBF">
              <w:rPr>
                <w:rFonts w:ascii="Segoe UI" w:hAnsi="Segoe UI" w:cs="Segoe UI"/>
                <w:sz w:val="20"/>
                <w:szCs w:val="20"/>
              </w:rPr>
              <w:t>Пословно име (назив):</w:t>
            </w:r>
          </w:p>
        </w:tc>
        <w:tc>
          <w:tcPr>
            <w:tcW w:w="6203" w:type="dxa"/>
            <w:shd w:val="clear" w:color="auto" w:fill="auto"/>
          </w:tcPr>
          <w:p w14:paraId="2C130676" w14:textId="7EA88A88" w:rsidR="00C92223" w:rsidRPr="00781CBF" w:rsidRDefault="00C92223" w:rsidP="00C92223">
            <w:pPr>
              <w:ind w:right="-360"/>
              <w:rPr>
                <w:rFonts w:ascii="Segoe UI" w:hAnsi="Segoe UI" w:cs="Segoe UI"/>
                <w:sz w:val="20"/>
                <w:szCs w:val="20"/>
                <w:lang w:val="sr-Cyrl-RS"/>
              </w:rPr>
            </w:pPr>
            <w:r w:rsidRPr="00781CBF">
              <w:rPr>
                <w:rFonts w:ascii="Segoe UI" w:hAnsi="Segoe UI" w:cs="Segoe UI"/>
                <w:sz w:val="20"/>
                <w:szCs w:val="20"/>
                <w:lang w:val="sr-Cyrl-RS"/>
              </w:rPr>
              <w:t>Специјална болница „Сокобања“</w:t>
            </w:r>
          </w:p>
          <w:p w14:paraId="2C2B85A5" w14:textId="089A9931" w:rsidR="0041513F" w:rsidRPr="00781CBF" w:rsidRDefault="0041513F" w:rsidP="00C92223">
            <w:pPr>
              <w:ind w:right="-360"/>
              <w:rPr>
                <w:rFonts w:ascii="Segoe UI" w:hAnsi="Segoe UI" w:cs="Segoe UI"/>
                <w:sz w:val="20"/>
                <w:szCs w:val="20"/>
                <w:lang w:val="sr-Latn-RS"/>
              </w:rPr>
            </w:pPr>
          </w:p>
        </w:tc>
      </w:tr>
      <w:tr w:rsidR="006D12F3" w:rsidRPr="00781CBF" w14:paraId="5C00E730" w14:textId="77777777" w:rsidTr="009B688F">
        <w:trPr>
          <w:trHeight w:val="365"/>
        </w:trPr>
        <w:tc>
          <w:tcPr>
            <w:tcW w:w="2977" w:type="dxa"/>
            <w:shd w:val="clear" w:color="auto" w:fill="auto"/>
          </w:tcPr>
          <w:p w14:paraId="1BAC6A6C" w14:textId="4288DD0B" w:rsidR="006D12F3" w:rsidRPr="00781CBF" w:rsidRDefault="00C92223" w:rsidP="00120291">
            <w:pPr>
              <w:ind w:right="-360"/>
              <w:rPr>
                <w:rFonts w:ascii="Segoe UI" w:hAnsi="Segoe UI" w:cs="Segoe UI"/>
                <w:sz w:val="20"/>
                <w:szCs w:val="20"/>
                <w:lang w:val="sr-Cyrl-RS"/>
              </w:rPr>
            </w:pPr>
            <w:r w:rsidRPr="00781CBF">
              <w:rPr>
                <w:rFonts w:ascii="Segoe UI" w:hAnsi="Segoe UI" w:cs="Segoe UI"/>
                <w:sz w:val="20"/>
                <w:szCs w:val="20"/>
                <w:lang w:val="sr-Cyrl-RS"/>
              </w:rPr>
              <w:t>Адреса:</w:t>
            </w:r>
          </w:p>
        </w:tc>
        <w:tc>
          <w:tcPr>
            <w:tcW w:w="6203" w:type="dxa"/>
            <w:shd w:val="clear" w:color="auto" w:fill="auto"/>
          </w:tcPr>
          <w:p w14:paraId="407B79EA" w14:textId="2DF3A992" w:rsidR="006D12F3" w:rsidRPr="00781CBF" w:rsidRDefault="00C92223" w:rsidP="00120291">
            <w:pPr>
              <w:ind w:right="-360"/>
              <w:rPr>
                <w:rFonts w:ascii="Segoe UI" w:hAnsi="Segoe UI" w:cs="Segoe UI"/>
                <w:sz w:val="20"/>
                <w:szCs w:val="20"/>
                <w:lang w:val="sr-Latn-RS"/>
              </w:rPr>
            </w:pPr>
            <w:r w:rsidRPr="00781CBF">
              <w:rPr>
                <w:rFonts w:ascii="Segoe UI" w:hAnsi="Segoe UI" w:cs="Segoe UI"/>
                <w:sz w:val="20"/>
                <w:szCs w:val="20"/>
                <w:lang w:val="sr-Cyrl-RS"/>
              </w:rPr>
              <w:t>Војводе Мишића 48, Сокобања</w:t>
            </w:r>
          </w:p>
        </w:tc>
      </w:tr>
      <w:tr w:rsidR="0041513F" w:rsidRPr="00781CBF" w14:paraId="1FD893EA" w14:textId="77777777" w:rsidTr="009B688F">
        <w:trPr>
          <w:trHeight w:val="412"/>
        </w:trPr>
        <w:tc>
          <w:tcPr>
            <w:tcW w:w="2977" w:type="dxa"/>
            <w:shd w:val="clear" w:color="auto" w:fill="auto"/>
          </w:tcPr>
          <w:p w14:paraId="16055E13" w14:textId="5383EEB5" w:rsidR="0041513F" w:rsidRPr="00781CBF" w:rsidRDefault="0041513F" w:rsidP="00120291">
            <w:pPr>
              <w:ind w:right="-360"/>
              <w:rPr>
                <w:rFonts w:ascii="Segoe UI" w:hAnsi="Segoe UI" w:cs="Segoe UI"/>
                <w:sz w:val="20"/>
                <w:szCs w:val="20"/>
                <w:lang w:val="sr-Latn-RS"/>
              </w:rPr>
            </w:pPr>
            <w:r w:rsidRPr="00781CBF">
              <w:rPr>
                <w:rFonts w:ascii="Segoe UI" w:hAnsi="Segoe UI" w:cs="Segoe UI"/>
                <w:sz w:val="20"/>
                <w:szCs w:val="20"/>
              </w:rPr>
              <w:t>Матични број:</w:t>
            </w:r>
          </w:p>
        </w:tc>
        <w:tc>
          <w:tcPr>
            <w:tcW w:w="6203" w:type="dxa"/>
            <w:shd w:val="clear" w:color="auto" w:fill="auto"/>
          </w:tcPr>
          <w:p w14:paraId="66F6A9AF" w14:textId="64ECA507" w:rsidR="0041513F" w:rsidRPr="00781CBF" w:rsidRDefault="00C92223" w:rsidP="00120291">
            <w:pPr>
              <w:ind w:right="-360"/>
              <w:rPr>
                <w:rFonts w:ascii="Segoe UI" w:hAnsi="Segoe UI" w:cs="Segoe UI"/>
                <w:sz w:val="20"/>
                <w:szCs w:val="20"/>
                <w:lang w:val="sr-Latn-RS"/>
              </w:rPr>
            </w:pPr>
            <w:r w:rsidRPr="00781CBF">
              <w:rPr>
                <w:rFonts w:ascii="Segoe UI" w:hAnsi="Segoe UI" w:cs="Segoe UI"/>
                <w:sz w:val="20"/>
                <w:szCs w:val="20"/>
              </w:rPr>
              <w:t>07248261</w:t>
            </w:r>
          </w:p>
        </w:tc>
      </w:tr>
      <w:tr w:rsidR="00EE5EF7" w:rsidRPr="00781CBF" w14:paraId="2043161F" w14:textId="77777777" w:rsidTr="009B688F">
        <w:trPr>
          <w:trHeight w:val="405"/>
        </w:trPr>
        <w:tc>
          <w:tcPr>
            <w:tcW w:w="2977" w:type="dxa"/>
            <w:shd w:val="clear" w:color="auto" w:fill="auto"/>
          </w:tcPr>
          <w:p w14:paraId="398F16CA" w14:textId="71E83787" w:rsidR="00EE5EF7" w:rsidRPr="00781CBF" w:rsidRDefault="00EE5EF7" w:rsidP="00120291">
            <w:pPr>
              <w:ind w:right="-360"/>
              <w:rPr>
                <w:rFonts w:ascii="Segoe UI" w:hAnsi="Segoe UI" w:cs="Segoe UI"/>
                <w:sz w:val="20"/>
                <w:szCs w:val="20"/>
                <w:lang w:val="sr-Latn-RS"/>
              </w:rPr>
            </w:pPr>
            <w:r w:rsidRPr="00781CBF">
              <w:rPr>
                <w:rFonts w:ascii="Segoe UI" w:hAnsi="Segoe UI" w:cs="Segoe UI"/>
                <w:sz w:val="20"/>
                <w:szCs w:val="20"/>
              </w:rPr>
              <w:t>ПИБ:</w:t>
            </w:r>
          </w:p>
        </w:tc>
        <w:tc>
          <w:tcPr>
            <w:tcW w:w="6203" w:type="dxa"/>
            <w:shd w:val="clear" w:color="auto" w:fill="auto"/>
          </w:tcPr>
          <w:p w14:paraId="416A2610" w14:textId="7FF42AFE" w:rsidR="00EE5EF7" w:rsidRPr="00781CBF" w:rsidRDefault="00C92223" w:rsidP="00120291">
            <w:pPr>
              <w:ind w:right="-360"/>
              <w:rPr>
                <w:rFonts w:ascii="Segoe UI" w:hAnsi="Segoe UI" w:cs="Segoe UI"/>
                <w:sz w:val="20"/>
                <w:szCs w:val="20"/>
                <w:lang w:val="sr-Latn-RS"/>
              </w:rPr>
            </w:pPr>
            <w:r w:rsidRPr="00781CBF">
              <w:rPr>
                <w:rFonts w:ascii="Segoe UI" w:hAnsi="Segoe UI" w:cs="Segoe UI"/>
                <w:sz w:val="20"/>
                <w:szCs w:val="20"/>
              </w:rPr>
              <w:t>100693517</w:t>
            </w:r>
          </w:p>
        </w:tc>
      </w:tr>
      <w:tr w:rsidR="006D12F3" w:rsidRPr="00781CBF" w14:paraId="24C2F839" w14:textId="77777777" w:rsidTr="009B688F">
        <w:trPr>
          <w:trHeight w:val="425"/>
        </w:trPr>
        <w:tc>
          <w:tcPr>
            <w:tcW w:w="2977" w:type="dxa"/>
            <w:shd w:val="clear" w:color="auto" w:fill="auto"/>
          </w:tcPr>
          <w:p w14:paraId="5B141218" w14:textId="18F0FC9F" w:rsidR="006D12F3" w:rsidRPr="00781CBF" w:rsidRDefault="00C92223" w:rsidP="0041513F">
            <w:pPr>
              <w:ind w:right="-360"/>
              <w:rPr>
                <w:rFonts w:ascii="Segoe UI" w:hAnsi="Segoe UI" w:cs="Segoe UI"/>
                <w:sz w:val="20"/>
                <w:szCs w:val="20"/>
                <w:lang w:val="sr-Cyrl-RS"/>
              </w:rPr>
            </w:pPr>
            <w:r w:rsidRPr="00781CBF">
              <w:rPr>
                <w:rFonts w:ascii="Segoe UI" w:hAnsi="Segoe UI" w:cs="Segoe UI"/>
                <w:sz w:val="20"/>
                <w:szCs w:val="20"/>
                <w:lang w:val="sr-Cyrl-RS"/>
              </w:rPr>
              <w:t>Правна форма</w:t>
            </w:r>
          </w:p>
        </w:tc>
        <w:tc>
          <w:tcPr>
            <w:tcW w:w="6203" w:type="dxa"/>
            <w:shd w:val="clear" w:color="auto" w:fill="auto"/>
          </w:tcPr>
          <w:p w14:paraId="2C0707CC" w14:textId="0B2B3416" w:rsidR="006D12F3" w:rsidRPr="00781CBF" w:rsidRDefault="00C92223" w:rsidP="0041513F">
            <w:pPr>
              <w:ind w:right="-360"/>
              <w:rPr>
                <w:rFonts w:ascii="Segoe UI" w:hAnsi="Segoe UI" w:cs="Segoe UI"/>
                <w:sz w:val="20"/>
                <w:szCs w:val="20"/>
                <w:lang w:val="sr-Cyrl-RS"/>
              </w:rPr>
            </w:pPr>
            <w:r w:rsidRPr="00781CBF">
              <w:rPr>
                <w:rFonts w:ascii="Segoe UI" w:hAnsi="Segoe UI" w:cs="Segoe UI"/>
                <w:sz w:val="20"/>
                <w:szCs w:val="20"/>
                <w:lang w:val="sr-Cyrl-RS"/>
              </w:rPr>
              <w:t>Здравствена установа</w:t>
            </w:r>
          </w:p>
        </w:tc>
      </w:tr>
    </w:tbl>
    <w:p w14:paraId="7B867E5D" w14:textId="542FB354" w:rsidR="00446B04" w:rsidRPr="00446B04" w:rsidRDefault="00446B04" w:rsidP="00446B04">
      <w:pPr>
        <w:pStyle w:val="Heading2"/>
        <w:spacing w:after="120"/>
        <w:rPr>
          <w:rFonts w:ascii="Segoe UI" w:hAnsi="Segoe UI" w:cs="Segoe UI"/>
          <w:b w:val="0"/>
          <w:bCs w:val="0"/>
          <w:i w:val="0"/>
          <w:iCs w:val="0"/>
          <w:noProof/>
          <w:sz w:val="22"/>
          <w:szCs w:val="22"/>
          <w:lang w:val="sr-Cyrl-RS"/>
        </w:rPr>
      </w:pPr>
      <w:bookmarkStart w:id="84" w:name="_Toc185227059"/>
      <w:r w:rsidRPr="00446B04">
        <w:rPr>
          <w:rFonts w:ascii="Segoe UI" w:hAnsi="Segoe UI" w:cs="Segoe UI"/>
          <w:b w:val="0"/>
          <w:bCs w:val="0"/>
          <w:i w:val="0"/>
          <w:iCs w:val="0"/>
          <w:noProof/>
          <w:sz w:val="22"/>
          <w:szCs w:val="22"/>
          <w:lang w:val="sr-Latn-RS"/>
        </w:rPr>
        <w:t xml:space="preserve">Специјална болница </w:t>
      </w:r>
      <w:r w:rsidRPr="00446B04">
        <w:rPr>
          <w:rFonts w:ascii="Segoe UI" w:hAnsi="Segoe UI" w:cs="Segoe UI"/>
          <w:b w:val="0"/>
          <w:bCs w:val="0"/>
          <w:i w:val="0"/>
          <w:iCs w:val="0"/>
          <w:noProof/>
          <w:sz w:val="22"/>
          <w:szCs w:val="22"/>
          <w:lang w:val="sr-Cyrl-RS"/>
        </w:rPr>
        <w:t>„</w:t>
      </w:r>
      <w:r w:rsidRPr="00446B04">
        <w:rPr>
          <w:rFonts w:ascii="Segoe UI" w:hAnsi="Segoe UI" w:cs="Segoe UI"/>
          <w:b w:val="0"/>
          <w:bCs w:val="0"/>
          <w:i w:val="0"/>
          <w:iCs w:val="0"/>
          <w:noProof/>
          <w:sz w:val="22"/>
          <w:szCs w:val="22"/>
          <w:lang w:val="sr-Latn-RS"/>
        </w:rPr>
        <w:t>Сокобања” почела је са радом 1978. године. Њено успешно функционисање представља резултат садејства више фактора, медју којима су кључни: географски положај, клима, термални извори, врхунска медицинска опрема, стручност кадрова, примена савремених метода у лечењу, комфоризација.</w:t>
      </w:r>
    </w:p>
    <w:p w14:paraId="1875C584" w14:textId="038DE5FA" w:rsidR="00446B04" w:rsidRPr="00446B04" w:rsidRDefault="00446B04" w:rsidP="00446B04">
      <w:pPr>
        <w:spacing w:after="120"/>
        <w:rPr>
          <w:rFonts w:ascii="Segoe UI" w:hAnsi="Segoe UI" w:cs="Segoe UI"/>
          <w:sz w:val="22"/>
          <w:szCs w:val="22"/>
          <w:lang w:val="sr-Cyrl-RS"/>
        </w:rPr>
      </w:pPr>
      <w:r w:rsidRPr="00446B04">
        <w:rPr>
          <w:rFonts w:ascii="Segoe UI" w:hAnsi="Segoe UI" w:cs="Segoe UI"/>
          <w:sz w:val="22"/>
          <w:szCs w:val="22"/>
          <w:lang w:val="sr-Cyrl-RS"/>
        </w:rPr>
        <w:t>Специјална болница „Сокобања” је научно наставна база Медицинског факултета у Нишу и референтна здравствена установа у Србији за превенције, лечење и рехабилитацију неспецифичних плућних болести, са одобрењем Министарства здравља за примену природних фактора у лечењу.</w:t>
      </w:r>
    </w:p>
    <w:p w14:paraId="5363C2AC" w14:textId="0FF721ED" w:rsidR="00446B04" w:rsidRPr="00446B04" w:rsidRDefault="00446B04" w:rsidP="00446B04">
      <w:pPr>
        <w:spacing w:after="120"/>
        <w:rPr>
          <w:rFonts w:ascii="Segoe UI" w:hAnsi="Segoe UI" w:cs="Segoe UI"/>
          <w:sz w:val="22"/>
          <w:szCs w:val="22"/>
          <w:lang w:val="sr-Cyrl-RS"/>
        </w:rPr>
      </w:pPr>
      <w:r w:rsidRPr="00446B04">
        <w:rPr>
          <w:rFonts w:ascii="Segoe UI" w:hAnsi="Segoe UI" w:cs="Segoe UI"/>
          <w:sz w:val="22"/>
          <w:szCs w:val="22"/>
          <w:lang w:val="sr-Cyrl-RS"/>
        </w:rPr>
        <w:t>Болница располаже са укупно 530 постеља, распоредјених у пет објеката, од којих су три намењена лечењу и рехабилитацији деце.</w:t>
      </w:r>
    </w:p>
    <w:p w14:paraId="3E7625BD" w14:textId="32DB01FD" w:rsidR="00446B04" w:rsidRPr="00446B04" w:rsidRDefault="00446B04" w:rsidP="00446B04">
      <w:pPr>
        <w:spacing w:after="120"/>
        <w:rPr>
          <w:rFonts w:ascii="Segoe UI" w:hAnsi="Segoe UI" w:cs="Segoe UI"/>
          <w:sz w:val="22"/>
          <w:szCs w:val="22"/>
          <w:lang w:val="sr-Cyrl-RS"/>
        </w:rPr>
      </w:pPr>
      <w:r w:rsidRPr="00446B04">
        <w:rPr>
          <w:rFonts w:ascii="Segoe UI" w:hAnsi="Segoe UI" w:cs="Segoe UI"/>
          <w:sz w:val="22"/>
          <w:szCs w:val="22"/>
          <w:lang w:val="sr-Cyrl-RS"/>
        </w:rPr>
        <w:t>Специјална болница ‚‚Сокобања” годишње збрине око 9.000 пацијената из Србије и иностранства</w:t>
      </w:r>
    </w:p>
    <w:p w14:paraId="5177BE8D" w14:textId="7BCCD14D" w:rsidR="00903E1B" w:rsidRPr="00781CBF" w:rsidRDefault="00903E1B" w:rsidP="0072790C">
      <w:pPr>
        <w:pStyle w:val="Heading2"/>
        <w:numPr>
          <w:ilvl w:val="1"/>
          <w:numId w:val="70"/>
        </w:numPr>
        <w:rPr>
          <w:rFonts w:ascii="Segoe UI" w:hAnsi="Segoe UI" w:cs="Segoe UI"/>
          <w:i w:val="0"/>
          <w:iCs w:val="0"/>
          <w:noProof/>
          <w:sz w:val="22"/>
          <w:szCs w:val="24"/>
          <w:lang w:val="sr-Latn-RS"/>
        </w:rPr>
      </w:pPr>
      <w:r w:rsidRPr="00781CBF">
        <w:rPr>
          <w:rFonts w:ascii="Segoe UI" w:hAnsi="Segoe UI" w:cs="Segoe UI"/>
          <w:i w:val="0"/>
          <w:iCs w:val="0"/>
          <w:noProof/>
          <w:sz w:val="22"/>
          <w:szCs w:val="24"/>
        </w:rPr>
        <w:t>Подаци о лицима која врше процену ризика</w:t>
      </w:r>
      <w:bookmarkEnd w:id="84"/>
    </w:p>
    <w:p w14:paraId="7AACF8B4" w14:textId="77777777" w:rsidR="00462728" w:rsidRDefault="00462728" w:rsidP="004445DB">
      <w:pPr>
        <w:pStyle w:val="BodyTextIndent"/>
        <w:ind w:left="0" w:firstLine="709"/>
        <w:rPr>
          <w:rFonts w:ascii="Segoe UI" w:hAnsi="Segoe UI" w:cs="Segoe UI"/>
          <w:noProof/>
          <w:sz w:val="20"/>
          <w:szCs w:val="20"/>
          <w:lang w:val="sr-Cyrl-RS"/>
        </w:rPr>
      </w:pPr>
      <w:r w:rsidRPr="00781CBF">
        <w:rPr>
          <w:rFonts w:ascii="Segoe UI" w:hAnsi="Segoe UI" w:cs="Segoe UI"/>
          <w:noProof/>
          <w:sz w:val="20"/>
          <w:szCs w:val="20"/>
        </w:rPr>
        <w:t>На основу Одлуке о покретању поступка процене ризика, Правно лице са лиценцом за обављање послова безбедности и здравља на раду, је:</w:t>
      </w:r>
    </w:p>
    <w:p w14:paraId="19C2E29E" w14:textId="77777777" w:rsidR="00781CBF" w:rsidRPr="00781CBF" w:rsidRDefault="00781CBF" w:rsidP="004445DB">
      <w:pPr>
        <w:pStyle w:val="BodyTextIndent"/>
        <w:ind w:left="0" w:firstLine="709"/>
        <w:rPr>
          <w:rFonts w:ascii="Segoe UI" w:hAnsi="Segoe UI" w:cs="Segoe UI"/>
          <w:noProof/>
          <w:sz w:val="20"/>
          <w:szCs w:val="20"/>
          <w:lang w:val="sr-Cyrl-R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72"/>
        <w:gridCol w:w="4303"/>
      </w:tblGrid>
      <w:tr w:rsidR="00781CBF" w:rsidRPr="00781CBF" w14:paraId="0AB0B379" w14:textId="77777777" w:rsidTr="00446B04">
        <w:trPr>
          <w:trHeight w:val="472"/>
        </w:trPr>
        <w:tc>
          <w:tcPr>
            <w:tcW w:w="2576" w:type="pct"/>
            <w:shd w:val="clear" w:color="auto" w:fill="auto"/>
          </w:tcPr>
          <w:p w14:paraId="0203EA7C" w14:textId="77777777" w:rsidR="00781CBF" w:rsidRPr="00781CBF" w:rsidRDefault="00781CBF" w:rsidP="005549FF">
            <w:pPr>
              <w:ind w:right="-360"/>
              <w:rPr>
                <w:rFonts w:ascii="Segoe UI" w:hAnsi="Segoe UI" w:cs="Segoe UI"/>
                <w:sz w:val="20"/>
                <w:szCs w:val="20"/>
                <w:lang w:val="sr-Cyrl-RS"/>
              </w:rPr>
            </w:pPr>
            <w:r w:rsidRPr="00781CBF">
              <w:rPr>
                <w:rFonts w:ascii="Segoe UI" w:hAnsi="Segoe UI" w:cs="Segoe UI"/>
                <w:sz w:val="20"/>
                <w:szCs w:val="20"/>
              </w:rPr>
              <w:t>Пословно име (назив):</w:t>
            </w:r>
          </w:p>
        </w:tc>
        <w:tc>
          <w:tcPr>
            <w:tcW w:w="2424" w:type="pct"/>
            <w:shd w:val="clear" w:color="auto" w:fill="auto"/>
          </w:tcPr>
          <w:p w14:paraId="1DB89AA3" w14:textId="77777777" w:rsidR="00446B04" w:rsidRDefault="00781CBF" w:rsidP="005549FF">
            <w:pPr>
              <w:ind w:right="-360"/>
              <w:rPr>
                <w:rFonts w:ascii="Segoe UI" w:hAnsi="Segoe UI" w:cs="Segoe UI"/>
                <w:sz w:val="20"/>
                <w:szCs w:val="20"/>
                <w:lang w:val="sr-Cyrl-RS"/>
              </w:rPr>
            </w:pPr>
            <w:r w:rsidRPr="00781CBF">
              <w:rPr>
                <w:rFonts w:ascii="Segoe UI" w:hAnsi="Segoe UI" w:cs="Segoe UI"/>
                <w:sz w:val="20"/>
                <w:szCs w:val="20"/>
                <w:lang w:val="sr-Cyrl-RS"/>
              </w:rPr>
              <w:t xml:space="preserve">ИНСТИТУТ ГЛОБАЛ ЕЦОЛОГY САФЕТY </w:t>
            </w:r>
          </w:p>
          <w:p w14:paraId="26B862BD" w14:textId="591F381D" w:rsidR="00781CBF" w:rsidRPr="00446B04" w:rsidRDefault="00781CBF" w:rsidP="005549FF">
            <w:pPr>
              <w:ind w:right="-360"/>
              <w:rPr>
                <w:rFonts w:ascii="Segoe UI" w:hAnsi="Segoe UI" w:cs="Segoe UI"/>
                <w:sz w:val="20"/>
                <w:szCs w:val="20"/>
                <w:lang w:val="sr-Cyrl-RS"/>
              </w:rPr>
            </w:pPr>
            <w:r w:rsidRPr="00781CBF">
              <w:rPr>
                <w:rFonts w:ascii="Segoe UI" w:hAnsi="Segoe UI" w:cs="Segoe UI"/>
                <w:sz w:val="20"/>
                <w:szCs w:val="20"/>
                <w:lang w:val="sr-Cyrl-RS"/>
              </w:rPr>
              <w:t>СYСТЕМ ДОО НОВИ САД</w:t>
            </w:r>
            <w:r w:rsidRPr="00781CBF">
              <w:rPr>
                <w:rFonts w:ascii="Segoe UI" w:hAnsi="Segoe UI" w:cs="Segoe UI"/>
                <w:sz w:val="20"/>
                <w:szCs w:val="20"/>
                <w:lang w:val="sr-Cyrl-RS"/>
              </w:rPr>
              <w:t xml:space="preserve"> </w:t>
            </w:r>
          </w:p>
        </w:tc>
      </w:tr>
      <w:tr w:rsidR="00781CBF" w:rsidRPr="00781CBF" w14:paraId="7C7D8898" w14:textId="77777777" w:rsidTr="00446B04">
        <w:trPr>
          <w:trHeight w:val="365"/>
        </w:trPr>
        <w:tc>
          <w:tcPr>
            <w:tcW w:w="2576" w:type="pct"/>
            <w:shd w:val="clear" w:color="auto" w:fill="auto"/>
          </w:tcPr>
          <w:p w14:paraId="37E1CF05" w14:textId="77777777" w:rsidR="00781CBF" w:rsidRPr="00781CBF" w:rsidRDefault="00781CBF" w:rsidP="005549FF">
            <w:pPr>
              <w:ind w:right="-360"/>
              <w:rPr>
                <w:rFonts w:ascii="Segoe UI" w:hAnsi="Segoe UI" w:cs="Segoe UI"/>
                <w:sz w:val="20"/>
                <w:szCs w:val="20"/>
                <w:lang w:val="sr-Cyrl-RS"/>
              </w:rPr>
            </w:pPr>
            <w:r w:rsidRPr="00781CBF">
              <w:rPr>
                <w:rFonts w:ascii="Segoe UI" w:hAnsi="Segoe UI" w:cs="Segoe UI"/>
                <w:sz w:val="20"/>
                <w:szCs w:val="20"/>
                <w:lang w:val="sr-Cyrl-RS"/>
              </w:rPr>
              <w:t>Адреса:</w:t>
            </w:r>
          </w:p>
        </w:tc>
        <w:tc>
          <w:tcPr>
            <w:tcW w:w="2424" w:type="pct"/>
            <w:shd w:val="clear" w:color="auto" w:fill="auto"/>
          </w:tcPr>
          <w:p w14:paraId="6CCFD725" w14:textId="0E89DE71" w:rsidR="00781CBF" w:rsidRPr="00781CBF" w:rsidRDefault="00781CBF" w:rsidP="005549FF">
            <w:pPr>
              <w:ind w:right="-360"/>
              <w:rPr>
                <w:rFonts w:ascii="Segoe UI" w:hAnsi="Segoe UI" w:cs="Segoe UI"/>
                <w:sz w:val="20"/>
                <w:szCs w:val="20"/>
                <w:lang w:val="sr-Latn-RS"/>
              </w:rPr>
            </w:pPr>
            <w:r w:rsidRPr="00781CBF">
              <w:rPr>
                <w:rFonts w:ascii="Segoe UI" w:hAnsi="Segoe UI" w:cs="Segoe UI"/>
                <w:sz w:val="20"/>
                <w:szCs w:val="20"/>
                <w:lang w:val="sr-Cyrl-RS"/>
              </w:rPr>
              <w:t>Народног фронта 10, Нови Сад</w:t>
            </w:r>
          </w:p>
        </w:tc>
      </w:tr>
      <w:tr w:rsidR="00781CBF" w:rsidRPr="00781CBF" w14:paraId="36D7773E" w14:textId="77777777" w:rsidTr="00446B04">
        <w:trPr>
          <w:trHeight w:val="412"/>
        </w:trPr>
        <w:tc>
          <w:tcPr>
            <w:tcW w:w="2576" w:type="pct"/>
            <w:shd w:val="clear" w:color="auto" w:fill="auto"/>
          </w:tcPr>
          <w:p w14:paraId="76EE2D9F" w14:textId="77777777" w:rsidR="00781CBF" w:rsidRPr="00781CBF" w:rsidRDefault="00781CBF" w:rsidP="005549FF">
            <w:pPr>
              <w:ind w:right="-360"/>
              <w:rPr>
                <w:rFonts w:ascii="Segoe UI" w:hAnsi="Segoe UI" w:cs="Segoe UI"/>
                <w:sz w:val="20"/>
                <w:szCs w:val="20"/>
                <w:lang w:val="sr-Latn-RS"/>
              </w:rPr>
            </w:pPr>
            <w:r w:rsidRPr="00781CBF">
              <w:rPr>
                <w:rFonts w:ascii="Segoe UI" w:hAnsi="Segoe UI" w:cs="Segoe UI"/>
                <w:sz w:val="20"/>
                <w:szCs w:val="20"/>
              </w:rPr>
              <w:t>Матични број:</w:t>
            </w:r>
          </w:p>
        </w:tc>
        <w:tc>
          <w:tcPr>
            <w:tcW w:w="2424" w:type="pct"/>
            <w:shd w:val="clear" w:color="auto" w:fill="auto"/>
          </w:tcPr>
          <w:p w14:paraId="2A591716" w14:textId="0E1A3B4E" w:rsidR="00781CBF" w:rsidRPr="00781CBF" w:rsidRDefault="00781CBF" w:rsidP="005549FF">
            <w:pPr>
              <w:ind w:right="-360"/>
              <w:rPr>
                <w:rFonts w:ascii="Segoe UI" w:hAnsi="Segoe UI" w:cs="Segoe UI"/>
                <w:sz w:val="20"/>
                <w:szCs w:val="20"/>
                <w:lang w:val="sr-Latn-RS"/>
              </w:rPr>
            </w:pPr>
            <w:r w:rsidRPr="00781CBF">
              <w:rPr>
                <w:rFonts w:ascii="Segoe UI" w:hAnsi="Segoe UI" w:cs="Segoe UI"/>
                <w:noProof/>
                <w:sz w:val="20"/>
                <w:szCs w:val="20"/>
              </w:rPr>
              <w:t>21610542</w:t>
            </w:r>
          </w:p>
        </w:tc>
      </w:tr>
      <w:tr w:rsidR="00781CBF" w:rsidRPr="00781CBF" w14:paraId="4A700DCF" w14:textId="77777777" w:rsidTr="00446B04">
        <w:trPr>
          <w:trHeight w:val="405"/>
        </w:trPr>
        <w:tc>
          <w:tcPr>
            <w:tcW w:w="2576" w:type="pct"/>
            <w:shd w:val="clear" w:color="auto" w:fill="auto"/>
          </w:tcPr>
          <w:p w14:paraId="03064D9C" w14:textId="77777777" w:rsidR="00781CBF" w:rsidRPr="00781CBF" w:rsidRDefault="00781CBF" w:rsidP="005549FF">
            <w:pPr>
              <w:ind w:right="-360"/>
              <w:rPr>
                <w:rFonts w:ascii="Segoe UI" w:hAnsi="Segoe UI" w:cs="Segoe UI"/>
                <w:sz w:val="20"/>
                <w:szCs w:val="20"/>
                <w:lang w:val="sr-Latn-RS"/>
              </w:rPr>
            </w:pPr>
            <w:r w:rsidRPr="00781CBF">
              <w:rPr>
                <w:rFonts w:ascii="Segoe UI" w:hAnsi="Segoe UI" w:cs="Segoe UI"/>
                <w:sz w:val="20"/>
                <w:szCs w:val="20"/>
              </w:rPr>
              <w:t>ПИБ:</w:t>
            </w:r>
          </w:p>
        </w:tc>
        <w:tc>
          <w:tcPr>
            <w:tcW w:w="2424" w:type="pct"/>
            <w:shd w:val="clear" w:color="auto" w:fill="auto"/>
          </w:tcPr>
          <w:p w14:paraId="23DC031C" w14:textId="0938D2EA" w:rsidR="00781CBF" w:rsidRPr="00781CBF" w:rsidRDefault="00781CBF" w:rsidP="005549FF">
            <w:pPr>
              <w:ind w:right="-360"/>
              <w:rPr>
                <w:rFonts w:ascii="Segoe UI" w:hAnsi="Segoe UI" w:cs="Segoe UI"/>
                <w:sz w:val="20"/>
                <w:szCs w:val="20"/>
                <w:lang w:val="sr-Latn-RS"/>
              </w:rPr>
            </w:pPr>
            <w:r w:rsidRPr="00781CBF">
              <w:rPr>
                <w:rFonts w:ascii="Segoe UI" w:hAnsi="Segoe UI" w:cs="Segoe UI"/>
                <w:noProof/>
                <w:sz w:val="20"/>
                <w:szCs w:val="20"/>
              </w:rPr>
              <w:t>112116848</w:t>
            </w:r>
          </w:p>
        </w:tc>
      </w:tr>
      <w:tr w:rsidR="00781CBF" w:rsidRPr="00781CBF" w14:paraId="3A2941EF" w14:textId="77777777" w:rsidTr="00446B04">
        <w:trPr>
          <w:trHeight w:val="425"/>
        </w:trPr>
        <w:tc>
          <w:tcPr>
            <w:tcW w:w="2576" w:type="pct"/>
            <w:shd w:val="clear" w:color="auto" w:fill="auto"/>
          </w:tcPr>
          <w:p w14:paraId="0131D487" w14:textId="77777777" w:rsidR="00446B04" w:rsidRDefault="00781CBF" w:rsidP="005549FF">
            <w:pPr>
              <w:ind w:right="-360"/>
              <w:rPr>
                <w:rFonts w:ascii="Segoe UI" w:hAnsi="Segoe UI" w:cs="Segoe UI"/>
                <w:sz w:val="20"/>
                <w:szCs w:val="20"/>
                <w:lang w:val="sr-Cyrl-RS"/>
              </w:rPr>
            </w:pPr>
            <w:r>
              <w:rPr>
                <w:rFonts w:ascii="Segoe UI" w:hAnsi="Segoe UI" w:cs="Segoe UI"/>
                <w:sz w:val="20"/>
                <w:szCs w:val="20"/>
                <w:lang w:val="sr-Cyrl-RS"/>
              </w:rPr>
              <w:t xml:space="preserve">Број лиценце за обављање послова </w:t>
            </w:r>
          </w:p>
          <w:p w14:paraId="658536E0" w14:textId="4E111A7C" w:rsidR="00781CBF" w:rsidRPr="00781CBF" w:rsidRDefault="00781CBF" w:rsidP="005549FF">
            <w:pPr>
              <w:ind w:right="-360"/>
              <w:rPr>
                <w:rFonts w:ascii="Segoe UI" w:hAnsi="Segoe UI" w:cs="Segoe UI"/>
                <w:sz w:val="20"/>
                <w:szCs w:val="20"/>
                <w:lang w:val="sr-Cyrl-RS"/>
              </w:rPr>
            </w:pPr>
            <w:r>
              <w:rPr>
                <w:rFonts w:ascii="Segoe UI" w:hAnsi="Segoe UI" w:cs="Segoe UI"/>
                <w:sz w:val="20"/>
                <w:szCs w:val="20"/>
                <w:lang w:val="sr-Cyrl-RS"/>
              </w:rPr>
              <w:t>безбедности и здрављ</w:t>
            </w:r>
            <w:r w:rsidR="00446B04">
              <w:rPr>
                <w:rFonts w:ascii="Segoe UI" w:hAnsi="Segoe UI" w:cs="Segoe UI"/>
                <w:sz w:val="20"/>
                <w:szCs w:val="20"/>
                <w:lang w:val="sr-Cyrl-RS"/>
              </w:rPr>
              <w:t>а</w:t>
            </w:r>
            <w:r>
              <w:rPr>
                <w:rFonts w:ascii="Segoe UI" w:hAnsi="Segoe UI" w:cs="Segoe UI"/>
                <w:sz w:val="20"/>
                <w:szCs w:val="20"/>
                <w:lang w:val="sr-Cyrl-RS"/>
              </w:rPr>
              <w:t xml:space="preserve"> на раду</w:t>
            </w:r>
          </w:p>
        </w:tc>
        <w:tc>
          <w:tcPr>
            <w:tcW w:w="2424" w:type="pct"/>
            <w:shd w:val="clear" w:color="auto" w:fill="auto"/>
          </w:tcPr>
          <w:p w14:paraId="42971C66" w14:textId="3D781939" w:rsidR="00781CBF" w:rsidRPr="00781CBF" w:rsidRDefault="00446B04" w:rsidP="005549FF">
            <w:pPr>
              <w:ind w:right="-360"/>
              <w:rPr>
                <w:rFonts w:ascii="Segoe UI" w:hAnsi="Segoe UI" w:cs="Segoe UI"/>
                <w:sz w:val="20"/>
                <w:szCs w:val="20"/>
                <w:lang w:val="sr-Cyrl-RS"/>
              </w:rPr>
            </w:pPr>
            <w:r w:rsidRPr="00781CBF">
              <w:rPr>
                <w:rFonts w:ascii="Segoe UI" w:hAnsi="Segoe UI" w:cs="Segoe UI"/>
                <w:noProof/>
                <w:sz w:val="20"/>
                <w:szCs w:val="20"/>
              </w:rPr>
              <w:t>164-02-00013/2022-01 од 25.02.2022.</w:t>
            </w:r>
          </w:p>
        </w:tc>
      </w:tr>
    </w:tbl>
    <w:p w14:paraId="58CE1C28" w14:textId="77777777" w:rsidR="00462728" w:rsidRPr="00781CBF" w:rsidRDefault="00462728" w:rsidP="00462728">
      <w:pPr>
        <w:pStyle w:val="BodyTextIndent"/>
        <w:rPr>
          <w:rFonts w:ascii="Segoe UI" w:hAnsi="Segoe UI" w:cs="Segoe UI"/>
          <w:noProof/>
          <w:sz w:val="12"/>
          <w:szCs w:val="12"/>
          <w:lang w:val="sr-Latn-RS"/>
        </w:rPr>
      </w:pPr>
    </w:p>
    <w:p w14:paraId="470ADD83" w14:textId="77777777" w:rsidR="00462728" w:rsidRPr="00446B04" w:rsidRDefault="00462728" w:rsidP="00462728">
      <w:pPr>
        <w:pStyle w:val="BodyTextIndent"/>
        <w:ind w:left="0"/>
        <w:rPr>
          <w:rFonts w:ascii="Segoe UI" w:hAnsi="Segoe UI" w:cs="Segoe UI"/>
          <w:noProof/>
          <w:sz w:val="10"/>
          <w:szCs w:val="10"/>
          <w:lang w:val="sr-Cyrl-RS"/>
        </w:rPr>
      </w:pPr>
    </w:p>
    <w:p w14:paraId="176E668D" w14:textId="62BA84FE" w:rsidR="00462728" w:rsidRPr="00781CBF" w:rsidRDefault="00462728" w:rsidP="004445DB">
      <w:pPr>
        <w:pStyle w:val="BodyTextIndent"/>
        <w:ind w:left="0" w:firstLine="709"/>
        <w:rPr>
          <w:rFonts w:ascii="Segoe UI" w:hAnsi="Segoe UI" w:cs="Segoe UI"/>
          <w:noProof/>
          <w:sz w:val="20"/>
          <w:szCs w:val="20"/>
          <w:lang w:val="sr-Latn-RS"/>
        </w:rPr>
      </w:pPr>
      <w:r w:rsidRPr="00781CBF">
        <w:rPr>
          <w:rFonts w:ascii="Segoe UI" w:hAnsi="Segoe UI" w:cs="Segoe UI"/>
          <w:noProof/>
          <w:sz w:val="20"/>
          <w:szCs w:val="20"/>
        </w:rPr>
        <w:t xml:space="preserve"> На основу Одлуке о покретању поступка процене ризика и Решења о одређивању стручног лица, за послове спровођења и координације, измене и допуне поступка процене ризика, као  </w:t>
      </w:r>
      <w:r w:rsidRPr="00781CBF">
        <w:rPr>
          <w:rFonts w:ascii="Segoe UI" w:hAnsi="Segoe UI" w:cs="Segoe UI"/>
          <w:b/>
          <w:bCs w:val="0"/>
          <w:noProof/>
          <w:sz w:val="20"/>
          <w:szCs w:val="20"/>
        </w:rPr>
        <w:t>стручн</w:t>
      </w:r>
      <w:r w:rsidR="00C92223" w:rsidRPr="00781CBF">
        <w:rPr>
          <w:rFonts w:ascii="Segoe UI" w:hAnsi="Segoe UI" w:cs="Segoe UI"/>
          <w:b/>
          <w:bCs w:val="0"/>
          <w:noProof/>
          <w:sz w:val="20"/>
          <w:szCs w:val="20"/>
          <w:lang w:val="sr-Cyrl-RS"/>
        </w:rPr>
        <w:t>о</w:t>
      </w:r>
      <w:r w:rsidRPr="00781CBF">
        <w:rPr>
          <w:rFonts w:ascii="Segoe UI" w:hAnsi="Segoe UI" w:cs="Segoe UI"/>
          <w:b/>
          <w:bCs w:val="0"/>
          <w:noProof/>
          <w:sz w:val="20"/>
          <w:szCs w:val="20"/>
        </w:rPr>
        <w:t xml:space="preserve"> лиц</w:t>
      </w:r>
      <w:r w:rsidR="00C92223" w:rsidRPr="00781CBF">
        <w:rPr>
          <w:rFonts w:ascii="Segoe UI" w:hAnsi="Segoe UI" w:cs="Segoe UI"/>
          <w:b/>
          <w:bCs w:val="0"/>
          <w:noProof/>
          <w:sz w:val="20"/>
          <w:szCs w:val="20"/>
          <w:lang w:val="sr-Cyrl-RS"/>
        </w:rPr>
        <w:t>е</w:t>
      </w:r>
      <w:r w:rsidRPr="00781CBF">
        <w:rPr>
          <w:rFonts w:ascii="Segoe UI" w:hAnsi="Segoe UI" w:cs="Segoe UI"/>
          <w:b/>
          <w:bCs w:val="0"/>
          <w:noProof/>
          <w:sz w:val="20"/>
          <w:szCs w:val="20"/>
        </w:rPr>
        <w:t xml:space="preserve"> </w:t>
      </w:r>
      <w:r w:rsidRPr="00781CBF">
        <w:rPr>
          <w:rFonts w:ascii="Segoe UI" w:hAnsi="Segoe UI" w:cs="Segoe UI"/>
          <w:noProof/>
          <w:sz w:val="20"/>
          <w:szCs w:val="20"/>
        </w:rPr>
        <w:t xml:space="preserve">  одговор</w:t>
      </w:r>
      <w:r w:rsidR="002062AA" w:rsidRPr="00781CBF">
        <w:rPr>
          <w:rFonts w:ascii="Segoe UI" w:hAnsi="Segoe UI" w:cs="Segoe UI"/>
          <w:noProof/>
          <w:sz w:val="20"/>
          <w:szCs w:val="20"/>
          <w:lang w:val="sr-Cyrl-RS"/>
        </w:rPr>
        <w:t>а</w:t>
      </w:r>
      <w:r w:rsidRPr="00781CBF">
        <w:rPr>
          <w:rFonts w:ascii="Segoe UI" w:hAnsi="Segoe UI" w:cs="Segoe UI"/>
          <w:noProof/>
          <w:sz w:val="20"/>
          <w:szCs w:val="20"/>
        </w:rPr>
        <w:t xml:space="preserve">н </w:t>
      </w:r>
      <w:r w:rsidR="002062AA" w:rsidRPr="00781CBF">
        <w:rPr>
          <w:rFonts w:ascii="Segoe UI" w:hAnsi="Segoe UI" w:cs="Segoe UI"/>
          <w:noProof/>
          <w:sz w:val="20"/>
          <w:szCs w:val="20"/>
          <w:lang w:val="sr-Cyrl-RS"/>
        </w:rPr>
        <w:t>је</w:t>
      </w:r>
      <w:r w:rsidRPr="00781CBF">
        <w:rPr>
          <w:rFonts w:ascii="Segoe UI" w:hAnsi="Segoe UI" w:cs="Segoe UI"/>
          <w:noProof/>
          <w:sz w:val="20"/>
          <w:szCs w:val="20"/>
        </w:rPr>
        <w:t xml:space="preserve">: </w:t>
      </w:r>
    </w:p>
    <w:p w14:paraId="5F761F44" w14:textId="6C874985" w:rsidR="006704FD" w:rsidRPr="00781CBF" w:rsidRDefault="006704FD" w:rsidP="002062AA">
      <w:pPr>
        <w:pStyle w:val="BodyTextIndent"/>
        <w:ind w:left="0"/>
        <w:rPr>
          <w:rFonts w:ascii="Segoe UI" w:hAnsi="Segoe UI" w:cs="Segoe UI"/>
          <w:noProof/>
          <w:sz w:val="20"/>
          <w:szCs w:val="20"/>
          <w:lang w:val="sr-Cyrl-RS"/>
        </w:rPr>
      </w:pPr>
    </w:p>
    <w:p w14:paraId="1B66A97C" w14:textId="77777777" w:rsidR="00462728" w:rsidRPr="00781CBF" w:rsidRDefault="00462728" w:rsidP="00462728">
      <w:pPr>
        <w:pStyle w:val="BodyTextIndent"/>
        <w:ind w:left="0"/>
        <w:rPr>
          <w:rFonts w:ascii="Segoe UI" w:hAnsi="Segoe UI" w:cs="Segoe UI"/>
          <w:noProof/>
          <w:sz w:val="14"/>
          <w:szCs w:val="14"/>
          <w:lang w:val="sr-Latn-RS"/>
        </w:rPr>
      </w:pPr>
    </w:p>
    <w:tbl>
      <w:tblPr>
        <w:tblW w:w="0" w:type="auto"/>
        <w:jc w:val="center"/>
        <w:tblBorders>
          <w:insideH w:val="single" w:sz="4" w:space="0" w:color="auto"/>
        </w:tblBorders>
        <w:tblLook w:val="04A0" w:firstRow="1" w:lastRow="0" w:firstColumn="1" w:lastColumn="0" w:noHBand="0" w:noVBand="1"/>
      </w:tblPr>
      <w:tblGrid>
        <w:gridCol w:w="2267"/>
        <w:gridCol w:w="1842"/>
        <w:gridCol w:w="1842"/>
      </w:tblGrid>
      <w:tr w:rsidR="006704FD" w:rsidRPr="00781CBF" w14:paraId="221FE8FE" w14:textId="77777777" w:rsidTr="00120291">
        <w:trPr>
          <w:jc w:val="center"/>
        </w:trPr>
        <w:tc>
          <w:tcPr>
            <w:tcW w:w="2267" w:type="dxa"/>
            <w:vAlign w:val="center"/>
          </w:tcPr>
          <w:p w14:paraId="591B350F" w14:textId="77777777" w:rsidR="006704FD" w:rsidRPr="00781CBF" w:rsidRDefault="006704FD" w:rsidP="00120291">
            <w:pPr>
              <w:pStyle w:val="BodyTextIndent"/>
              <w:ind w:left="0"/>
              <w:jc w:val="center"/>
              <w:rPr>
                <w:rFonts w:ascii="Segoe UI" w:hAnsi="Segoe UI" w:cs="Segoe UI"/>
                <w:noProof/>
                <w:sz w:val="20"/>
                <w:szCs w:val="20"/>
                <w:lang w:val="sr-Latn-RS"/>
              </w:rPr>
            </w:pPr>
            <w:r w:rsidRPr="00781CBF">
              <w:rPr>
                <w:rFonts w:ascii="Segoe UI" w:hAnsi="Segoe UI" w:cs="Segoe UI"/>
                <w:noProof/>
                <w:sz w:val="20"/>
                <w:szCs w:val="20"/>
              </w:rPr>
              <w:t>Срђан Ридановић</w:t>
            </w:r>
          </w:p>
        </w:tc>
        <w:tc>
          <w:tcPr>
            <w:tcW w:w="1842" w:type="dxa"/>
            <w:vAlign w:val="center"/>
          </w:tcPr>
          <w:p w14:paraId="03CF7711" w14:textId="77777777" w:rsidR="006704FD" w:rsidRPr="00781CBF" w:rsidRDefault="006704FD" w:rsidP="00120291">
            <w:pPr>
              <w:pStyle w:val="BodyTextIndent"/>
              <w:ind w:left="0"/>
              <w:jc w:val="center"/>
              <w:rPr>
                <w:rFonts w:ascii="Segoe UI" w:hAnsi="Segoe UI" w:cs="Segoe UI"/>
                <w:noProof/>
                <w:sz w:val="20"/>
                <w:szCs w:val="20"/>
                <w:lang w:val="sr-Latn-RS"/>
              </w:rPr>
            </w:pPr>
            <w:r w:rsidRPr="00781CBF">
              <w:rPr>
                <w:rFonts w:ascii="Segoe UI" w:hAnsi="Segoe UI" w:cs="Segoe UI"/>
                <w:noProof/>
                <w:sz w:val="20"/>
                <w:szCs w:val="20"/>
              </w:rPr>
              <w:t>дипл.инж.ел.</w:t>
            </w:r>
          </w:p>
        </w:tc>
        <w:tc>
          <w:tcPr>
            <w:tcW w:w="1842" w:type="dxa"/>
            <w:vAlign w:val="center"/>
          </w:tcPr>
          <w:p w14:paraId="491768E5" w14:textId="77777777" w:rsidR="006704FD" w:rsidRPr="00781CBF" w:rsidRDefault="006704FD" w:rsidP="00120291">
            <w:pPr>
              <w:pStyle w:val="BodyTextIndent"/>
              <w:ind w:left="0"/>
              <w:jc w:val="center"/>
              <w:rPr>
                <w:rFonts w:ascii="Segoe UI" w:hAnsi="Segoe UI" w:cs="Segoe UI"/>
                <w:noProof/>
                <w:sz w:val="20"/>
                <w:szCs w:val="20"/>
                <w:lang w:val="sr-Latn-RS"/>
              </w:rPr>
            </w:pPr>
            <w:r w:rsidRPr="00781CBF">
              <w:rPr>
                <w:rFonts w:ascii="Segoe UI" w:hAnsi="Segoe UI" w:cs="Segoe UI"/>
                <w:noProof/>
                <w:sz w:val="20"/>
                <w:szCs w:val="20"/>
              </w:rPr>
              <w:t>ВСС</w:t>
            </w:r>
          </w:p>
        </w:tc>
      </w:tr>
      <w:tr w:rsidR="006704FD" w:rsidRPr="00781CBF" w14:paraId="040134F0" w14:textId="77777777" w:rsidTr="00120291">
        <w:trPr>
          <w:trHeight w:val="115"/>
          <w:jc w:val="center"/>
        </w:trPr>
        <w:tc>
          <w:tcPr>
            <w:tcW w:w="2267" w:type="dxa"/>
            <w:vAlign w:val="center"/>
          </w:tcPr>
          <w:p w14:paraId="3D3A1CE9" w14:textId="77777777" w:rsidR="006704FD" w:rsidRPr="00781CBF" w:rsidRDefault="006704FD" w:rsidP="00120291">
            <w:pPr>
              <w:pStyle w:val="BodyTextIndent"/>
              <w:ind w:left="0"/>
              <w:jc w:val="center"/>
              <w:rPr>
                <w:rFonts w:ascii="Segoe UI" w:hAnsi="Segoe UI" w:cs="Segoe UI"/>
                <w:noProof/>
                <w:sz w:val="12"/>
                <w:szCs w:val="12"/>
                <w:lang w:val="sr-Latn-RS"/>
              </w:rPr>
            </w:pPr>
            <w:r w:rsidRPr="00781CBF">
              <w:rPr>
                <w:rFonts w:ascii="Segoe UI" w:hAnsi="Segoe UI" w:cs="Segoe UI"/>
                <w:noProof/>
                <w:sz w:val="12"/>
                <w:szCs w:val="12"/>
              </w:rPr>
              <w:t>(Име и презиме)</w:t>
            </w:r>
          </w:p>
        </w:tc>
        <w:tc>
          <w:tcPr>
            <w:tcW w:w="1842" w:type="dxa"/>
            <w:vAlign w:val="center"/>
          </w:tcPr>
          <w:p w14:paraId="7973D8CE" w14:textId="77777777" w:rsidR="006704FD" w:rsidRPr="00781CBF" w:rsidRDefault="006704FD" w:rsidP="00120291">
            <w:pPr>
              <w:pStyle w:val="BodyTextIndent"/>
              <w:ind w:left="0"/>
              <w:jc w:val="center"/>
              <w:rPr>
                <w:rFonts w:ascii="Segoe UI" w:hAnsi="Segoe UI" w:cs="Segoe UI"/>
                <w:noProof/>
                <w:sz w:val="12"/>
                <w:szCs w:val="12"/>
                <w:lang w:val="sr-Latn-RS"/>
              </w:rPr>
            </w:pPr>
            <w:r w:rsidRPr="00781CBF">
              <w:rPr>
                <w:rFonts w:ascii="Segoe UI" w:hAnsi="Segoe UI" w:cs="Segoe UI"/>
                <w:noProof/>
                <w:sz w:val="12"/>
                <w:szCs w:val="12"/>
              </w:rPr>
              <w:t>(Квалификација)</w:t>
            </w:r>
          </w:p>
        </w:tc>
        <w:tc>
          <w:tcPr>
            <w:tcW w:w="1842" w:type="dxa"/>
            <w:vAlign w:val="center"/>
          </w:tcPr>
          <w:p w14:paraId="6C513F95" w14:textId="77777777" w:rsidR="006704FD" w:rsidRPr="00781CBF" w:rsidRDefault="006704FD" w:rsidP="00120291">
            <w:pPr>
              <w:pStyle w:val="BodyTextIndent"/>
              <w:ind w:left="0"/>
              <w:jc w:val="center"/>
              <w:rPr>
                <w:rFonts w:ascii="Segoe UI" w:hAnsi="Segoe UI" w:cs="Segoe UI"/>
                <w:noProof/>
                <w:sz w:val="12"/>
                <w:szCs w:val="12"/>
                <w:lang w:val="sr-Latn-RS"/>
              </w:rPr>
            </w:pPr>
            <w:r w:rsidRPr="00781CBF">
              <w:rPr>
                <w:rFonts w:ascii="Segoe UI" w:hAnsi="Segoe UI" w:cs="Segoe UI"/>
                <w:noProof/>
                <w:sz w:val="12"/>
                <w:szCs w:val="12"/>
              </w:rPr>
              <w:t>(Стручна спрема)</w:t>
            </w:r>
          </w:p>
        </w:tc>
      </w:tr>
    </w:tbl>
    <w:p w14:paraId="3D588DC4" w14:textId="77777777" w:rsidR="006704FD" w:rsidRPr="00781CBF" w:rsidRDefault="006704FD" w:rsidP="006704FD">
      <w:pPr>
        <w:pStyle w:val="BodyTextIndent"/>
        <w:ind w:left="0"/>
        <w:rPr>
          <w:rFonts w:ascii="Segoe UI" w:hAnsi="Segoe UI" w:cs="Segoe UI"/>
          <w:noProof/>
          <w:sz w:val="12"/>
          <w:szCs w:val="12"/>
          <w:lang w:val="sr-Latn-RS"/>
        </w:rPr>
      </w:pPr>
    </w:p>
    <w:p w14:paraId="094362FC" w14:textId="77777777" w:rsidR="006704FD" w:rsidRPr="00781CBF" w:rsidRDefault="006704FD" w:rsidP="004445DB">
      <w:pPr>
        <w:pStyle w:val="BodyTextIndent"/>
        <w:ind w:left="0" w:firstLine="709"/>
        <w:rPr>
          <w:rFonts w:ascii="Segoe UI" w:hAnsi="Segoe UI" w:cs="Segoe UI"/>
          <w:noProof/>
          <w:sz w:val="20"/>
          <w:szCs w:val="20"/>
          <w:lang w:val="sr-Latn-RS"/>
        </w:rPr>
      </w:pPr>
      <w:r w:rsidRPr="00781CBF">
        <w:rPr>
          <w:rFonts w:ascii="Segoe UI" w:hAnsi="Segoe UI" w:cs="Segoe UI"/>
          <w:noProof/>
          <w:sz w:val="20"/>
          <w:szCs w:val="20"/>
        </w:rPr>
        <w:t xml:space="preserve">Уверење о положеном стручном испиту о практичној оспособљености за обављање послова безбедности и здравља на раду, број: 152-02-00601/2021-01 од 06.11.2021. године, </w:t>
      </w:r>
      <w:r w:rsidRPr="00781CBF">
        <w:rPr>
          <w:rFonts w:ascii="Segoe UI" w:hAnsi="Segoe UI" w:cs="Segoe UI"/>
          <w:noProof/>
          <w:sz w:val="20"/>
          <w:szCs w:val="20"/>
        </w:rPr>
        <w:lastRenderedPageBreak/>
        <w:t>издатог од стране Министарства за рад, запошљавање, борачка и социјална питања, Управа за безбедност и здравље на раду, Београд.</w:t>
      </w:r>
    </w:p>
    <w:p w14:paraId="0C501F78" w14:textId="77777777" w:rsidR="006704FD" w:rsidRPr="00781CBF" w:rsidRDefault="006704FD" w:rsidP="00462728">
      <w:pPr>
        <w:pStyle w:val="BodyTextIndent"/>
        <w:ind w:left="0"/>
        <w:rPr>
          <w:rFonts w:ascii="Segoe UI" w:hAnsi="Segoe UI" w:cs="Segoe UI"/>
          <w:noProof/>
          <w:sz w:val="20"/>
          <w:szCs w:val="20"/>
          <w:lang w:val="sr-Latn-RS"/>
        </w:rPr>
      </w:pPr>
    </w:p>
    <w:p w14:paraId="31E1D428" w14:textId="77777777" w:rsidR="00446B04" w:rsidRDefault="00446B04" w:rsidP="004445DB">
      <w:pPr>
        <w:pStyle w:val="BodyTextIndent"/>
        <w:ind w:left="0" w:firstLine="709"/>
        <w:rPr>
          <w:rFonts w:ascii="Segoe UI" w:hAnsi="Segoe UI" w:cs="Segoe UI"/>
          <w:noProof/>
          <w:sz w:val="20"/>
          <w:szCs w:val="20"/>
          <w:lang w:val="sr-Cyrl-RS"/>
        </w:rPr>
      </w:pPr>
    </w:p>
    <w:p w14:paraId="3DC4074F" w14:textId="436C6EC2" w:rsidR="00462728" w:rsidRPr="00781CBF" w:rsidRDefault="00462728" w:rsidP="004445DB">
      <w:pPr>
        <w:pStyle w:val="BodyTextIndent"/>
        <w:ind w:left="0" w:firstLine="709"/>
        <w:rPr>
          <w:rFonts w:ascii="Segoe UI" w:hAnsi="Segoe UI" w:cs="Segoe UI"/>
          <w:noProof/>
          <w:sz w:val="20"/>
          <w:szCs w:val="20"/>
          <w:lang w:val="sr-Latn-RS"/>
        </w:rPr>
      </w:pPr>
      <w:r w:rsidRPr="00781CBF">
        <w:rPr>
          <w:rFonts w:ascii="Segoe UI" w:hAnsi="Segoe UI" w:cs="Segoe UI"/>
          <w:noProof/>
          <w:sz w:val="20"/>
          <w:szCs w:val="20"/>
        </w:rPr>
        <w:t xml:space="preserve">Стручно лице је у обавези да сачини План спровођења процене ризика, одреди начине и поступке вршења процене ризика, сарађује са одговарајућим службама, стручним установама и предузећима у циљу израде процене ризика за сва радна места у радној </w:t>
      </w:r>
      <w:r w:rsidR="00FB5863" w:rsidRPr="00781CBF">
        <w:rPr>
          <w:rFonts w:ascii="Segoe UI" w:hAnsi="Segoe UI" w:cs="Segoe UI"/>
          <w:noProof/>
          <w:sz w:val="20"/>
          <w:szCs w:val="20"/>
        </w:rPr>
        <w:t>средини</w:t>
      </w:r>
      <w:r w:rsidRPr="00781CBF">
        <w:rPr>
          <w:rFonts w:ascii="Segoe UI" w:hAnsi="Segoe UI" w:cs="Segoe UI"/>
          <w:noProof/>
          <w:sz w:val="20"/>
          <w:szCs w:val="20"/>
        </w:rPr>
        <w:t xml:space="preserve">. </w:t>
      </w:r>
    </w:p>
    <w:p w14:paraId="2459388B" w14:textId="77777777" w:rsidR="00462728" w:rsidRPr="00781CBF" w:rsidRDefault="00462728" w:rsidP="00462728">
      <w:pPr>
        <w:pStyle w:val="BodyTextIndent"/>
        <w:ind w:left="0"/>
        <w:rPr>
          <w:rFonts w:ascii="Segoe UI" w:hAnsi="Segoe UI" w:cs="Segoe UI"/>
          <w:noProof/>
          <w:sz w:val="8"/>
          <w:szCs w:val="8"/>
          <w:lang w:val="sr-Latn-RS"/>
        </w:rPr>
      </w:pPr>
    </w:p>
    <w:p w14:paraId="0DDAF3FB" w14:textId="46928335" w:rsidR="00462728" w:rsidRPr="00781CBF" w:rsidRDefault="00462728" w:rsidP="004445DB">
      <w:pPr>
        <w:pStyle w:val="BodyTextIndent"/>
        <w:ind w:left="0" w:firstLine="709"/>
        <w:rPr>
          <w:rFonts w:ascii="Segoe UI" w:hAnsi="Segoe UI" w:cs="Segoe UI"/>
          <w:noProof/>
          <w:sz w:val="20"/>
          <w:szCs w:val="20"/>
          <w:lang w:val="sr-Latn-RS"/>
        </w:rPr>
      </w:pPr>
      <w:r w:rsidRPr="00781CBF">
        <w:rPr>
          <w:rFonts w:ascii="Segoe UI" w:hAnsi="Segoe UI" w:cs="Segoe UI"/>
          <w:noProof/>
          <w:sz w:val="20"/>
          <w:szCs w:val="20"/>
        </w:rPr>
        <w:t xml:space="preserve"> За сарадњу у поступку процене ризика и потписивање документације у вези поступка процене ризика, као  </w:t>
      </w:r>
      <w:r w:rsidRPr="00781CBF">
        <w:rPr>
          <w:rFonts w:ascii="Segoe UI" w:hAnsi="Segoe UI" w:cs="Segoe UI"/>
          <w:b/>
          <w:bCs w:val="0"/>
          <w:noProof/>
          <w:sz w:val="20"/>
          <w:szCs w:val="20"/>
        </w:rPr>
        <w:t xml:space="preserve"> лице за надзор – координатор </w:t>
      </w:r>
      <w:r w:rsidRPr="00781CBF">
        <w:rPr>
          <w:rFonts w:ascii="Segoe UI" w:hAnsi="Segoe UI" w:cs="Segoe UI"/>
          <w:noProof/>
          <w:sz w:val="20"/>
          <w:szCs w:val="20"/>
        </w:rPr>
        <w:t xml:space="preserve">  од стране послодавца, одговоран је: </w:t>
      </w:r>
    </w:p>
    <w:p w14:paraId="23CEA29A" w14:textId="77777777" w:rsidR="00462728" w:rsidRPr="00781CBF" w:rsidRDefault="00462728" w:rsidP="00462728">
      <w:pPr>
        <w:pStyle w:val="BodyTextIndent"/>
        <w:ind w:left="0"/>
        <w:rPr>
          <w:rFonts w:ascii="Segoe UI" w:hAnsi="Segoe UI" w:cs="Segoe UI"/>
          <w:noProof/>
          <w:sz w:val="20"/>
          <w:szCs w:val="20"/>
          <w:lang w:val="sr-Latn-RS"/>
        </w:rPr>
      </w:pPr>
    </w:p>
    <w:tbl>
      <w:tblPr>
        <w:tblW w:w="0" w:type="auto"/>
        <w:jc w:val="center"/>
        <w:tblBorders>
          <w:insideH w:val="single" w:sz="4" w:space="0" w:color="auto"/>
        </w:tblBorders>
        <w:tblLook w:val="04A0" w:firstRow="1" w:lastRow="0" w:firstColumn="1" w:lastColumn="0" w:noHBand="0" w:noVBand="1"/>
      </w:tblPr>
      <w:tblGrid>
        <w:gridCol w:w="2267"/>
      </w:tblGrid>
      <w:tr w:rsidR="006704FD" w:rsidRPr="00781CBF" w14:paraId="645DF28B" w14:textId="77777777" w:rsidTr="00120291">
        <w:trPr>
          <w:jc w:val="center"/>
        </w:trPr>
        <w:tc>
          <w:tcPr>
            <w:tcW w:w="2267" w:type="dxa"/>
            <w:vAlign w:val="center"/>
          </w:tcPr>
          <w:p w14:paraId="4940AD2F" w14:textId="559ACADE" w:rsidR="006704FD" w:rsidRPr="00781CBF" w:rsidRDefault="002062AA" w:rsidP="00120291">
            <w:pPr>
              <w:pStyle w:val="BodyTextIndent"/>
              <w:ind w:left="0"/>
              <w:jc w:val="center"/>
              <w:rPr>
                <w:rFonts w:ascii="Segoe UI" w:hAnsi="Segoe UI" w:cs="Segoe UI"/>
                <w:noProof/>
                <w:sz w:val="20"/>
                <w:szCs w:val="20"/>
                <w:lang w:val="sr-Latn-RS"/>
              </w:rPr>
            </w:pPr>
            <w:r w:rsidRPr="00781CBF">
              <w:rPr>
                <w:rFonts w:ascii="Segoe UI" w:hAnsi="Segoe UI" w:cs="Segoe UI"/>
                <w:noProof/>
                <w:sz w:val="20"/>
                <w:szCs w:val="20"/>
                <w:lang w:val="sr-Cyrl-RS"/>
              </w:rPr>
              <w:t>Јелена Никодијевић</w:t>
            </w:r>
          </w:p>
        </w:tc>
      </w:tr>
      <w:tr w:rsidR="006704FD" w:rsidRPr="00781CBF" w14:paraId="58AAE332" w14:textId="77777777" w:rsidTr="00120291">
        <w:trPr>
          <w:trHeight w:val="115"/>
          <w:jc w:val="center"/>
        </w:trPr>
        <w:tc>
          <w:tcPr>
            <w:tcW w:w="2267" w:type="dxa"/>
            <w:vAlign w:val="center"/>
          </w:tcPr>
          <w:p w14:paraId="032EA0CE" w14:textId="77777777" w:rsidR="006704FD" w:rsidRPr="00781CBF" w:rsidRDefault="006704FD" w:rsidP="00120291">
            <w:pPr>
              <w:pStyle w:val="BodyTextIndent"/>
              <w:ind w:left="0"/>
              <w:jc w:val="center"/>
              <w:rPr>
                <w:rFonts w:ascii="Segoe UI" w:hAnsi="Segoe UI" w:cs="Segoe UI"/>
                <w:noProof/>
                <w:sz w:val="20"/>
                <w:szCs w:val="20"/>
                <w:lang w:val="sr-Latn-RS"/>
              </w:rPr>
            </w:pPr>
            <w:r w:rsidRPr="00781CBF">
              <w:rPr>
                <w:rFonts w:ascii="Segoe UI" w:hAnsi="Segoe UI" w:cs="Segoe UI"/>
                <w:noProof/>
                <w:sz w:val="12"/>
                <w:szCs w:val="12"/>
              </w:rPr>
              <w:t>(Име и презиме)</w:t>
            </w:r>
          </w:p>
        </w:tc>
      </w:tr>
    </w:tbl>
    <w:p w14:paraId="6F56B806" w14:textId="77777777" w:rsidR="00462728" w:rsidRPr="00781CBF" w:rsidRDefault="00462728" w:rsidP="00395C62">
      <w:pPr>
        <w:pStyle w:val="BodyTextIndent"/>
        <w:ind w:left="0"/>
        <w:rPr>
          <w:rFonts w:ascii="Segoe UI" w:hAnsi="Segoe UI" w:cs="Segoe UI"/>
          <w:i/>
          <w:iCs/>
          <w:noProof/>
          <w:sz w:val="12"/>
          <w:szCs w:val="12"/>
          <w:lang w:val="sr-Latn-RS"/>
        </w:rPr>
      </w:pPr>
      <w:bookmarkStart w:id="85" w:name="_Toc289176945"/>
    </w:p>
    <w:p w14:paraId="29081E75" w14:textId="3B4CC798" w:rsidR="00837984" w:rsidRPr="00781CBF" w:rsidRDefault="00F47F5D" w:rsidP="0072790C">
      <w:pPr>
        <w:pStyle w:val="Heading1"/>
        <w:numPr>
          <w:ilvl w:val="0"/>
          <w:numId w:val="70"/>
        </w:numPr>
        <w:ind w:left="360" w:right="479" w:firstLine="0"/>
        <w:jc w:val="center"/>
        <w:rPr>
          <w:rFonts w:ascii="Segoe UI" w:hAnsi="Segoe UI" w:cs="Segoe UI"/>
          <w:noProof/>
          <w:sz w:val="24"/>
          <w:szCs w:val="28"/>
          <w:lang w:val="sr-Latn-RS"/>
        </w:rPr>
      </w:pPr>
      <w:bookmarkStart w:id="86" w:name="_Toc174424827"/>
      <w:bookmarkStart w:id="87" w:name="_Toc174425532"/>
      <w:bookmarkStart w:id="88" w:name="_Toc289176979"/>
      <w:bookmarkEnd w:id="85"/>
      <w:r w:rsidRPr="00781CBF">
        <w:rPr>
          <w:rFonts w:ascii="Segoe UI" w:hAnsi="Segoe UI" w:cs="Segoe UI"/>
          <w:noProof/>
          <w:sz w:val="24"/>
          <w:szCs w:val="28"/>
        </w:rPr>
        <w:br w:type="page"/>
      </w:r>
      <w:bookmarkStart w:id="89" w:name="_Toc80797228"/>
      <w:r w:rsidR="00462728" w:rsidRPr="00781CBF">
        <w:rPr>
          <w:rFonts w:ascii="Segoe UI" w:hAnsi="Segoe UI" w:cs="Segoe UI"/>
          <w:noProof/>
        </w:rPr>
        <w:lastRenderedPageBreak/>
        <w:t xml:space="preserve"> </w:t>
      </w:r>
      <w:bookmarkStart w:id="90" w:name="_Toc185227060"/>
      <w:r w:rsidR="00462728" w:rsidRPr="00781CBF">
        <w:rPr>
          <w:rFonts w:ascii="Segoe UI" w:hAnsi="Segoe UI" w:cs="Segoe UI"/>
          <w:noProof/>
        </w:rPr>
        <w:t xml:space="preserve">ОПИС ТЕХНОЛОШКОГ ПРОЦЕСА, СРЕДСТАВА ЗА РАД  </w:t>
      </w:r>
      <w:r w:rsidR="00462728" w:rsidRPr="00781CBF">
        <w:rPr>
          <w:rFonts w:ascii="Segoe UI" w:hAnsi="Segoe UI" w:cs="Segoe UI"/>
        </w:rPr>
        <w:t xml:space="preserve"> И СРЕДСТАВА И ОПРЕМЕ ЗА ЛИЧНУ ЗАШТИТУ НА РАДУ</w:t>
      </w:r>
      <w:bookmarkEnd w:id="90"/>
      <w:r w:rsidR="00462728" w:rsidRPr="00781CBF">
        <w:rPr>
          <w:rFonts w:ascii="Segoe UI" w:hAnsi="Segoe UI" w:cs="Segoe UI"/>
        </w:rPr>
        <w:t xml:space="preserve"> </w:t>
      </w:r>
      <w:bookmarkEnd w:id="89"/>
    </w:p>
    <w:p w14:paraId="0C6C49B8" w14:textId="1CDA6A6C" w:rsidR="00837984" w:rsidRPr="00781CBF" w:rsidRDefault="00837984" w:rsidP="0072790C">
      <w:pPr>
        <w:pStyle w:val="Heading2"/>
        <w:numPr>
          <w:ilvl w:val="1"/>
          <w:numId w:val="70"/>
        </w:numPr>
        <w:rPr>
          <w:rFonts w:ascii="Segoe UI" w:hAnsi="Segoe UI" w:cs="Segoe UI"/>
          <w:i w:val="0"/>
          <w:iCs w:val="0"/>
          <w:noProof/>
          <w:sz w:val="22"/>
          <w:szCs w:val="24"/>
          <w:lang w:val="sr-Latn-RS"/>
        </w:rPr>
      </w:pPr>
      <w:bookmarkStart w:id="91" w:name="_Toc176471406"/>
      <w:bookmarkStart w:id="92" w:name="_Toc352777482"/>
      <w:bookmarkStart w:id="93" w:name="_Toc80797229"/>
      <w:bookmarkStart w:id="94" w:name="_Toc185227061"/>
      <w:r w:rsidRPr="00781CBF">
        <w:rPr>
          <w:rFonts w:ascii="Segoe UI" w:hAnsi="Segoe UI" w:cs="Segoe UI"/>
          <w:i w:val="0"/>
          <w:iCs w:val="0"/>
          <w:noProof/>
          <w:sz w:val="22"/>
          <w:szCs w:val="24"/>
        </w:rPr>
        <w:t>Опис технолошког и радног процеса</w:t>
      </w:r>
      <w:bookmarkEnd w:id="91"/>
      <w:bookmarkEnd w:id="92"/>
      <w:bookmarkEnd w:id="93"/>
      <w:bookmarkEnd w:id="94"/>
    </w:p>
    <w:p w14:paraId="3154BD16" w14:textId="77777777" w:rsidR="00027505" w:rsidRPr="00781CBF" w:rsidRDefault="00027505" w:rsidP="00027505">
      <w:pPr>
        <w:jc w:val="both"/>
        <w:rPr>
          <w:rFonts w:ascii="Segoe UI" w:hAnsi="Segoe UI" w:cs="Segoe UI"/>
          <w:sz w:val="20"/>
          <w:szCs w:val="20"/>
          <w:lang w:val="sr-Cyrl-RS"/>
        </w:rPr>
      </w:pPr>
      <w:bookmarkStart w:id="95" w:name="_Toc405317264"/>
    </w:p>
    <w:p w14:paraId="43DA33CB" w14:textId="77777777"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Специјална болница обавља здравствену делатност на секундарном нивоу.</w:t>
      </w:r>
    </w:p>
    <w:p w14:paraId="2501BE0D" w14:textId="77777777"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У обављању здравствене делатности, Специјална болница врши специјалистичко-консултативне и стационарне здравствене услуге из следећих области здравствене заштите, специјалности и одговарајућих ужих специјалности:</w:t>
      </w:r>
    </w:p>
    <w:p w14:paraId="4EE4C141" w14:textId="77777777" w:rsidR="00C92223" w:rsidRPr="00781CBF" w:rsidRDefault="00C92223" w:rsidP="009B688F">
      <w:pPr>
        <w:ind w:left="426" w:hanging="426"/>
        <w:jc w:val="both"/>
        <w:rPr>
          <w:rFonts w:ascii="Segoe UI" w:hAnsi="Segoe UI" w:cs="Segoe UI"/>
          <w:sz w:val="20"/>
          <w:szCs w:val="20"/>
          <w:lang w:val="sr-Cyrl-RS"/>
        </w:rPr>
      </w:pPr>
      <w:r w:rsidRPr="00781CBF">
        <w:rPr>
          <w:rFonts w:ascii="Segoe UI" w:hAnsi="Segoe UI" w:cs="Segoe UI"/>
          <w:sz w:val="20"/>
          <w:szCs w:val="20"/>
          <w:lang w:val="sr-Cyrl-RS"/>
        </w:rPr>
        <w:t>•</w:t>
      </w:r>
      <w:r w:rsidRPr="00781CBF">
        <w:rPr>
          <w:rFonts w:ascii="Segoe UI" w:hAnsi="Segoe UI" w:cs="Segoe UI"/>
          <w:sz w:val="20"/>
          <w:szCs w:val="20"/>
          <w:lang w:val="sr-Cyrl-RS"/>
        </w:rPr>
        <w:tab/>
        <w:t>интерне медицине</w:t>
      </w:r>
    </w:p>
    <w:p w14:paraId="38D6ADDC" w14:textId="77777777" w:rsidR="00C92223" w:rsidRPr="00781CBF" w:rsidRDefault="00C92223" w:rsidP="009B688F">
      <w:pPr>
        <w:ind w:left="426" w:hanging="426"/>
        <w:jc w:val="both"/>
        <w:rPr>
          <w:rFonts w:ascii="Segoe UI" w:hAnsi="Segoe UI" w:cs="Segoe UI"/>
          <w:sz w:val="20"/>
          <w:szCs w:val="20"/>
          <w:lang w:val="sr-Cyrl-RS"/>
        </w:rPr>
      </w:pPr>
      <w:r w:rsidRPr="00781CBF">
        <w:rPr>
          <w:rFonts w:ascii="Segoe UI" w:hAnsi="Segoe UI" w:cs="Segoe UI"/>
          <w:sz w:val="20"/>
          <w:szCs w:val="20"/>
          <w:lang w:val="sr-Cyrl-RS"/>
        </w:rPr>
        <w:t>•</w:t>
      </w:r>
      <w:r w:rsidRPr="00781CBF">
        <w:rPr>
          <w:rFonts w:ascii="Segoe UI" w:hAnsi="Segoe UI" w:cs="Segoe UI"/>
          <w:sz w:val="20"/>
          <w:szCs w:val="20"/>
          <w:lang w:val="sr-Cyrl-RS"/>
        </w:rPr>
        <w:tab/>
        <w:t>пнеумофтизиологије</w:t>
      </w:r>
    </w:p>
    <w:p w14:paraId="1ED8A332" w14:textId="77777777" w:rsidR="00C92223" w:rsidRPr="00781CBF" w:rsidRDefault="00C92223" w:rsidP="009B688F">
      <w:pPr>
        <w:ind w:left="426" w:hanging="426"/>
        <w:jc w:val="both"/>
        <w:rPr>
          <w:rFonts w:ascii="Segoe UI" w:hAnsi="Segoe UI" w:cs="Segoe UI"/>
          <w:sz w:val="20"/>
          <w:szCs w:val="20"/>
          <w:lang w:val="sr-Cyrl-RS"/>
        </w:rPr>
      </w:pPr>
      <w:r w:rsidRPr="00781CBF">
        <w:rPr>
          <w:rFonts w:ascii="Segoe UI" w:hAnsi="Segoe UI" w:cs="Segoe UI"/>
          <w:sz w:val="20"/>
          <w:szCs w:val="20"/>
          <w:lang w:val="sr-Cyrl-RS"/>
        </w:rPr>
        <w:t>•</w:t>
      </w:r>
      <w:r w:rsidRPr="00781CBF">
        <w:rPr>
          <w:rFonts w:ascii="Segoe UI" w:hAnsi="Segoe UI" w:cs="Segoe UI"/>
          <w:sz w:val="20"/>
          <w:szCs w:val="20"/>
          <w:lang w:val="sr-Cyrl-RS"/>
        </w:rPr>
        <w:tab/>
        <w:t>педијатрије</w:t>
      </w:r>
    </w:p>
    <w:p w14:paraId="77F97992" w14:textId="77777777" w:rsidR="00C92223" w:rsidRPr="00781CBF" w:rsidRDefault="00C92223" w:rsidP="009B688F">
      <w:pPr>
        <w:ind w:left="426" w:hanging="426"/>
        <w:jc w:val="both"/>
        <w:rPr>
          <w:rFonts w:ascii="Segoe UI" w:hAnsi="Segoe UI" w:cs="Segoe UI"/>
          <w:sz w:val="20"/>
          <w:szCs w:val="20"/>
          <w:lang w:val="sr-Cyrl-RS"/>
        </w:rPr>
      </w:pPr>
      <w:r w:rsidRPr="00781CBF">
        <w:rPr>
          <w:rFonts w:ascii="Segoe UI" w:hAnsi="Segoe UI" w:cs="Segoe UI"/>
          <w:sz w:val="20"/>
          <w:szCs w:val="20"/>
          <w:lang w:val="sr-Cyrl-RS"/>
        </w:rPr>
        <w:t>•</w:t>
      </w:r>
      <w:r w:rsidRPr="00781CBF">
        <w:rPr>
          <w:rFonts w:ascii="Segoe UI" w:hAnsi="Segoe UI" w:cs="Segoe UI"/>
          <w:sz w:val="20"/>
          <w:szCs w:val="20"/>
          <w:lang w:val="sr-Cyrl-RS"/>
        </w:rPr>
        <w:tab/>
        <w:t>физикалне медицине</w:t>
      </w:r>
    </w:p>
    <w:p w14:paraId="38B9D006" w14:textId="77777777" w:rsidR="00C92223" w:rsidRPr="00781CBF" w:rsidRDefault="00C92223" w:rsidP="009B688F">
      <w:pPr>
        <w:ind w:left="426" w:hanging="426"/>
        <w:jc w:val="both"/>
        <w:rPr>
          <w:rFonts w:ascii="Segoe UI" w:hAnsi="Segoe UI" w:cs="Segoe UI"/>
          <w:sz w:val="20"/>
          <w:szCs w:val="20"/>
          <w:lang w:val="sr-Cyrl-RS"/>
        </w:rPr>
      </w:pPr>
      <w:r w:rsidRPr="00781CBF">
        <w:rPr>
          <w:rFonts w:ascii="Segoe UI" w:hAnsi="Segoe UI" w:cs="Segoe UI"/>
          <w:sz w:val="20"/>
          <w:szCs w:val="20"/>
          <w:lang w:val="sr-Cyrl-RS"/>
        </w:rPr>
        <w:t>•</w:t>
      </w:r>
      <w:r w:rsidRPr="00781CBF">
        <w:rPr>
          <w:rFonts w:ascii="Segoe UI" w:hAnsi="Segoe UI" w:cs="Segoe UI"/>
          <w:sz w:val="20"/>
          <w:szCs w:val="20"/>
          <w:lang w:val="sr-Cyrl-RS"/>
        </w:rPr>
        <w:tab/>
        <w:t>клиничке биохемије</w:t>
      </w:r>
    </w:p>
    <w:p w14:paraId="4B6E44EE" w14:textId="77777777" w:rsidR="00C92223" w:rsidRPr="00781CBF" w:rsidRDefault="00C92223" w:rsidP="009B688F">
      <w:pPr>
        <w:ind w:left="426" w:hanging="426"/>
        <w:jc w:val="both"/>
        <w:rPr>
          <w:rFonts w:ascii="Segoe UI" w:hAnsi="Segoe UI" w:cs="Segoe UI"/>
          <w:sz w:val="20"/>
          <w:szCs w:val="20"/>
          <w:lang w:val="sr-Cyrl-RS"/>
        </w:rPr>
      </w:pPr>
      <w:r w:rsidRPr="00781CBF">
        <w:rPr>
          <w:rFonts w:ascii="Segoe UI" w:hAnsi="Segoe UI" w:cs="Segoe UI"/>
          <w:sz w:val="20"/>
          <w:szCs w:val="20"/>
          <w:lang w:val="sr-Cyrl-RS"/>
        </w:rPr>
        <w:t>•</w:t>
      </w:r>
      <w:r w:rsidRPr="00781CBF">
        <w:rPr>
          <w:rFonts w:ascii="Segoe UI" w:hAnsi="Segoe UI" w:cs="Segoe UI"/>
          <w:sz w:val="20"/>
          <w:szCs w:val="20"/>
          <w:lang w:val="sr-Cyrl-RS"/>
        </w:rPr>
        <w:tab/>
        <w:t>микробиологије</w:t>
      </w:r>
    </w:p>
    <w:p w14:paraId="605734A0" w14:textId="77777777" w:rsidR="00C92223" w:rsidRPr="00781CBF" w:rsidRDefault="00C92223" w:rsidP="009B688F">
      <w:pPr>
        <w:ind w:left="426" w:hanging="426"/>
        <w:jc w:val="both"/>
        <w:rPr>
          <w:rFonts w:ascii="Segoe UI" w:hAnsi="Segoe UI" w:cs="Segoe UI"/>
          <w:sz w:val="20"/>
          <w:szCs w:val="20"/>
          <w:lang w:val="sr-Cyrl-RS"/>
        </w:rPr>
      </w:pPr>
      <w:r w:rsidRPr="00781CBF">
        <w:rPr>
          <w:rFonts w:ascii="Segoe UI" w:hAnsi="Segoe UI" w:cs="Segoe UI"/>
          <w:sz w:val="20"/>
          <w:szCs w:val="20"/>
          <w:lang w:val="sr-Cyrl-RS"/>
        </w:rPr>
        <w:t>•</w:t>
      </w:r>
      <w:r w:rsidRPr="00781CBF">
        <w:rPr>
          <w:rFonts w:ascii="Segoe UI" w:hAnsi="Segoe UI" w:cs="Segoe UI"/>
          <w:sz w:val="20"/>
          <w:szCs w:val="20"/>
          <w:lang w:val="sr-Cyrl-RS"/>
        </w:rPr>
        <w:tab/>
        <w:t>радиологије</w:t>
      </w:r>
    </w:p>
    <w:p w14:paraId="0C8AD9FC" w14:textId="77777777" w:rsidR="00C92223" w:rsidRPr="00781CBF" w:rsidRDefault="00C92223" w:rsidP="009B688F">
      <w:pPr>
        <w:ind w:left="426" w:hanging="426"/>
        <w:jc w:val="both"/>
        <w:rPr>
          <w:rFonts w:ascii="Segoe UI" w:hAnsi="Segoe UI" w:cs="Segoe UI"/>
          <w:sz w:val="20"/>
          <w:szCs w:val="20"/>
          <w:lang w:val="sr-Cyrl-RS"/>
        </w:rPr>
      </w:pPr>
      <w:r w:rsidRPr="00781CBF">
        <w:rPr>
          <w:rFonts w:ascii="Segoe UI" w:hAnsi="Segoe UI" w:cs="Segoe UI"/>
          <w:sz w:val="20"/>
          <w:szCs w:val="20"/>
          <w:lang w:val="sr-Cyrl-RS"/>
        </w:rPr>
        <w:t>•</w:t>
      </w:r>
      <w:r w:rsidRPr="00781CBF">
        <w:rPr>
          <w:rFonts w:ascii="Segoe UI" w:hAnsi="Segoe UI" w:cs="Segoe UI"/>
          <w:sz w:val="20"/>
          <w:szCs w:val="20"/>
          <w:lang w:val="sr-Cyrl-RS"/>
        </w:rPr>
        <w:tab/>
        <w:t>неуропсихијатрије</w:t>
      </w:r>
    </w:p>
    <w:p w14:paraId="45D955B0" w14:textId="77777777" w:rsidR="00C92223" w:rsidRPr="00781CBF" w:rsidRDefault="00C92223" w:rsidP="009B688F">
      <w:pPr>
        <w:ind w:left="426" w:hanging="426"/>
        <w:jc w:val="both"/>
        <w:rPr>
          <w:rFonts w:ascii="Segoe UI" w:hAnsi="Segoe UI" w:cs="Segoe UI"/>
          <w:sz w:val="20"/>
          <w:szCs w:val="20"/>
          <w:lang w:val="sr-Cyrl-RS"/>
        </w:rPr>
      </w:pPr>
      <w:r w:rsidRPr="00781CBF">
        <w:rPr>
          <w:rFonts w:ascii="Segoe UI" w:hAnsi="Segoe UI" w:cs="Segoe UI"/>
          <w:sz w:val="20"/>
          <w:szCs w:val="20"/>
          <w:lang w:val="sr-Cyrl-RS"/>
        </w:rPr>
        <w:t>•</w:t>
      </w:r>
      <w:r w:rsidRPr="00781CBF">
        <w:rPr>
          <w:rFonts w:ascii="Segoe UI" w:hAnsi="Segoe UI" w:cs="Segoe UI"/>
          <w:sz w:val="20"/>
          <w:szCs w:val="20"/>
          <w:lang w:val="sr-Cyrl-RS"/>
        </w:rPr>
        <w:tab/>
        <w:t>спортске медицине</w:t>
      </w:r>
    </w:p>
    <w:p w14:paraId="3DB9232B" w14:textId="77777777" w:rsidR="00C92223" w:rsidRPr="00781CBF" w:rsidRDefault="00C92223" w:rsidP="009B688F">
      <w:pPr>
        <w:ind w:left="426" w:hanging="426"/>
        <w:jc w:val="both"/>
        <w:rPr>
          <w:rFonts w:ascii="Segoe UI" w:hAnsi="Segoe UI" w:cs="Segoe UI"/>
          <w:sz w:val="20"/>
          <w:szCs w:val="20"/>
          <w:lang w:val="sr-Cyrl-RS"/>
        </w:rPr>
      </w:pPr>
      <w:r w:rsidRPr="00781CBF">
        <w:rPr>
          <w:rFonts w:ascii="Segoe UI" w:hAnsi="Segoe UI" w:cs="Segoe UI"/>
          <w:sz w:val="20"/>
          <w:szCs w:val="20"/>
          <w:lang w:val="sr-Cyrl-RS"/>
        </w:rPr>
        <w:t>•</w:t>
      </w:r>
      <w:r w:rsidRPr="00781CBF">
        <w:rPr>
          <w:rFonts w:ascii="Segoe UI" w:hAnsi="Segoe UI" w:cs="Segoe UI"/>
          <w:sz w:val="20"/>
          <w:szCs w:val="20"/>
          <w:lang w:val="sr-Cyrl-RS"/>
        </w:rPr>
        <w:tab/>
        <w:t>фармацеутске делатности</w:t>
      </w:r>
    </w:p>
    <w:p w14:paraId="0287077C" w14:textId="77777777" w:rsidR="00C92223" w:rsidRPr="00781CBF" w:rsidRDefault="00C92223" w:rsidP="009B688F">
      <w:pPr>
        <w:ind w:left="426" w:hanging="426"/>
        <w:jc w:val="both"/>
        <w:rPr>
          <w:rFonts w:ascii="Segoe UI" w:hAnsi="Segoe UI" w:cs="Segoe UI"/>
          <w:sz w:val="20"/>
          <w:szCs w:val="20"/>
          <w:lang w:val="sr-Cyrl-RS"/>
        </w:rPr>
      </w:pPr>
      <w:r w:rsidRPr="00781CBF">
        <w:rPr>
          <w:rFonts w:ascii="Segoe UI" w:hAnsi="Segoe UI" w:cs="Segoe UI"/>
          <w:sz w:val="20"/>
          <w:szCs w:val="20"/>
          <w:lang w:val="sr-Cyrl-RS"/>
        </w:rPr>
        <w:t>•</w:t>
      </w:r>
      <w:r w:rsidRPr="00781CBF">
        <w:rPr>
          <w:rFonts w:ascii="Segoe UI" w:hAnsi="Segoe UI" w:cs="Segoe UI"/>
          <w:sz w:val="20"/>
          <w:szCs w:val="20"/>
          <w:lang w:val="sr-Cyrl-RS"/>
        </w:rPr>
        <w:tab/>
        <w:t>пулмологије</w:t>
      </w:r>
    </w:p>
    <w:p w14:paraId="1136D1E1" w14:textId="77777777" w:rsidR="00C92223" w:rsidRPr="00781CBF" w:rsidRDefault="00C92223" w:rsidP="009B688F">
      <w:pPr>
        <w:ind w:left="426" w:hanging="426"/>
        <w:jc w:val="both"/>
        <w:rPr>
          <w:rFonts w:ascii="Segoe UI" w:hAnsi="Segoe UI" w:cs="Segoe UI"/>
          <w:sz w:val="20"/>
          <w:szCs w:val="20"/>
          <w:lang w:val="sr-Cyrl-RS"/>
        </w:rPr>
      </w:pPr>
      <w:r w:rsidRPr="00781CBF">
        <w:rPr>
          <w:rFonts w:ascii="Segoe UI" w:hAnsi="Segoe UI" w:cs="Segoe UI"/>
          <w:sz w:val="20"/>
          <w:szCs w:val="20"/>
          <w:lang w:val="sr-Cyrl-RS"/>
        </w:rPr>
        <w:t>•</w:t>
      </w:r>
      <w:r w:rsidRPr="00781CBF">
        <w:rPr>
          <w:rFonts w:ascii="Segoe UI" w:hAnsi="Segoe UI" w:cs="Segoe UI"/>
          <w:sz w:val="20"/>
          <w:szCs w:val="20"/>
          <w:lang w:val="sr-Cyrl-RS"/>
        </w:rPr>
        <w:tab/>
        <w:t>балнеоклиматологије</w:t>
      </w:r>
    </w:p>
    <w:p w14:paraId="7F1E5032" w14:textId="77777777" w:rsidR="00C92223" w:rsidRPr="00781CBF" w:rsidRDefault="00C92223" w:rsidP="009B688F">
      <w:pPr>
        <w:ind w:left="426" w:hanging="426"/>
        <w:jc w:val="both"/>
        <w:rPr>
          <w:rFonts w:ascii="Segoe UI" w:hAnsi="Segoe UI" w:cs="Segoe UI"/>
          <w:sz w:val="20"/>
          <w:szCs w:val="20"/>
          <w:lang w:val="sr-Cyrl-RS"/>
        </w:rPr>
      </w:pPr>
      <w:r w:rsidRPr="00781CBF">
        <w:rPr>
          <w:rFonts w:ascii="Segoe UI" w:hAnsi="Segoe UI" w:cs="Segoe UI"/>
          <w:sz w:val="20"/>
          <w:szCs w:val="20"/>
          <w:lang w:val="sr-Cyrl-RS"/>
        </w:rPr>
        <w:t>•</w:t>
      </w:r>
      <w:r w:rsidRPr="00781CBF">
        <w:rPr>
          <w:rFonts w:ascii="Segoe UI" w:hAnsi="Segoe UI" w:cs="Segoe UI"/>
          <w:sz w:val="20"/>
          <w:szCs w:val="20"/>
          <w:lang w:val="sr-Cyrl-RS"/>
        </w:rPr>
        <w:tab/>
        <w:t>кардиологије</w:t>
      </w:r>
    </w:p>
    <w:p w14:paraId="48F78C7E" w14:textId="77777777" w:rsidR="00C92223" w:rsidRPr="00781CBF" w:rsidRDefault="00C92223" w:rsidP="009B688F">
      <w:pPr>
        <w:ind w:left="426" w:hanging="426"/>
        <w:jc w:val="both"/>
        <w:rPr>
          <w:rFonts w:ascii="Segoe UI" w:hAnsi="Segoe UI" w:cs="Segoe UI"/>
          <w:sz w:val="20"/>
          <w:szCs w:val="20"/>
          <w:lang w:val="sr-Cyrl-RS"/>
        </w:rPr>
      </w:pPr>
      <w:r w:rsidRPr="00781CBF">
        <w:rPr>
          <w:rFonts w:ascii="Segoe UI" w:hAnsi="Segoe UI" w:cs="Segoe UI"/>
          <w:sz w:val="20"/>
          <w:szCs w:val="20"/>
          <w:lang w:val="sr-Cyrl-RS"/>
        </w:rPr>
        <w:t>•</w:t>
      </w:r>
      <w:r w:rsidRPr="00781CBF">
        <w:rPr>
          <w:rFonts w:ascii="Segoe UI" w:hAnsi="Segoe UI" w:cs="Segoe UI"/>
          <w:sz w:val="20"/>
          <w:szCs w:val="20"/>
          <w:lang w:val="sr-Cyrl-RS"/>
        </w:rPr>
        <w:tab/>
        <w:t>ендокринологије</w:t>
      </w:r>
    </w:p>
    <w:p w14:paraId="6334ADB5" w14:textId="5BD5A134" w:rsidR="00C92223" w:rsidRPr="00781CBF" w:rsidRDefault="00C92223" w:rsidP="009B688F">
      <w:pPr>
        <w:ind w:left="426" w:hanging="426"/>
        <w:jc w:val="both"/>
        <w:rPr>
          <w:rFonts w:ascii="Segoe UI" w:hAnsi="Segoe UI" w:cs="Segoe UI"/>
          <w:sz w:val="20"/>
          <w:szCs w:val="20"/>
          <w:lang w:val="sr-Cyrl-RS"/>
        </w:rPr>
      </w:pPr>
      <w:r w:rsidRPr="00781CBF">
        <w:rPr>
          <w:rFonts w:ascii="Segoe UI" w:hAnsi="Segoe UI" w:cs="Segoe UI"/>
          <w:sz w:val="20"/>
          <w:szCs w:val="20"/>
          <w:lang w:val="sr-Cyrl-RS"/>
        </w:rPr>
        <w:t>•</w:t>
      </w:r>
      <w:r w:rsidRPr="00781CBF">
        <w:rPr>
          <w:rFonts w:ascii="Segoe UI" w:hAnsi="Segoe UI" w:cs="Segoe UI"/>
          <w:sz w:val="20"/>
          <w:szCs w:val="20"/>
          <w:lang w:val="sr-Cyrl-RS"/>
        </w:rPr>
        <w:tab/>
        <w:t>реуматологије.</w:t>
      </w:r>
    </w:p>
    <w:p w14:paraId="4941717C" w14:textId="77777777" w:rsidR="00C92223" w:rsidRPr="00781CBF" w:rsidRDefault="00C92223" w:rsidP="00C92223">
      <w:pPr>
        <w:jc w:val="both"/>
        <w:rPr>
          <w:rFonts w:ascii="Segoe UI" w:hAnsi="Segoe UI" w:cs="Segoe UI"/>
          <w:sz w:val="20"/>
          <w:szCs w:val="20"/>
          <w:lang w:val="sr-Cyrl-RS"/>
        </w:rPr>
      </w:pPr>
    </w:p>
    <w:p w14:paraId="37B014ED" w14:textId="4E37AF00" w:rsidR="00C92223" w:rsidRPr="00781CBF" w:rsidRDefault="00C92223" w:rsidP="00C92223">
      <w:pPr>
        <w:jc w:val="both"/>
        <w:rPr>
          <w:rFonts w:ascii="Segoe UI" w:hAnsi="Segoe UI" w:cs="Segoe UI"/>
          <w:b/>
          <w:bCs w:val="0"/>
          <w:sz w:val="20"/>
          <w:szCs w:val="20"/>
          <w:lang w:val="sr-Cyrl-RS"/>
        </w:rPr>
      </w:pPr>
      <w:r w:rsidRPr="00781CBF">
        <w:rPr>
          <w:rFonts w:ascii="Segoe UI" w:hAnsi="Segoe UI" w:cs="Segoe UI"/>
          <w:b/>
          <w:bCs w:val="0"/>
          <w:sz w:val="20"/>
          <w:szCs w:val="20"/>
          <w:lang w:val="sr-Cyrl-RS"/>
        </w:rPr>
        <w:t>Организационе јединице</w:t>
      </w:r>
    </w:p>
    <w:p w14:paraId="791F8D11" w14:textId="77777777" w:rsidR="00C92223" w:rsidRPr="00781CBF" w:rsidRDefault="00C92223" w:rsidP="00C92223">
      <w:pPr>
        <w:jc w:val="both"/>
        <w:rPr>
          <w:rFonts w:ascii="Segoe UI" w:hAnsi="Segoe UI" w:cs="Segoe UI"/>
          <w:sz w:val="20"/>
          <w:szCs w:val="20"/>
          <w:lang w:val="sr-Cyrl-RS"/>
        </w:rPr>
      </w:pPr>
    </w:p>
    <w:p w14:paraId="4A73B9EA" w14:textId="77777777"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Послове из своје делатности Специјална болница организује према потребама и захтевима процеса рада у зависности од врсте и обима сродних и међусобно повезаних послова.</w:t>
      </w:r>
    </w:p>
    <w:p w14:paraId="54B01FD9" w14:textId="77777777"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Специјална болница се организационо састоји од: управе, служби, одељења, одсека и кабинета.</w:t>
      </w:r>
    </w:p>
    <w:p w14:paraId="03C29982" w14:textId="77777777"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Управа представља скуп најодговорнијих радних места, руководи радом Специјалне болнице и координира рад медицинских и немедицинских организационих јединица.</w:t>
      </w:r>
    </w:p>
    <w:p w14:paraId="5B87C340" w14:textId="77777777"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Служба је највиша организациона јединица и представља скуп више одељења или одсека ближе повезаних врстом делатности и процесом рада.</w:t>
      </w:r>
    </w:p>
    <w:p w14:paraId="025A62D8" w14:textId="77777777"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Одељење је основна организациона јединица и представља скуп радних места повезаних процесом рада и сродношћу послова који се на њима обављају.</w:t>
      </w:r>
    </w:p>
    <w:p w14:paraId="608E9DDB" w14:textId="77777777"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Одсек се организује због специфичности послова по врсти или технологији обављања, према обиму послова или због дисперзије места рада.</w:t>
      </w:r>
    </w:p>
    <w:p w14:paraId="62CF9357" w14:textId="5A4ACCE6"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Кабинет је део службе где се пружају дијагностичко-терапијске услуге за хоспитализоване и амбулантне пацијенте.</w:t>
      </w:r>
    </w:p>
    <w:p w14:paraId="3DE761DE" w14:textId="77777777"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У Специјалној болница се организују следеће организационе јединице:</w:t>
      </w:r>
    </w:p>
    <w:p w14:paraId="70A25830" w14:textId="77777777" w:rsidR="00C92223" w:rsidRPr="00781CBF" w:rsidRDefault="00C92223" w:rsidP="00C92223">
      <w:pPr>
        <w:jc w:val="both"/>
        <w:rPr>
          <w:rFonts w:ascii="Segoe UI" w:hAnsi="Segoe UI" w:cs="Segoe UI"/>
          <w:sz w:val="20"/>
          <w:szCs w:val="20"/>
          <w:lang w:val="sr-Cyrl-RS"/>
        </w:rPr>
      </w:pPr>
    </w:p>
    <w:p w14:paraId="1F1E21C6" w14:textId="77777777" w:rsidR="00C92223" w:rsidRPr="00781CBF" w:rsidRDefault="00C92223" w:rsidP="00C92223">
      <w:pPr>
        <w:jc w:val="both"/>
        <w:rPr>
          <w:rFonts w:ascii="Segoe UI" w:hAnsi="Segoe UI" w:cs="Segoe UI"/>
          <w:b/>
          <w:bCs w:val="0"/>
          <w:sz w:val="20"/>
          <w:szCs w:val="20"/>
          <w:lang w:val="sr-Cyrl-RS"/>
        </w:rPr>
      </w:pPr>
      <w:r w:rsidRPr="00781CBF">
        <w:rPr>
          <w:rFonts w:ascii="Segoe UI" w:hAnsi="Segoe UI" w:cs="Segoe UI"/>
          <w:b/>
          <w:bCs w:val="0"/>
          <w:sz w:val="20"/>
          <w:szCs w:val="20"/>
          <w:lang w:val="sr-Cyrl-RS"/>
        </w:rPr>
        <w:t>I Управа</w:t>
      </w:r>
    </w:p>
    <w:p w14:paraId="620277FA" w14:textId="77777777" w:rsidR="00C92223" w:rsidRPr="00781CBF" w:rsidRDefault="00C92223" w:rsidP="00C92223">
      <w:pPr>
        <w:jc w:val="both"/>
        <w:rPr>
          <w:rFonts w:ascii="Segoe UI" w:hAnsi="Segoe UI" w:cs="Segoe UI"/>
          <w:sz w:val="20"/>
          <w:szCs w:val="20"/>
          <w:lang w:val="sr-Cyrl-RS"/>
        </w:rPr>
      </w:pPr>
    </w:p>
    <w:p w14:paraId="13C1A3DD" w14:textId="77777777" w:rsidR="00C92223" w:rsidRPr="00781CBF" w:rsidRDefault="00C92223" w:rsidP="00C92223">
      <w:pPr>
        <w:jc w:val="both"/>
        <w:rPr>
          <w:rFonts w:ascii="Segoe UI" w:hAnsi="Segoe UI" w:cs="Segoe UI"/>
          <w:b/>
          <w:bCs w:val="0"/>
          <w:sz w:val="20"/>
          <w:szCs w:val="20"/>
          <w:lang w:val="sr-Cyrl-RS"/>
        </w:rPr>
      </w:pPr>
      <w:r w:rsidRPr="00781CBF">
        <w:rPr>
          <w:rFonts w:ascii="Segoe UI" w:hAnsi="Segoe UI" w:cs="Segoe UI"/>
          <w:b/>
          <w:bCs w:val="0"/>
          <w:sz w:val="20"/>
          <w:szCs w:val="20"/>
          <w:lang w:val="sr-Cyrl-RS"/>
        </w:rPr>
        <w:t>II Служба за болничко лечење и рехабилитацију одраслих са дневном болницом, са следећим одељењима и одсецима:</w:t>
      </w:r>
    </w:p>
    <w:p w14:paraId="06B81A4C" w14:textId="77777777"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а) Одељење интензивне, полуинтензивне и опште неге кардиологије са дијагностиком и дневном болницом</w:t>
      </w:r>
    </w:p>
    <w:p w14:paraId="5FD5943F" w14:textId="77777777"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 xml:space="preserve">б) Одељење пулмологије одраслих–Нови Завод са дијагностиком и дневном болницом </w:t>
      </w:r>
    </w:p>
    <w:p w14:paraId="1FA52F66" w14:textId="77777777"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 Одсек интензивне и полуинтензивне неге пулмологије</w:t>
      </w:r>
    </w:p>
    <w:p w14:paraId="1F180EDC" w14:textId="77777777"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 xml:space="preserve">- Одсек опште неге пулмологије </w:t>
      </w:r>
    </w:p>
    <w:p w14:paraId="78FEC73D" w14:textId="77777777"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lastRenderedPageBreak/>
        <w:t>в)  Одељење пулмологије одраслих–Стари Завод са дијагностиком и дневном болницом</w:t>
      </w:r>
    </w:p>
    <w:p w14:paraId="612E6DA3" w14:textId="77777777"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г) Одељење рехабилитацијe одраслих</w:t>
      </w:r>
    </w:p>
    <w:p w14:paraId="4D30F76E" w14:textId="77777777"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 xml:space="preserve">- Одсек ране и продужене рехабилитације коштано-зглобних и реуматолошких обољења одраслих </w:t>
      </w:r>
    </w:p>
    <w:p w14:paraId="6A912268" w14:textId="77777777" w:rsidR="00C92223" w:rsidRPr="00781CBF" w:rsidRDefault="00C92223" w:rsidP="00C92223">
      <w:pPr>
        <w:jc w:val="both"/>
        <w:rPr>
          <w:rFonts w:ascii="Segoe UI" w:hAnsi="Segoe UI" w:cs="Segoe UI"/>
          <w:sz w:val="20"/>
          <w:szCs w:val="20"/>
          <w:lang w:val="sr-Cyrl-RS"/>
        </w:rPr>
      </w:pPr>
    </w:p>
    <w:p w14:paraId="5CE1DBC0" w14:textId="77777777" w:rsidR="00C92223" w:rsidRPr="00781CBF" w:rsidRDefault="00C92223" w:rsidP="00C92223">
      <w:pPr>
        <w:jc w:val="both"/>
        <w:rPr>
          <w:rFonts w:ascii="Segoe UI" w:hAnsi="Segoe UI" w:cs="Segoe UI"/>
          <w:b/>
          <w:bCs w:val="0"/>
          <w:sz w:val="20"/>
          <w:szCs w:val="20"/>
          <w:lang w:val="sr-Cyrl-RS"/>
        </w:rPr>
      </w:pPr>
      <w:r w:rsidRPr="00781CBF">
        <w:rPr>
          <w:rFonts w:ascii="Segoe UI" w:hAnsi="Segoe UI" w:cs="Segoe UI"/>
          <w:b/>
          <w:bCs w:val="0"/>
          <w:sz w:val="20"/>
          <w:szCs w:val="20"/>
          <w:lang w:val="sr-Cyrl-RS"/>
        </w:rPr>
        <w:t>III Служба за болничко лечење и рехабилитацију деце са дневном болницом, са следећим одељењима и одсецима:</w:t>
      </w:r>
    </w:p>
    <w:p w14:paraId="5FB84B23" w14:textId="77777777"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а) Одељење за лечење пулмолошких обољења деце са дијагностиком и дневном болницом</w:t>
      </w:r>
    </w:p>
    <w:p w14:paraId="3C275741" w14:textId="77777777"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 Одсек полуинтензивне неге пулмолошких обољења деце са дијагностиком и дневном болницом</w:t>
      </w:r>
    </w:p>
    <w:p w14:paraId="4C4B34C6" w14:textId="77777777"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б) Одељење рехабилитације пулмолошких обољења деце</w:t>
      </w:r>
    </w:p>
    <w:p w14:paraId="7C3479CD" w14:textId="77777777"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в) Одељење лечења и рехабилитације коштано-зглобних и неуро-мишићних обољења деце</w:t>
      </w:r>
      <w:r w:rsidRPr="00781CBF">
        <w:rPr>
          <w:rFonts w:ascii="Segoe UI" w:hAnsi="Segoe UI" w:cs="Segoe UI"/>
          <w:sz w:val="20"/>
          <w:szCs w:val="20"/>
          <w:lang w:val="sr-Cyrl-RS"/>
        </w:rPr>
        <w:tab/>
      </w:r>
      <w:r w:rsidRPr="00781CBF">
        <w:rPr>
          <w:rFonts w:ascii="Segoe UI" w:hAnsi="Segoe UI" w:cs="Segoe UI"/>
          <w:sz w:val="20"/>
          <w:szCs w:val="20"/>
          <w:lang w:val="sr-Cyrl-RS"/>
        </w:rPr>
        <w:tab/>
      </w:r>
    </w:p>
    <w:p w14:paraId="0431A091" w14:textId="77777777" w:rsidR="00C92223" w:rsidRPr="00781CBF" w:rsidRDefault="00C92223" w:rsidP="00C92223">
      <w:pPr>
        <w:jc w:val="both"/>
        <w:rPr>
          <w:rFonts w:ascii="Segoe UI" w:hAnsi="Segoe UI" w:cs="Segoe UI"/>
          <w:sz w:val="20"/>
          <w:szCs w:val="20"/>
          <w:lang w:val="sr-Cyrl-RS"/>
        </w:rPr>
      </w:pPr>
    </w:p>
    <w:p w14:paraId="7EE98E26" w14:textId="77777777" w:rsidR="00C92223" w:rsidRPr="00781CBF" w:rsidRDefault="00C92223" w:rsidP="00C92223">
      <w:pPr>
        <w:jc w:val="both"/>
        <w:rPr>
          <w:rFonts w:ascii="Segoe UI" w:hAnsi="Segoe UI" w:cs="Segoe UI"/>
          <w:b/>
          <w:bCs w:val="0"/>
          <w:sz w:val="20"/>
          <w:szCs w:val="20"/>
          <w:lang w:val="sr-Cyrl-RS"/>
        </w:rPr>
      </w:pPr>
      <w:r w:rsidRPr="00781CBF">
        <w:rPr>
          <w:rFonts w:ascii="Segoe UI" w:hAnsi="Segoe UI" w:cs="Segoe UI"/>
          <w:b/>
          <w:bCs w:val="0"/>
          <w:sz w:val="20"/>
          <w:szCs w:val="20"/>
          <w:lang w:val="sr-Cyrl-RS"/>
        </w:rPr>
        <w:t>IV Служба за специјалистичко консултативне прегледе са лабораторијом и рентген дијагностиком, са следећим кабинетима:</w:t>
      </w:r>
    </w:p>
    <w:p w14:paraId="60FF3FD7" w14:textId="77777777"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 Кабинет за поликлинику и балнеологију-купатила</w:t>
      </w:r>
    </w:p>
    <w:p w14:paraId="3B40F4A5" w14:textId="77777777"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 xml:space="preserve">- Кабинет биохемијско-хематолошка и микробиолошка лабораторија </w:t>
      </w:r>
    </w:p>
    <w:p w14:paraId="45F63A1A" w14:textId="77777777"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 Кабинет за радиологију, бронхоскопију и инванзивну плућну дијагностику</w:t>
      </w:r>
    </w:p>
    <w:p w14:paraId="121FE152" w14:textId="77777777" w:rsidR="00C92223" w:rsidRPr="00781CBF" w:rsidRDefault="00C92223" w:rsidP="00C92223">
      <w:pPr>
        <w:jc w:val="both"/>
        <w:rPr>
          <w:rFonts w:ascii="Segoe UI" w:hAnsi="Segoe UI" w:cs="Segoe UI"/>
          <w:sz w:val="20"/>
          <w:szCs w:val="20"/>
          <w:lang w:val="sr-Cyrl-RS"/>
        </w:rPr>
      </w:pPr>
    </w:p>
    <w:p w14:paraId="6C13D383" w14:textId="77777777" w:rsidR="00C92223" w:rsidRPr="00781CBF" w:rsidRDefault="00C92223" w:rsidP="00C92223">
      <w:pPr>
        <w:jc w:val="both"/>
        <w:rPr>
          <w:rFonts w:ascii="Segoe UI" w:hAnsi="Segoe UI" w:cs="Segoe UI"/>
          <w:b/>
          <w:bCs w:val="0"/>
          <w:sz w:val="20"/>
          <w:szCs w:val="20"/>
          <w:lang w:val="sr-Cyrl-RS"/>
        </w:rPr>
      </w:pPr>
      <w:r w:rsidRPr="00781CBF">
        <w:rPr>
          <w:rFonts w:ascii="Segoe UI" w:hAnsi="Segoe UI" w:cs="Segoe UI"/>
          <w:b/>
          <w:bCs w:val="0"/>
          <w:sz w:val="20"/>
          <w:szCs w:val="20"/>
          <w:lang w:val="sr-Cyrl-RS"/>
        </w:rPr>
        <w:t>V Болничка апотека</w:t>
      </w:r>
    </w:p>
    <w:p w14:paraId="4FA648CB" w14:textId="77777777" w:rsidR="00C92223" w:rsidRPr="00781CBF" w:rsidRDefault="00C92223" w:rsidP="00C92223">
      <w:pPr>
        <w:jc w:val="both"/>
        <w:rPr>
          <w:rFonts w:ascii="Segoe UI" w:hAnsi="Segoe UI" w:cs="Segoe UI"/>
          <w:sz w:val="20"/>
          <w:szCs w:val="20"/>
          <w:lang w:val="sr-Cyrl-RS"/>
        </w:rPr>
      </w:pPr>
    </w:p>
    <w:p w14:paraId="3943657E" w14:textId="77777777" w:rsidR="00C92223" w:rsidRPr="00781CBF" w:rsidRDefault="00C92223" w:rsidP="00C92223">
      <w:pPr>
        <w:jc w:val="both"/>
        <w:rPr>
          <w:rFonts w:ascii="Segoe UI" w:hAnsi="Segoe UI" w:cs="Segoe UI"/>
          <w:b/>
          <w:bCs w:val="0"/>
          <w:sz w:val="20"/>
          <w:szCs w:val="20"/>
          <w:lang w:val="sr-Cyrl-RS"/>
        </w:rPr>
      </w:pPr>
      <w:r w:rsidRPr="00781CBF">
        <w:rPr>
          <w:rFonts w:ascii="Segoe UI" w:hAnsi="Segoe UI" w:cs="Segoe UI"/>
          <w:b/>
          <w:bCs w:val="0"/>
          <w:sz w:val="20"/>
          <w:szCs w:val="20"/>
          <w:lang w:val="sr-Cyrl-RS"/>
        </w:rPr>
        <w:t>VI Служба за правне и економско-финансијске послове, са следећим одељењима и одсецима:</w:t>
      </w:r>
    </w:p>
    <w:p w14:paraId="69997321" w14:textId="77777777"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а) Одељење правних послова</w:t>
      </w:r>
    </w:p>
    <w:p w14:paraId="3EE2A975" w14:textId="77777777"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б) Одељење економско-финансијских послова</w:t>
      </w:r>
    </w:p>
    <w:p w14:paraId="188BB9A2" w14:textId="77777777"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 Одсек рачуноводства</w:t>
      </w:r>
      <w:r w:rsidRPr="00781CBF">
        <w:rPr>
          <w:rFonts w:ascii="Segoe UI" w:hAnsi="Segoe UI" w:cs="Segoe UI"/>
          <w:sz w:val="20"/>
          <w:szCs w:val="20"/>
          <w:lang w:val="sr-Cyrl-RS"/>
        </w:rPr>
        <w:tab/>
      </w:r>
    </w:p>
    <w:p w14:paraId="435D444F" w14:textId="77777777"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 xml:space="preserve">- Одсек пријема и маркетинга </w:t>
      </w:r>
    </w:p>
    <w:p w14:paraId="6C1256F9" w14:textId="77777777"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 Одсек комерцијале</w:t>
      </w:r>
    </w:p>
    <w:p w14:paraId="169F8B37" w14:textId="77777777" w:rsidR="00C92223" w:rsidRPr="00781CBF" w:rsidRDefault="00C92223" w:rsidP="00C92223">
      <w:pPr>
        <w:jc w:val="both"/>
        <w:rPr>
          <w:rFonts w:ascii="Segoe UI" w:hAnsi="Segoe UI" w:cs="Segoe UI"/>
          <w:sz w:val="20"/>
          <w:szCs w:val="20"/>
          <w:lang w:val="sr-Cyrl-RS"/>
        </w:rPr>
      </w:pPr>
    </w:p>
    <w:p w14:paraId="01AC8118" w14:textId="77777777" w:rsidR="00C92223" w:rsidRPr="00781CBF" w:rsidRDefault="00C92223" w:rsidP="00C92223">
      <w:pPr>
        <w:jc w:val="both"/>
        <w:rPr>
          <w:rFonts w:ascii="Segoe UI" w:hAnsi="Segoe UI" w:cs="Segoe UI"/>
          <w:b/>
          <w:bCs w:val="0"/>
          <w:sz w:val="20"/>
          <w:szCs w:val="20"/>
          <w:lang w:val="sr-Cyrl-RS"/>
        </w:rPr>
      </w:pPr>
      <w:r w:rsidRPr="00781CBF">
        <w:rPr>
          <w:rFonts w:ascii="Segoe UI" w:hAnsi="Segoe UI" w:cs="Segoe UI"/>
          <w:b/>
          <w:bCs w:val="0"/>
          <w:sz w:val="20"/>
          <w:szCs w:val="20"/>
          <w:lang w:val="sr-Cyrl-RS"/>
        </w:rPr>
        <w:t>VII Служба за техничке и друге сличне послове, са следећим одсецима:</w:t>
      </w:r>
    </w:p>
    <w:p w14:paraId="51E12D77" w14:textId="77777777"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 Одсек одржавања објеката, опреме и возила са транспортом</w:t>
      </w:r>
      <w:r w:rsidRPr="00781CBF">
        <w:rPr>
          <w:rFonts w:ascii="Segoe UI" w:hAnsi="Segoe UI" w:cs="Segoe UI"/>
          <w:sz w:val="20"/>
          <w:szCs w:val="20"/>
          <w:lang w:val="sr-Cyrl-RS"/>
        </w:rPr>
        <w:tab/>
      </w:r>
    </w:p>
    <w:p w14:paraId="469A0D77" w14:textId="77777777"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 Одсек кухиња</w:t>
      </w:r>
    </w:p>
    <w:p w14:paraId="1F0379E8" w14:textId="77777777"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 Одсек ресторани и кафетерија</w:t>
      </w:r>
    </w:p>
    <w:p w14:paraId="440461E7" w14:textId="63686D6E" w:rsidR="00C92223" w:rsidRPr="00781CBF" w:rsidRDefault="00C92223" w:rsidP="00C92223">
      <w:pPr>
        <w:jc w:val="both"/>
        <w:rPr>
          <w:rFonts w:ascii="Segoe UI" w:hAnsi="Segoe UI" w:cs="Segoe UI"/>
          <w:sz w:val="20"/>
          <w:szCs w:val="20"/>
          <w:lang w:val="sr-Cyrl-RS"/>
        </w:rPr>
      </w:pPr>
      <w:r w:rsidRPr="00781CBF">
        <w:rPr>
          <w:rFonts w:ascii="Segoe UI" w:hAnsi="Segoe UI" w:cs="Segoe UI"/>
          <w:sz w:val="20"/>
          <w:szCs w:val="20"/>
          <w:lang w:val="sr-Cyrl-RS"/>
        </w:rPr>
        <w:t>- Одсек одржавања хигијене и прања.</w:t>
      </w:r>
    </w:p>
    <w:p w14:paraId="5C64F60C" w14:textId="2C975D91" w:rsidR="00462728" w:rsidRPr="00781CBF" w:rsidRDefault="00472D0D" w:rsidP="0072790C">
      <w:pPr>
        <w:pStyle w:val="Heading2"/>
        <w:numPr>
          <w:ilvl w:val="1"/>
          <w:numId w:val="70"/>
        </w:numPr>
        <w:rPr>
          <w:rFonts w:ascii="Segoe UI" w:hAnsi="Segoe UI" w:cs="Segoe UI"/>
          <w:i w:val="0"/>
          <w:iCs w:val="0"/>
          <w:noProof/>
          <w:sz w:val="22"/>
          <w:szCs w:val="24"/>
          <w:lang w:val="sr-Latn-RS"/>
        </w:rPr>
      </w:pPr>
      <w:bookmarkStart w:id="96" w:name="_Toc80797230"/>
      <w:bookmarkStart w:id="97" w:name="_Toc185227062"/>
      <w:r w:rsidRPr="00781CBF">
        <w:rPr>
          <w:rFonts w:ascii="Segoe UI" w:hAnsi="Segoe UI" w:cs="Segoe UI"/>
          <w:i w:val="0"/>
          <w:iCs w:val="0"/>
          <w:noProof/>
          <w:sz w:val="22"/>
          <w:szCs w:val="24"/>
        </w:rPr>
        <w:t>Опис средстава за рад која се користе у радним процесима</w:t>
      </w:r>
      <w:bookmarkEnd w:id="95"/>
      <w:bookmarkEnd w:id="96"/>
      <w:bookmarkEnd w:id="97"/>
    </w:p>
    <w:p w14:paraId="5AD0FCAE" w14:textId="09EA665D" w:rsidR="00837984" w:rsidRPr="00781CBF" w:rsidRDefault="00837984" w:rsidP="0072790C">
      <w:pPr>
        <w:pStyle w:val="Heading2"/>
        <w:numPr>
          <w:ilvl w:val="2"/>
          <w:numId w:val="70"/>
        </w:numPr>
        <w:rPr>
          <w:rFonts w:ascii="Segoe UI" w:hAnsi="Segoe UI" w:cs="Segoe UI"/>
          <w:noProof/>
          <w:sz w:val="22"/>
          <w:szCs w:val="24"/>
          <w:lang w:val="sr-Cyrl-RS"/>
        </w:rPr>
      </w:pPr>
      <w:bookmarkStart w:id="98" w:name="_Toc80797231"/>
      <w:bookmarkStart w:id="99" w:name="_Toc185227063"/>
      <w:r w:rsidRPr="00781CBF">
        <w:rPr>
          <w:rFonts w:ascii="Segoe UI" w:hAnsi="Segoe UI" w:cs="Segoe UI"/>
          <w:noProof/>
          <w:sz w:val="22"/>
          <w:szCs w:val="24"/>
        </w:rPr>
        <w:t>Објекти који се користе као радни и помоћни простор</w:t>
      </w:r>
      <w:bookmarkEnd w:id="98"/>
      <w:bookmarkEnd w:id="99"/>
    </w:p>
    <w:p w14:paraId="38DC80F4" w14:textId="77777777" w:rsidR="00542FA8" w:rsidRPr="00781CBF" w:rsidRDefault="00542FA8" w:rsidP="00542FA8">
      <w:pPr>
        <w:rPr>
          <w:rFonts w:ascii="Segoe UI" w:hAnsi="Segoe UI" w:cs="Segoe UI"/>
          <w:sz w:val="20"/>
          <w:szCs w:val="20"/>
          <w:lang w:val="sr-Cyrl-RS"/>
        </w:rPr>
      </w:pPr>
      <w:r w:rsidRPr="00781CBF">
        <w:rPr>
          <w:rFonts w:ascii="Segoe UI" w:hAnsi="Segoe UI" w:cs="Segoe UI"/>
          <w:sz w:val="20"/>
          <w:szCs w:val="20"/>
          <w:lang w:val="sr-Cyrl-RS"/>
        </w:rPr>
        <w:t>Најчешће заступљене просторије у Специјалној болници „Сокобања“ су болничке собе, ординације, канцеларије, а постоји и рецепција, као и друге помоћне просторије, које служе за хигијенске, санитарне и друге потребе.</w:t>
      </w:r>
    </w:p>
    <w:p w14:paraId="7E4BE5FB" w14:textId="77777777" w:rsidR="00542FA8" w:rsidRPr="00781CBF" w:rsidRDefault="00542FA8" w:rsidP="00542FA8">
      <w:pPr>
        <w:rPr>
          <w:rFonts w:ascii="Segoe UI" w:hAnsi="Segoe UI" w:cs="Segoe UI"/>
          <w:sz w:val="20"/>
          <w:szCs w:val="20"/>
          <w:lang w:val="sr-Cyrl-RS"/>
        </w:rPr>
      </w:pPr>
      <w:r w:rsidRPr="00781CBF">
        <w:rPr>
          <w:rFonts w:ascii="Segoe UI" w:hAnsi="Segoe UI" w:cs="Segoe UI"/>
          <w:sz w:val="20"/>
          <w:szCs w:val="20"/>
          <w:lang w:val="sr-Cyrl-RS"/>
        </w:rPr>
        <w:t xml:space="preserve">Под у већини просторија је од бетона обложен ПВЦ облогом, керамичким и мермерним плочицама. </w:t>
      </w:r>
    </w:p>
    <w:p w14:paraId="40C2CA1E" w14:textId="77777777" w:rsidR="00542FA8" w:rsidRPr="00781CBF" w:rsidRDefault="00542FA8" w:rsidP="00542FA8">
      <w:pPr>
        <w:rPr>
          <w:rFonts w:ascii="Segoe UI" w:hAnsi="Segoe UI" w:cs="Segoe UI"/>
          <w:sz w:val="20"/>
          <w:szCs w:val="20"/>
          <w:lang w:val="sr-Cyrl-RS"/>
        </w:rPr>
      </w:pPr>
      <w:r w:rsidRPr="00781CBF">
        <w:rPr>
          <w:rFonts w:ascii="Segoe UI" w:hAnsi="Segoe UI" w:cs="Segoe UI"/>
          <w:sz w:val="20"/>
          <w:szCs w:val="20"/>
          <w:lang w:val="sr-Cyrl-RS"/>
        </w:rPr>
        <w:t>Осветљење у радним и помоћним просторијама је основно природно и додатно вештачко, неонско. Вештачко осветљење је изведено помоћу одређеног броја електричних светиљки.</w:t>
      </w:r>
    </w:p>
    <w:p w14:paraId="0BD0A529" w14:textId="77777777" w:rsidR="00542FA8" w:rsidRPr="00781CBF" w:rsidRDefault="00542FA8" w:rsidP="00542FA8">
      <w:pPr>
        <w:rPr>
          <w:rFonts w:ascii="Segoe UI" w:hAnsi="Segoe UI" w:cs="Segoe UI"/>
          <w:sz w:val="20"/>
          <w:szCs w:val="20"/>
          <w:lang w:val="sr-Cyrl-RS"/>
        </w:rPr>
      </w:pPr>
      <w:r w:rsidRPr="00781CBF">
        <w:rPr>
          <w:rFonts w:ascii="Segoe UI" w:hAnsi="Segoe UI" w:cs="Segoe UI"/>
          <w:sz w:val="20"/>
          <w:szCs w:val="20"/>
          <w:lang w:val="sr-Cyrl-RS"/>
        </w:rPr>
        <w:t xml:space="preserve">За загревање ваздуха у производном делу користи се централно грејање. Вентилација (проветравање) објеката се врши природним путем и то помоћу прозора и врата на канцеларијама и системима за вентилацију </w:t>
      </w:r>
    </w:p>
    <w:p w14:paraId="5E5CDB94" w14:textId="77777777" w:rsidR="00542FA8" w:rsidRPr="00781CBF" w:rsidRDefault="00542FA8" w:rsidP="00542FA8">
      <w:pPr>
        <w:rPr>
          <w:rFonts w:ascii="Segoe UI" w:hAnsi="Segoe UI" w:cs="Segoe UI"/>
          <w:sz w:val="20"/>
          <w:szCs w:val="20"/>
          <w:lang w:val="sr-Cyrl-RS"/>
        </w:rPr>
      </w:pPr>
      <w:r w:rsidRPr="00781CBF">
        <w:rPr>
          <w:rFonts w:ascii="Segoe UI" w:hAnsi="Segoe UI" w:cs="Segoe UI"/>
          <w:sz w:val="20"/>
          <w:szCs w:val="20"/>
          <w:lang w:val="sr-Cyrl-RS"/>
        </w:rPr>
        <w:t>За заштиту од атмосферског пражњења на објекту постоји инсталирана громобранска заштита о чему не постоји пројекат са прорачуном, начином одржавања и периодичним  прегледима.</w:t>
      </w:r>
    </w:p>
    <w:p w14:paraId="2B6093C2" w14:textId="77777777" w:rsidR="00542FA8" w:rsidRPr="00781CBF" w:rsidRDefault="00542FA8" w:rsidP="00542FA8">
      <w:pPr>
        <w:rPr>
          <w:rFonts w:ascii="Segoe UI" w:hAnsi="Segoe UI" w:cs="Segoe UI"/>
          <w:sz w:val="20"/>
          <w:szCs w:val="20"/>
          <w:lang w:val="sr-Cyrl-RS"/>
        </w:rPr>
      </w:pPr>
      <w:r w:rsidRPr="00781CBF">
        <w:rPr>
          <w:rFonts w:ascii="Segoe UI" w:hAnsi="Segoe UI" w:cs="Segoe UI"/>
          <w:sz w:val="20"/>
          <w:szCs w:val="20"/>
          <w:lang w:val="sr-Cyrl-RS"/>
        </w:rPr>
        <w:t>Просечни радни век опреме за рад није утврђен.</w:t>
      </w:r>
    </w:p>
    <w:p w14:paraId="195800DD" w14:textId="33114EE5" w:rsidR="00542FA8" w:rsidRPr="00781CBF" w:rsidRDefault="00542FA8" w:rsidP="00542FA8">
      <w:pPr>
        <w:rPr>
          <w:rFonts w:ascii="Segoe UI" w:hAnsi="Segoe UI" w:cs="Segoe UI"/>
          <w:sz w:val="20"/>
          <w:szCs w:val="20"/>
          <w:lang w:val="sr-Cyrl-RS"/>
        </w:rPr>
      </w:pPr>
      <w:r w:rsidRPr="00781CBF">
        <w:rPr>
          <w:rFonts w:ascii="Segoe UI" w:hAnsi="Segoe UI" w:cs="Segoe UI"/>
          <w:sz w:val="20"/>
          <w:szCs w:val="20"/>
          <w:lang w:val="sr-Cyrl-RS"/>
        </w:rPr>
        <w:lastRenderedPageBreak/>
        <w:t>Постоје апарати за гашење почетног пожара, хидрантска мрежа и план евакуације.</w:t>
      </w:r>
    </w:p>
    <w:p w14:paraId="69CEB5EB" w14:textId="3CCA0EA4" w:rsidR="00837984" w:rsidRPr="00781CBF" w:rsidRDefault="00837984" w:rsidP="0072790C">
      <w:pPr>
        <w:pStyle w:val="Heading2"/>
        <w:numPr>
          <w:ilvl w:val="2"/>
          <w:numId w:val="70"/>
        </w:numPr>
        <w:rPr>
          <w:rFonts w:ascii="Segoe UI" w:hAnsi="Segoe UI" w:cs="Segoe UI"/>
          <w:noProof/>
          <w:sz w:val="22"/>
          <w:szCs w:val="24"/>
          <w:lang w:val="sr-Latn-RS"/>
        </w:rPr>
      </w:pPr>
      <w:bookmarkStart w:id="100" w:name="_Toc80797232"/>
      <w:bookmarkStart w:id="101" w:name="_Toc185227064"/>
      <w:r w:rsidRPr="00781CBF">
        <w:rPr>
          <w:rFonts w:ascii="Segoe UI" w:hAnsi="Segoe UI" w:cs="Segoe UI"/>
          <w:noProof/>
          <w:sz w:val="22"/>
          <w:szCs w:val="24"/>
        </w:rPr>
        <w:t>Опрема за рад</w:t>
      </w:r>
      <w:bookmarkEnd w:id="100"/>
      <w:bookmarkEnd w:id="101"/>
    </w:p>
    <w:p w14:paraId="5291308B" w14:textId="77777777" w:rsidR="006C27D0" w:rsidRPr="00781CBF" w:rsidRDefault="006C27D0" w:rsidP="006C27D0">
      <w:pPr>
        <w:spacing w:before="60"/>
        <w:jc w:val="both"/>
        <w:rPr>
          <w:rFonts w:ascii="Segoe UI" w:hAnsi="Segoe UI" w:cs="Segoe UI"/>
          <w:sz w:val="20"/>
          <w:szCs w:val="20"/>
          <w:lang w:val="sr-Cyrl-RS"/>
        </w:rPr>
      </w:pPr>
    </w:p>
    <w:p w14:paraId="1C27D231" w14:textId="77777777" w:rsidR="00542FA8" w:rsidRPr="00781CBF" w:rsidRDefault="00542FA8" w:rsidP="00542FA8">
      <w:pPr>
        <w:spacing w:before="60"/>
        <w:jc w:val="both"/>
        <w:rPr>
          <w:rFonts w:ascii="Segoe UI" w:hAnsi="Segoe UI" w:cs="Segoe UI"/>
          <w:sz w:val="20"/>
          <w:szCs w:val="20"/>
          <w:lang w:val="sr-Cyrl-RS"/>
        </w:rPr>
      </w:pPr>
      <w:r w:rsidRPr="00781CBF">
        <w:rPr>
          <w:rFonts w:ascii="Segoe UI" w:hAnsi="Segoe UI" w:cs="Segoe UI"/>
          <w:sz w:val="20"/>
          <w:szCs w:val="20"/>
          <w:lang w:val="sr-Cyrl-RS"/>
        </w:rPr>
        <w:t xml:space="preserve">У  објекту изведене следеће инсталације:  </w:t>
      </w:r>
    </w:p>
    <w:p w14:paraId="3EB770B3" w14:textId="77777777" w:rsidR="00542FA8" w:rsidRPr="00781CBF" w:rsidRDefault="00542FA8" w:rsidP="009B688F">
      <w:pPr>
        <w:spacing w:before="60"/>
        <w:ind w:left="426" w:hanging="426"/>
        <w:jc w:val="both"/>
        <w:rPr>
          <w:rFonts w:ascii="Segoe UI" w:hAnsi="Segoe UI" w:cs="Segoe UI"/>
          <w:sz w:val="20"/>
          <w:szCs w:val="20"/>
          <w:lang w:val="sr-Cyrl-RS"/>
        </w:rPr>
      </w:pPr>
      <w:r w:rsidRPr="00781CBF">
        <w:rPr>
          <w:rFonts w:ascii="Segoe UI" w:hAnsi="Segoe UI" w:cs="Segoe UI"/>
          <w:sz w:val="20"/>
          <w:szCs w:val="20"/>
          <w:lang w:val="sr-Cyrl-RS"/>
        </w:rPr>
        <w:t>•</w:t>
      </w:r>
      <w:r w:rsidRPr="00781CBF">
        <w:rPr>
          <w:rFonts w:ascii="Segoe UI" w:hAnsi="Segoe UI" w:cs="Segoe UI"/>
          <w:sz w:val="20"/>
          <w:szCs w:val="20"/>
          <w:lang w:val="sr-Cyrl-RS"/>
        </w:rPr>
        <w:tab/>
        <w:t>електричне инсталације за напајање опреме за рад;</w:t>
      </w:r>
    </w:p>
    <w:p w14:paraId="1E6B6722" w14:textId="77777777" w:rsidR="00542FA8" w:rsidRPr="00781CBF" w:rsidRDefault="00542FA8" w:rsidP="009B688F">
      <w:pPr>
        <w:spacing w:before="60"/>
        <w:ind w:left="426" w:hanging="426"/>
        <w:jc w:val="both"/>
        <w:rPr>
          <w:rFonts w:ascii="Segoe UI" w:hAnsi="Segoe UI" w:cs="Segoe UI"/>
          <w:sz w:val="20"/>
          <w:szCs w:val="20"/>
          <w:lang w:val="sr-Cyrl-RS"/>
        </w:rPr>
      </w:pPr>
      <w:r w:rsidRPr="00781CBF">
        <w:rPr>
          <w:rFonts w:ascii="Segoe UI" w:hAnsi="Segoe UI" w:cs="Segoe UI"/>
          <w:sz w:val="20"/>
          <w:szCs w:val="20"/>
          <w:lang w:val="sr-Cyrl-RS"/>
        </w:rPr>
        <w:t>•</w:t>
      </w:r>
      <w:r w:rsidRPr="00781CBF">
        <w:rPr>
          <w:rFonts w:ascii="Segoe UI" w:hAnsi="Segoe UI" w:cs="Segoe UI"/>
          <w:sz w:val="20"/>
          <w:szCs w:val="20"/>
          <w:lang w:val="sr-Cyrl-RS"/>
        </w:rPr>
        <w:tab/>
        <w:t>електричног осветљења;</w:t>
      </w:r>
    </w:p>
    <w:p w14:paraId="1960509B" w14:textId="77777777" w:rsidR="00542FA8" w:rsidRPr="00781CBF" w:rsidRDefault="00542FA8" w:rsidP="009B688F">
      <w:pPr>
        <w:spacing w:before="60"/>
        <w:ind w:left="426" w:hanging="426"/>
        <w:jc w:val="both"/>
        <w:rPr>
          <w:rFonts w:ascii="Segoe UI" w:hAnsi="Segoe UI" w:cs="Segoe UI"/>
          <w:sz w:val="20"/>
          <w:szCs w:val="20"/>
          <w:lang w:val="sr-Cyrl-RS"/>
        </w:rPr>
      </w:pPr>
      <w:r w:rsidRPr="00781CBF">
        <w:rPr>
          <w:rFonts w:ascii="Segoe UI" w:hAnsi="Segoe UI" w:cs="Segoe UI"/>
          <w:sz w:val="20"/>
          <w:szCs w:val="20"/>
          <w:lang w:val="sr-Cyrl-RS"/>
        </w:rPr>
        <w:t>•</w:t>
      </w:r>
      <w:r w:rsidRPr="00781CBF">
        <w:rPr>
          <w:rFonts w:ascii="Segoe UI" w:hAnsi="Segoe UI" w:cs="Segoe UI"/>
          <w:sz w:val="20"/>
          <w:szCs w:val="20"/>
          <w:lang w:val="sr-Cyrl-RS"/>
        </w:rPr>
        <w:tab/>
        <w:t>монофазних и трофазних прикључница;</w:t>
      </w:r>
    </w:p>
    <w:p w14:paraId="1F010834" w14:textId="77777777" w:rsidR="00542FA8" w:rsidRPr="00781CBF" w:rsidRDefault="00542FA8" w:rsidP="009B688F">
      <w:pPr>
        <w:spacing w:before="60"/>
        <w:ind w:left="426" w:hanging="426"/>
        <w:jc w:val="both"/>
        <w:rPr>
          <w:rFonts w:ascii="Segoe UI" w:hAnsi="Segoe UI" w:cs="Segoe UI"/>
          <w:sz w:val="20"/>
          <w:szCs w:val="20"/>
          <w:lang w:val="sr-Cyrl-RS"/>
        </w:rPr>
      </w:pPr>
      <w:r w:rsidRPr="00781CBF">
        <w:rPr>
          <w:rFonts w:ascii="Segoe UI" w:hAnsi="Segoe UI" w:cs="Segoe UI"/>
          <w:sz w:val="20"/>
          <w:szCs w:val="20"/>
          <w:lang w:val="sr-Cyrl-RS"/>
        </w:rPr>
        <w:t>•</w:t>
      </w:r>
      <w:r w:rsidRPr="00781CBF">
        <w:rPr>
          <w:rFonts w:ascii="Segoe UI" w:hAnsi="Segoe UI" w:cs="Segoe UI"/>
          <w:sz w:val="20"/>
          <w:szCs w:val="20"/>
          <w:lang w:val="sr-Cyrl-RS"/>
        </w:rPr>
        <w:tab/>
        <w:t>спољашње громобранске заштите;</w:t>
      </w:r>
    </w:p>
    <w:p w14:paraId="05A467B8" w14:textId="77777777" w:rsidR="00542FA8" w:rsidRPr="00781CBF" w:rsidRDefault="00542FA8" w:rsidP="009B688F">
      <w:pPr>
        <w:spacing w:before="60"/>
        <w:ind w:left="426" w:hanging="426"/>
        <w:jc w:val="both"/>
        <w:rPr>
          <w:rFonts w:ascii="Segoe UI" w:hAnsi="Segoe UI" w:cs="Segoe UI"/>
          <w:sz w:val="20"/>
          <w:szCs w:val="20"/>
          <w:lang w:val="sr-Cyrl-RS"/>
        </w:rPr>
      </w:pPr>
      <w:r w:rsidRPr="00781CBF">
        <w:rPr>
          <w:rFonts w:ascii="Segoe UI" w:hAnsi="Segoe UI" w:cs="Segoe UI"/>
          <w:sz w:val="20"/>
          <w:szCs w:val="20"/>
          <w:lang w:val="sr-Cyrl-RS"/>
        </w:rPr>
        <w:t>•</w:t>
      </w:r>
      <w:r w:rsidRPr="00781CBF">
        <w:rPr>
          <w:rFonts w:ascii="Segoe UI" w:hAnsi="Segoe UI" w:cs="Segoe UI"/>
          <w:sz w:val="20"/>
          <w:szCs w:val="20"/>
          <w:lang w:val="sr-Cyrl-RS"/>
        </w:rPr>
        <w:tab/>
        <w:t>инсталације централног кисеоника и компримираног ваздуха;</w:t>
      </w:r>
    </w:p>
    <w:p w14:paraId="0F2BB37F" w14:textId="77777777" w:rsidR="00542FA8" w:rsidRPr="00781CBF" w:rsidRDefault="00542FA8" w:rsidP="009B688F">
      <w:pPr>
        <w:spacing w:before="60"/>
        <w:ind w:left="426" w:hanging="426"/>
        <w:jc w:val="both"/>
        <w:rPr>
          <w:rFonts w:ascii="Segoe UI" w:hAnsi="Segoe UI" w:cs="Segoe UI"/>
          <w:sz w:val="20"/>
          <w:szCs w:val="20"/>
          <w:lang w:val="sr-Cyrl-RS"/>
        </w:rPr>
      </w:pPr>
      <w:r w:rsidRPr="00781CBF">
        <w:rPr>
          <w:rFonts w:ascii="Segoe UI" w:hAnsi="Segoe UI" w:cs="Segoe UI"/>
          <w:sz w:val="20"/>
          <w:szCs w:val="20"/>
          <w:lang w:val="sr-Cyrl-RS"/>
        </w:rPr>
        <w:t>•</w:t>
      </w:r>
      <w:r w:rsidRPr="00781CBF">
        <w:rPr>
          <w:rFonts w:ascii="Segoe UI" w:hAnsi="Segoe UI" w:cs="Segoe UI"/>
          <w:sz w:val="20"/>
          <w:szCs w:val="20"/>
          <w:lang w:val="sr-Cyrl-RS"/>
        </w:rPr>
        <w:tab/>
        <w:t>инсталације водовода и канализације;</w:t>
      </w:r>
    </w:p>
    <w:p w14:paraId="4F7FB869" w14:textId="1A91C4B7" w:rsidR="00542FA8" w:rsidRPr="00781CBF" w:rsidRDefault="00542FA8" w:rsidP="009B688F">
      <w:pPr>
        <w:spacing w:before="60"/>
        <w:ind w:left="426" w:hanging="426"/>
        <w:jc w:val="both"/>
        <w:rPr>
          <w:rFonts w:ascii="Segoe UI" w:hAnsi="Segoe UI" w:cs="Segoe UI"/>
          <w:sz w:val="20"/>
          <w:szCs w:val="20"/>
          <w:lang w:val="sr-Cyrl-RS"/>
        </w:rPr>
      </w:pPr>
      <w:r w:rsidRPr="00781CBF">
        <w:rPr>
          <w:rFonts w:ascii="Segoe UI" w:hAnsi="Segoe UI" w:cs="Segoe UI"/>
          <w:sz w:val="20"/>
          <w:szCs w:val="20"/>
          <w:lang w:val="sr-Cyrl-RS"/>
        </w:rPr>
        <w:t>•</w:t>
      </w:r>
      <w:r w:rsidRPr="00781CBF">
        <w:rPr>
          <w:rFonts w:ascii="Segoe UI" w:hAnsi="Segoe UI" w:cs="Segoe UI"/>
          <w:sz w:val="20"/>
          <w:szCs w:val="20"/>
          <w:lang w:val="sr-Cyrl-RS"/>
        </w:rPr>
        <w:tab/>
        <w:t>инсталације радијаторског централног грејања.</w:t>
      </w:r>
    </w:p>
    <w:p w14:paraId="4ADE68F2" w14:textId="77777777" w:rsidR="00542FA8" w:rsidRPr="00781CBF" w:rsidRDefault="00542FA8" w:rsidP="00542FA8">
      <w:pPr>
        <w:spacing w:before="60"/>
        <w:jc w:val="both"/>
        <w:rPr>
          <w:rFonts w:ascii="Segoe UI" w:hAnsi="Segoe UI" w:cs="Segoe UI"/>
          <w:sz w:val="20"/>
          <w:szCs w:val="20"/>
          <w:lang w:val="sr-Cyrl-RS"/>
        </w:rPr>
      </w:pPr>
    </w:p>
    <w:p w14:paraId="5B41FF4D" w14:textId="79A11D4B" w:rsidR="00542FA8" w:rsidRPr="00781CBF" w:rsidRDefault="00542FA8" w:rsidP="00542FA8">
      <w:pPr>
        <w:spacing w:before="60"/>
        <w:jc w:val="both"/>
        <w:rPr>
          <w:rFonts w:ascii="Segoe UI" w:hAnsi="Segoe UI" w:cs="Segoe UI"/>
          <w:sz w:val="20"/>
          <w:szCs w:val="20"/>
          <w:lang w:val="sr-Cyrl-RS"/>
        </w:rPr>
      </w:pPr>
      <w:r w:rsidRPr="00781CBF">
        <w:rPr>
          <w:rFonts w:ascii="Segoe UI" w:hAnsi="Segoe UI" w:cs="Segoe UI"/>
          <w:sz w:val="20"/>
          <w:szCs w:val="20"/>
          <w:lang w:val="sr-Cyrl-RS"/>
        </w:rPr>
        <w:t xml:space="preserve">Опрема за рад која се користи у Специјалној болници „Сокобања“, према Правилнику о поступку прегледа и провере опреме за рад и испитивања услова радне околине (“Службени гласник РС”, бр. </w:t>
      </w:r>
      <w:r w:rsidR="00781CBF" w:rsidRPr="00781CBF">
        <w:rPr>
          <w:rFonts w:ascii="Segoe UI" w:hAnsi="Segoe UI" w:cs="Segoe UI"/>
          <w:i/>
          <w:sz w:val="20"/>
          <w:szCs w:val="20"/>
          <w:lang w:eastAsia="en-US"/>
        </w:rPr>
        <w:t>76</w:t>
      </w:r>
      <w:r w:rsidR="00781CBF" w:rsidRPr="00781CBF">
        <w:rPr>
          <w:rFonts w:ascii="Segoe UI" w:hAnsi="Segoe UI" w:cs="Segoe UI"/>
          <w:i/>
          <w:sz w:val="20"/>
          <w:szCs w:val="20"/>
          <w:lang w:val="sr-Cyrl-RS" w:eastAsia="en-US"/>
        </w:rPr>
        <w:t>/</w:t>
      </w:r>
      <w:r w:rsidR="00781CBF" w:rsidRPr="00781CBF">
        <w:rPr>
          <w:rFonts w:ascii="Segoe UI" w:hAnsi="Segoe UI" w:cs="Segoe UI"/>
          <w:i/>
          <w:sz w:val="20"/>
          <w:szCs w:val="20"/>
          <w:lang w:eastAsia="en-US"/>
        </w:rPr>
        <w:t xml:space="preserve"> 2024</w:t>
      </w:r>
      <w:r w:rsidRPr="00781CBF">
        <w:rPr>
          <w:rFonts w:ascii="Segoe UI" w:hAnsi="Segoe UI" w:cs="Segoe UI"/>
          <w:sz w:val="20"/>
          <w:szCs w:val="20"/>
          <w:lang w:val="sr-Cyrl-RS"/>
        </w:rPr>
        <w:t>), подлеже периодичним прегледима и испитивањима.</w:t>
      </w:r>
    </w:p>
    <w:p w14:paraId="39456675" w14:textId="35830ACB" w:rsidR="004D093B" w:rsidRPr="00781CBF" w:rsidRDefault="00B83001" w:rsidP="0072790C">
      <w:pPr>
        <w:pStyle w:val="Heading2"/>
        <w:numPr>
          <w:ilvl w:val="2"/>
          <w:numId w:val="70"/>
        </w:numPr>
        <w:spacing w:before="120"/>
        <w:jc w:val="both"/>
        <w:rPr>
          <w:rFonts w:ascii="Segoe UI" w:hAnsi="Segoe UI" w:cs="Segoe UI"/>
          <w:noProof/>
          <w:sz w:val="22"/>
          <w:szCs w:val="22"/>
          <w:lang w:val="sr-Latn-RS"/>
        </w:rPr>
      </w:pPr>
      <w:bookmarkStart w:id="102" w:name="_Toc349246526"/>
      <w:bookmarkStart w:id="103" w:name="_Toc80797233"/>
      <w:bookmarkStart w:id="104" w:name="_Toc185227065"/>
      <w:r w:rsidRPr="00781CBF">
        <w:rPr>
          <w:rFonts w:ascii="Segoe UI" w:hAnsi="Segoe UI" w:cs="Segoe UI"/>
          <w:noProof/>
          <w:sz w:val="22"/>
          <w:szCs w:val="22"/>
        </w:rPr>
        <w:t>Конструкције и објекти за колективну безбедност и здравље на раду</w:t>
      </w:r>
      <w:bookmarkEnd w:id="104"/>
      <w:r w:rsidRPr="00781CBF">
        <w:rPr>
          <w:rFonts w:ascii="Segoe UI" w:hAnsi="Segoe UI" w:cs="Segoe UI"/>
          <w:noProof/>
          <w:sz w:val="22"/>
          <w:szCs w:val="22"/>
        </w:rPr>
        <w:t xml:space="preserve"> </w:t>
      </w:r>
      <w:bookmarkEnd w:id="102"/>
      <w:bookmarkEnd w:id="103"/>
    </w:p>
    <w:p w14:paraId="634CE4DC" w14:textId="4D668028" w:rsidR="009B688F" w:rsidRPr="00781CBF" w:rsidRDefault="009B688F" w:rsidP="009B688F">
      <w:pPr>
        <w:pStyle w:val="Heading2"/>
        <w:spacing w:before="120"/>
        <w:ind w:left="1080"/>
        <w:jc w:val="both"/>
        <w:rPr>
          <w:rFonts w:ascii="Segoe UI" w:hAnsi="Segoe UI" w:cs="Segoe UI"/>
          <w:noProof/>
          <w:sz w:val="22"/>
          <w:szCs w:val="22"/>
          <w:lang w:val="sr-Latn-RS"/>
        </w:rPr>
      </w:pPr>
      <w:bookmarkStart w:id="105" w:name="_Toc349246527"/>
      <w:bookmarkStart w:id="106" w:name="_Toc80797234"/>
      <w:bookmarkStart w:id="107" w:name="_Toc185227066"/>
      <w:r w:rsidRPr="00781CBF">
        <w:rPr>
          <w:rFonts w:ascii="Segoe UI" w:eastAsia="Calibri" w:hAnsi="Segoe UI" w:cs="Segoe UI"/>
          <w:b w:val="0"/>
          <w:bCs w:val="0"/>
          <w:i w:val="0"/>
          <w:iCs w:val="0"/>
          <w:sz w:val="20"/>
          <w:szCs w:val="20"/>
          <w:lang w:val="sl-SI" w:eastAsia="en-US"/>
        </w:rPr>
        <w:t>Конструкције и објекти за колективну безбедност и здравље на раду</w:t>
      </w:r>
      <w:r w:rsidRPr="00781CBF">
        <w:rPr>
          <w:rFonts w:ascii="Segoe UI" w:eastAsia="Calibri" w:hAnsi="Segoe UI" w:cs="Segoe UI"/>
          <w:b w:val="0"/>
          <w:bCs w:val="0"/>
          <w:i w:val="0"/>
          <w:iCs w:val="0"/>
          <w:sz w:val="20"/>
          <w:szCs w:val="20"/>
          <w:lang w:val="sl-SI" w:eastAsia="en-US"/>
        </w:rPr>
        <w:t xml:space="preserve"> </w:t>
      </w:r>
      <w:r w:rsidRPr="00781CBF">
        <w:rPr>
          <w:rFonts w:ascii="Segoe UI" w:eastAsia="Calibri" w:hAnsi="Segoe UI" w:cs="Segoe UI"/>
          <w:b w:val="0"/>
          <w:bCs w:val="0"/>
          <w:i w:val="0"/>
          <w:iCs w:val="0"/>
          <w:sz w:val="20"/>
          <w:szCs w:val="20"/>
          <w:lang w:val="sl-SI" w:eastAsia="en-US"/>
        </w:rPr>
        <w:t>су наведени у оквиру процене ризика посебно за свако радно место.</w:t>
      </w:r>
    </w:p>
    <w:p w14:paraId="7589BBD0" w14:textId="08C406FE" w:rsidR="004D093B" w:rsidRPr="00781CBF" w:rsidRDefault="00B83001" w:rsidP="0072790C">
      <w:pPr>
        <w:pStyle w:val="Heading2"/>
        <w:numPr>
          <w:ilvl w:val="2"/>
          <w:numId w:val="70"/>
        </w:numPr>
        <w:spacing w:before="120"/>
        <w:jc w:val="both"/>
        <w:rPr>
          <w:rFonts w:ascii="Segoe UI" w:hAnsi="Segoe UI" w:cs="Segoe UI"/>
          <w:noProof/>
          <w:sz w:val="22"/>
          <w:szCs w:val="22"/>
          <w:lang w:val="sr-Latn-RS"/>
        </w:rPr>
      </w:pPr>
      <w:r w:rsidRPr="00781CBF">
        <w:rPr>
          <w:rFonts w:ascii="Segoe UI" w:hAnsi="Segoe UI" w:cs="Segoe UI"/>
          <w:noProof/>
          <w:sz w:val="22"/>
          <w:szCs w:val="22"/>
        </w:rPr>
        <w:t>Помоћне конструкције и објекти, као и конструкције и објекти који се привремено користе за рад и кретање запослених:</w:t>
      </w:r>
      <w:bookmarkEnd w:id="105"/>
      <w:bookmarkEnd w:id="106"/>
      <w:bookmarkEnd w:id="107"/>
    </w:p>
    <w:p w14:paraId="56775AEA" w14:textId="72AE132E" w:rsidR="009B688F" w:rsidRPr="00781CBF" w:rsidRDefault="009B688F" w:rsidP="0072790C">
      <w:pPr>
        <w:pStyle w:val="Heading2"/>
        <w:numPr>
          <w:ilvl w:val="2"/>
          <w:numId w:val="70"/>
        </w:numPr>
        <w:jc w:val="both"/>
        <w:rPr>
          <w:rFonts w:ascii="Segoe UI" w:hAnsi="Segoe UI" w:cs="Segoe UI"/>
          <w:noProof/>
          <w:sz w:val="22"/>
          <w:szCs w:val="22"/>
          <w:lang w:val="sr-Latn-RS"/>
        </w:rPr>
      </w:pPr>
      <w:bookmarkStart w:id="108" w:name="_Toc349246528"/>
      <w:bookmarkStart w:id="109" w:name="_Toc80797235"/>
      <w:bookmarkStart w:id="110" w:name="_Toc185227067"/>
      <w:r w:rsidRPr="00781CBF">
        <w:rPr>
          <w:rFonts w:ascii="Segoe UI" w:eastAsia="Calibri" w:hAnsi="Segoe UI" w:cs="Segoe UI"/>
          <w:b w:val="0"/>
          <w:bCs w:val="0"/>
          <w:i w:val="0"/>
          <w:iCs w:val="0"/>
          <w:sz w:val="20"/>
          <w:szCs w:val="20"/>
          <w:lang w:val="sl-SI" w:eastAsia="en-US"/>
        </w:rPr>
        <w:t>Помоћне конструкције и објекти, као и конструкције и објекти који се привремено користе за рад и кретање запослених</w:t>
      </w:r>
      <w:r w:rsidRPr="00781CBF">
        <w:rPr>
          <w:rFonts w:ascii="Segoe UI" w:eastAsia="Calibri" w:hAnsi="Segoe UI" w:cs="Segoe UI"/>
          <w:b w:val="0"/>
          <w:bCs w:val="0"/>
          <w:i w:val="0"/>
          <w:iCs w:val="0"/>
          <w:sz w:val="20"/>
          <w:szCs w:val="20"/>
          <w:lang w:val="sl-SI" w:eastAsia="en-US"/>
        </w:rPr>
        <w:t xml:space="preserve"> </w:t>
      </w:r>
      <w:r w:rsidRPr="00781CBF">
        <w:rPr>
          <w:rFonts w:ascii="Segoe UI" w:eastAsia="Calibri" w:hAnsi="Segoe UI" w:cs="Segoe UI"/>
          <w:b w:val="0"/>
          <w:bCs w:val="0"/>
          <w:i w:val="0"/>
          <w:iCs w:val="0"/>
          <w:sz w:val="20"/>
          <w:szCs w:val="20"/>
          <w:lang w:val="sr-Cyrl-RS" w:eastAsia="en-US"/>
        </w:rPr>
        <w:t xml:space="preserve">су наведене </w:t>
      </w:r>
      <w:r w:rsidRPr="00781CBF">
        <w:rPr>
          <w:rFonts w:ascii="Segoe UI" w:eastAsia="Calibri" w:hAnsi="Segoe UI" w:cs="Segoe UI"/>
          <w:b w:val="0"/>
          <w:bCs w:val="0"/>
          <w:i w:val="0"/>
          <w:iCs w:val="0"/>
          <w:sz w:val="20"/>
          <w:szCs w:val="20"/>
          <w:lang w:val="sl-SI" w:eastAsia="en-US"/>
        </w:rPr>
        <w:t>у оквиру процене ризика посебно за свако радно место.</w:t>
      </w:r>
    </w:p>
    <w:p w14:paraId="02F6438B" w14:textId="6EA8A2B8" w:rsidR="004D093B" w:rsidRPr="00781CBF" w:rsidRDefault="004D093B" w:rsidP="0072790C">
      <w:pPr>
        <w:pStyle w:val="Heading2"/>
        <w:numPr>
          <w:ilvl w:val="2"/>
          <w:numId w:val="70"/>
        </w:numPr>
        <w:jc w:val="both"/>
        <w:rPr>
          <w:rFonts w:ascii="Segoe UI" w:hAnsi="Segoe UI" w:cs="Segoe UI"/>
          <w:noProof/>
          <w:sz w:val="22"/>
          <w:szCs w:val="22"/>
          <w:lang w:val="sr-Latn-RS"/>
        </w:rPr>
      </w:pPr>
      <w:r w:rsidRPr="00781CBF">
        <w:rPr>
          <w:rFonts w:ascii="Segoe UI" w:hAnsi="Segoe UI" w:cs="Segoe UI"/>
          <w:noProof/>
          <w:sz w:val="22"/>
          <w:szCs w:val="22"/>
        </w:rPr>
        <w:t>Друга средства за рад која се користе у процесу рада или су на било који начин повезана са процесом рада:</w:t>
      </w:r>
      <w:bookmarkEnd w:id="108"/>
      <w:bookmarkEnd w:id="109"/>
      <w:bookmarkEnd w:id="110"/>
    </w:p>
    <w:p w14:paraId="63F9ECAF" w14:textId="1AD89F28" w:rsidR="00CA3404" w:rsidRPr="00781CBF" w:rsidRDefault="009B688F" w:rsidP="009B688F">
      <w:pPr>
        <w:pStyle w:val="ListParagraph"/>
        <w:ind w:left="1134" w:right="7"/>
        <w:jc w:val="both"/>
        <w:rPr>
          <w:rFonts w:ascii="Segoe UI" w:hAnsi="Segoe UI" w:cs="Segoe UI"/>
          <w:sz w:val="20"/>
          <w:szCs w:val="20"/>
          <w:lang w:val="sr-Latn-RS"/>
        </w:rPr>
      </w:pPr>
      <w:r w:rsidRPr="00781CBF">
        <w:rPr>
          <w:rFonts w:ascii="Segoe UI" w:hAnsi="Segoe UI" w:cs="Segoe UI"/>
          <w:sz w:val="20"/>
          <w:szCs w:val="20"/>
        </w:rPr>
        <w:t>Друга средства за рад која се користе у процесу рада или су на било који начин повезана са процесом рада</w:t>
      </w:r>
      <w:r w:rsidRPr="00781CBF">
        <w:rPr>
          <w:rFonts w:ascii="Segoe UI" w:hAnsi="Segoe UI" w:cs="Segoe UI"/>
          <w:sz w:val="20"/>
          <w:szCs w:val="20"/>
        </w:rPr>
        <w:t xml:space="preserve"> </w:t>
      </w:r>
      <w:r w:rsidRPr="00781CBF">
        <w:rPr>
          <w:rFonts w:ascii="Segoe UI" w:hAnsi="Segoe UI" w:cs="Segoe UI"/>
          <w:sz w:val="20"/>
          <w:szCs w:val="20"/>
        </w:rPr>
        <w:t>су наведен</w:t>
      </w:r>
      <w:r w:rsidRPr="00781CBF">
        <w:rPr>
          <w:rFonts w:ascii="Segoe UI" w:hAnsi="Segoe UI" w:cs="Segoe UI"/>
          <w:sz w:val="20"/>
          <w:szCs w:val="20"/>
          <w:lang w:val="sr-Cyrl-RS"/>
        </w:rPr>
        <w:t>а</w:t>
      </w:r>
      <w:r w:rsidRPr="00781CBF">
        <w:rPr>
          <w:rFonts w:ascii="Segoe UI" w:hAnsi="Segoe UI" w:cs="Segoe UI"/>
          <w:sz w:val="20"/>
          <w:szCs w:val="20"/>
        </w:rPr>
        <w:t xml:space="preserve"> у оквиру процене ризика посебно за свако радно место.</w:t>
      </w:r>
    </w:p>
    <w:p w14:paraId="119D583A" w14:textId="63D332FF" w:rsidR="00371419" w:rsidRPr="00781CBF" w:rsidRDefault="00664466" w:rsidP="0072790C">
      <w:pPr>
        <w:pStyle w:val="Heading2"/>
        <w:numPr>
          <w:ilvl w:val="1"/>
          <w:numId w:val="70"/>
        </w:numPr>
        <w:spacing w:before="120"/>
        <w:rPr>
          <w:rFonts w:ascii="Segoe UI" w:hAnsi="Segoe UI" w:cs="Segoe UI"/>
          <w:i w:val="0"/>
          <w:iCs w:val="0"/>
          <w:noProof/>
          <w:sz w:val="22"/>
          <w:szCs w:val="24"/>
          <w:lang w:val="sr-Latn-RS"/>
        </w:rPr>
      </w:pPr>
      <w:bookmarkStart w:id="111" w:name="_Sredstava_i_oprema"/>
      <w:bookmarkStart w:id="112" w:name="_Toc80797236"/>
      <w:bookmarkStart w:id="113" w:name="_Toc185227068"/>
      <w:bookmarkEnd w:id="111"/>
      <w:r w:rsidRPr="00781CBF">
        <w:rPr>
          <w:rFonts w:ascii="Segoe UI" w:hAnsi="Segoe UI" w:cs="Segoe UI"/>
          <w:i w:val="0"/>
          <w:iCs w:val="0"/>
          <w:noProof/>
          <w:sz w:val="22"/>
          <w:szCs w:val="24"/>
        </w:rPr>
        <w:t>Средстава и опрема за личну и колективну заштиту на раду</w:t>
      </w:r>
      <w:bookmarkEnd w:id="112"/>
      <w:bookmarkEnd w:id="113"/>
    </w:p>
    <w:p w14:paraId="4F9A2688" w14:textId="0383E295" w:rsidR="00B86767" w:rsidRPr="00781CBF" w:rsidRDefault="00542FA8" w:rsidP="009B688F">
      <w:pPr>
        <w:ind w:left="709"/>
        <w:jc w:val="both"/>
        <w:rPr>
          <w:rFonts w:ascii="Segoe UI" w:hAnsi="Segoe UI" w:cs="Segoe UI"/>
          <w:sz w:val="2"/>
          <w:szCs w:val="2"/>
          <w:lang w:val="en-US"/>
        </w:rPr>
      </w:pPr>
      <w:bookmarkStart w:id="114" w:name="_Toc92671026"/>
      <w:bookmarkStart w:id="115" w:name="_Toc92758110"/>
      <w:r w:rsidRPr="00781CBF">
        <w:rPr>
          <w:rFonts w:ascii="Segoe UI" w:hAnsi="Segoe UI" w:cs="Segoe UI"/>
          <w:sz w:val="20"/>
          <w:szCs w:val="20"/>
        </w:rPr>
        <w:t>У циљу обезбеђивања и комплетирања основних мера безбедности и здравља на раду дефинисана су средства личне заштите на раду, која радници користе у току рада.</w:t>
      </w:r>
    </w:p>
    <w:p w14:paraId="2F696059" w14:textId="77777777" w:rsidR="00B86767" w:rsidRPr="00781CBF" w:rsidRDefault="00B86767" w:rsidP="00B86767">
      <w:pPr>
        <w:jc w:val="both"/>
        <w:rPr>
          <w:rFonts w:ascii="Segoe UI" w:hAnsi="Segoe UI" w:cs="Segoe UI"/>
          <w:b/>
          <w:lang w:val="en-US"/>
        </w:rPr>
      </w:pPr>
    </w:p>
    <w:p w14:paraId="4435AD9F" w14:textId="74C89562" w:rsidR="00C232E2" w:rsidRPr="00781CBF" w:rsidRDefault="00C232E2" w:rsidP="00C232E2">
      <w:pPr>
        <w:ind w:firstLine="709"/>
        <w:jc w:val="both"/>
        <w:rPr>
          <w:rFonts w:ascii="Segoe UI" w:hAnsi="Segoe UI" w:cs="Segoe UI"/>
          <w:sz w:val="20"/>
          <w:szCs w:val="20"/>
          <w:lang w:val="sr-Cyrl-RS"/>
        </w:rPr>
      </w:pPr>
      <w:r w:rsidRPr="00781CBF">
        <w:rPr>
          <w:rFonts w:ascii="Segoe UI" w:hAnsi="Segoe UI" w:cs="Segoe UI"/>
          <w:sz w:val="20"/>
          <w:szCs w:val="20"/>
        </w:rPr>
        <w:t>Напомена : замена личних заштитних средстава врши се по оштећењу или истеку употребне функције, према препоруци произвођача или према прописаном року истека атеста.</w:t>
      </w:r>
    </w:p>
    <w:p w14:paraId="6FF940A7" w14:textId="77777777" w:rsidR="00542FA8" w:rsidRPr="00781CBF" w:rsidRDefault="00542FA8" w:rsidP="00C232E2">
      <w:pPr>
        <w:ind w:firstLine="709"/>
        <w:jc w:val="both"/>
        <w:rPr>
          <w:rFonts w:ascii="Segoe UI" w:hAnsi="Segoe UI" w:cs="Segoe UI"/>
          <w:sz w:val="20"/>
          <w:szCs w:val="20"/>
          <w:lang w:val="sr-Cyrl-RS"/>
        </w:rPr>
      </w:pPr>
    </w:p>
    <w:p w14:paraId="26F1FDCE" w14:textId="6A76CD78" w:rsidR="00837984" w:rsidRPr="00781CBF" w:rsidRDefault="00371419" w:rsidP="0072790C">
      <w:pPr>
        <w:pStyle w:val="Heading2"/>
        <w:numPr>
          <w:ilvl w:val="1"/>
          <w:numId w:val="70"/>
        </w:numPr>
        <w:rPr>
          <w:rFonts w:ascii="Segoe UI" w:hAnsi="Segoe UI" w:cs="Segoe UI"/>
          <w:i w:val="0"/>
          <w:iCs w:val="0"/>
          <w:noProof/>
          <w:sz w:val="22"/>
          <w:szCs w:val="24"/>
          <w:lang w:val="sr-Latn-RS"/>
        </w:rPr>
      </w:pPr>
      <w:bookmarkStart w:id="116" w:name="_Toc80797237"/>
      <w:bookmarkStart w:id="117" w:name="_Toc185227069"/>
      <w:r w:rsidRPr="00781CBF">
        <w:rPr>
          <w:rFonts w:ascii="Segoe UI" w:hAnsi="Segoe UI" w:cs="Segoe UI"/>
          <w:i w:val="0"/>
          <w:iCs w:val="0"/>
          <w:noProof/>
          <w:sz w:val="22"/>
          <w:szCs w:val="24"/>
        </w:rPr>
        <w:t>Сировине и материјали који се користе</w:t>
      </w:r>
      <w:bookmarkEnd w:id="116"/>
      <w:bookmarkEnd w:id="117"/>
    </w:p>
    <w:p w14:paraId="03570FEE" w14:textId="050FB2F0" w:rsidR="006C27D0" w:rsidRPr="00781CBF" w:rsidRDefault="006C27D0" w:rsidP="006C27D0">
      <w:pPr>
        <w:ind w:firstLine="480"/>
        <w:jc w:val="both"/>
        <w:rPr>
          <w:rStyle w:val="Hyperlink"/>
          <w:rFonts w:ascii="Segoe UI" w:hAnsi="Segoe UI" w:cs="Segoe UI"/>
          <w:sz w:val="20"/>
          <w:szCs w:val="20"/>
          <w:lang w:val="sr-Cyrl-RS"/>
        </w:rPr>
      </w:pPr>
      <w:bookmarkStart w:id="118" w:name="_Toc290193817"/>
      <w:bookmarkStart w:id="119" w:name="_Toc176471412"/>
      <w:bookmarkStart w:id="120" w:name="_Toc290186452"/>
      <w:bookmarkStart w:id="121" w:name="_Toc80797238"/>
      <w:bookmarkEnd w:id="114"/>
      <w:bookmarkEnd w:id="115"/>
      <w:r w:rsidRPr="00781CBF">
        <w:rPr>
          <w:rFonts w:ascii="Segoe UI" w:hAnsi="Segoe UI" w:cs="Segoe UI"/>
          <w:sz w:val="20"/>
          <w:szCs w:val="20"/>
        </w:rPr>
        <w:t xml:space="preserve"> Сировине и материјали који се користе на радним местима су наведени у оквиру процене ризика посебно за свако радно место</w:t>
      </w:r>
      <w:r w:rsidR="00542FA8" w:rsidRPr="00781CBF">
        <w:rPr>
          <w:rFonts w:ascii="Segoe UI" w:hAnsi="Segoe UI" w:cs="Segoe UI"/>
          <w:sz w:val="20"/>
          <w:szCs w:val="20"/>
          <w:lang w:val="sr-Cyrl-RS"/>
        </w:rPr>
        <w:t>.</w:t>
      </w:r>
    </w:p>
    <w:p w14:paraId="03645213" w14:textId="77777777" w:rsidR="00B76F59" w:rsidRPr="00781CBF" w:rsidRDefault="00B76F59" w:rsidP="00B76F59">
      <w:pPr>
        <w:rPr>
          <w:rFonts w:ascii="Segoe UI" w:hAnsi="Segoe UI" w:cs="Segoe UI"/>
          <w:sz w:val="16"/>
          <w:szCs w:val="16"/>
          <w:lang w:val="sr-Latn-RS"/>
        </w:rPr>
      </w:pPr>
    </w:p>
    <w:p w14:paraId="3FFB589F" w14:textId="77777777" w:rsidR="00A377D6" w:rsidRPr="00781CBF" w:rsidRDefault="00A377D6">
      <w:pPr>
        <w:rPr>
          <w:rFonts w:ascii="Segoe UI" w:hAnsi="Segoe UI" w:cs="Segoe UI"/>
          <w:b/>
          <w:noProof/>
          <w:kern w:val="32"/>
          <w:sz w:val="28"/>
          <w:szCs w:val="32"/>
          <w:lang w:val="sr-Latn-RS"/>
        </w:rPr>
      </w:pPr>
      <w:r w:rsidRPr="00781CBF">
        <w:rPr>
          <w:rFonts w:ascii="Segoe UI" w:hAnsi="Segoe UI" w:cs="Segoe UI"/>
          <w:noProof/>
        </w:rPr>
        <w:br w:type="page"/>
      </w:r>
    </w:p>
    <w:p w14:paraId="73ABB7D7" w14:textId="2B824770" w:rsidR="00837984" w:rsidRPr="00781CBF" w:rsidRDefault="007F5702" w:rsidP="0072790C">
      <w:pPr>
        <w:pStyle w:val="Heading1"/>
        <w:numPr>
          <w:ilvl w:val="0"/>
          <w:numId w:val="70"/>
        </w:numPr>
        <w:jc w:val="center"/>
        <w:rPr>
          <w:rFonts w:ascii="Segoe UI" w:hAnsi="Segoe UI" w:cs="Segoe UI"/>
          <w:noProof/>
          <w:lang w:val="sr-Latn-RS"/>
        </w:rPr>
      </w:pPr>
      <w:bookmarkStart w:id="122" w:name="_Toc185227070"/>
      <w:r w:rsidRPr="00781CBF">
        <w:rPr>
          <w:rFonts w:ascii="Segoe UI" w:hAnsi="Segoe UI" w:cs="Segoe UI"/>
          <w:noProof/>
        </w:rPr>
        <w:lastRenderedPageBreak/>
        <w:t>СНИМАЊЕ ОРГАНИЗАЦИЈЕ РАДА</w:t>
      </w:r>
      <w:bookmarkEnd w:id="118"/>
      <w:bookmarkEnd w:id="119"/>
      <w:bookmarkEnd w:id="120"/>
      <w:bookmarkEnd w:id="121"/>
      <w:bookmarkEnd w:id="122"/>
    </w:p>
    <w:p w14:paraId="1DB8A0A7" w14:textId="77777777" w:rsidR="00837984" w:rsidRPr="00781CBF" w:rsidRDefault="00837984" w:rsidP="00837984">
      <w:pPr>
        <w:rPr>
          <w:rFonts w:ascii="Segoe UI" w:hAnsi="Segoe UI" w:cs="Segoe UI"/>
          <w:noProof/>
          <w:sz w:val="22"/>
          <w:szCs w:val="22"/>
          <w:lang w:val="sr-Latn-RS"/>
        </w:rPr>
      </w:pPr>
    </w:p>
    <w:p w14:paraId="2CEEE467" w14:textId="2CE8D8B6" w:rsidR="00837984" w:rsidRPr="00781CBF" w:rsidRDefault="00837984" w:rsidP="0072790C">
      <w:pPr>
        <w:pStyle w:val="Heading2"/>
        <w:numPr>
          <w:ilvl w:val="1"/>
          <w:numId w:val="70"/>
        </w:numPr>
        <w:rPr>
          <w:rFonts w:ascii="Segoe UI" w:hAnsi="Segoe UI" w:cs="Segoe UI"/>
          <w:i w:val="0"/>
          <w:iCs w:val="0"/>
          <w:noProof/>
          <w:sz w:val="22"/>
          <w:szCs w:val="22"/>
          <w:lang w:val="sr-Latn-RS"/>
        </w:rPr>
      </w:pPr>
      <w:bookmarkStart w:id="123" w:name="clan_6"/>
      <w:bookmarkStart w:id="124" w:name="_Toc176471413"/>
      <w:bookmarkStart w:id="125" w:name="_Toc290186453"/>
      <w:bookmarkStart w:id="126" w:name="_Toc80797239"/>
      <w:bookmarkStart w:id="127" w:name="_Toc185227071"/>
      <w:bookmarkEnd w:id="123"/>
      <w:r w:rsidRPr="00781CBF">
        <w:rPr>
          <w:rFonts w:ascii="Segoe UI" w:hAnsi="Segoe UI" w:cs="Segoe UI"/>
          <w:i w:val="0"/>
          <w:iCs w:val="0"/>
          <w:noProof/>
          <w:sz w:val="22"/>
          <w:szCs w:val="22"/>
        </w:rPr>
        <w:t>Унутрашња организација</w:t>
      </w:r>
      <w:bookmarkEnd w:id="124"/>
      <w:bookmarkEnd w:id="125"/>
      <w:bookmarkEnd w:id="126"/>
      <w:bookmarkEnd w:id="127"/>
    </w:p>
    <w:p w14:paraId="63BD20A0" w14:textId="77777777" w:rsidR="00837984" w:rsidRPr="00781CBF" w:rsidRDefault="00837984" w:rsidP="006F38F1">
      <w:pPr>
        <w:ind w:firstLine="709"/>
        <w:jc w:val="both"/>
        <w:rPr>
          <w:rFonts w:ascii="Segoe UI" w:hAnsi="Segoe UI" w:cs="Segoe UI"/>
          <w:sz w:val="20"/>
          <w:szCs w:val="20"/>
          <w:lang w:val="sr-Latn-RS"/>
        </w:rPr>
      </w:pPr>
    </w:p>
    <w:p w14:paraId="6E64EAFF" w14:textId="77777777" w:rsidR="00542FA8" w:rsidRPr="00781CBF" w:rsidRDefault="00542FA8" w:rsidP="00542FA8">
      <w:pPr>
        <w:jc w:val="both"/>
        <w:rPr>
          <w:rFonts w:ascii="Segoe UI" w:hAnsi="Segoe UI" w:cs="Segoe UI"/>
          <w:noProof/>
          <w:sz w:val="20"/>
          <w:szCs w:val="20"/>
          <w:lang w:val="sr-Latn-RS"/>
        </w:rPr>
      </w:pPr>
      <w:r w:rsidRPr="00781CBF">
        <w:rPr>
          <w:rFonts w:ascii="Segoe UI" w:hAnsi="Segoe UI" w:cs="Segoe UI"/>
          <w:noProof/>
          <w:sz w:val="20"/>
          <w:szCs w:val="20"/>
          <w:lang w:val="sr-Latn-RS"/>
        </w:rPr>
        <w:t>Снимање организације рада обухвата увид у акт послодавца којим се уређује његово унутрашње уређење, односно организација и систематизација радних места за обављање послова из делатности.</w:t>
      </w:r>
    </w:p>
    <w:p w14:paraId="309839E4" w14:textId="77777777" w:rsidR="00542FA8" w:rsidRPr="00781CBF" w:rsidRDefault="00542FA8" w:rsidP="00542FA8">
      <w:pPr>
        <w:jc w:val="both"/>
        <w:rPr>
          <w:rFonts w:ascii="Segoe UI" w:hAnsi="Segoe UI" w:cs="Segoe UI"/>
          <w:noProof/>
          <w:sz w:val="20"/>
          <w:szCs w:val="20"/>
          <w:lang w:val="sr-Latn-RS"/>
        </w:rPr>
      </w:pPr>
      <w:r w:rsidRPr="00781CBF">
        <w:rPr>
          <w:rFonts w:ascii="Segoe UI" w:hAnsi="Segoe UI" w:cs="Segoe UI"/>
          <w:noProof/>
          <w:sz w:val="20"/>
          <w:szCs w:val="20"/>
          <w:lang w:val="sr-Latn-RS"/>
        </w:rPr>
        <w:t>Послодавац поседује Правилник о организацији и систематизацији послова Специјалне болнице „Сокобања“.</w:t>
      </w:r>
    </w:p>
    <w:p w14:paraId="5AF1A00A" w14:textId="77777777" w:rsidR="00542FA8" w:rsidRPr="00781CBF" w:rsidRDefault="00542FA8" w:rsidP="00542FA8">
      <w:pPr>
        <w:jc w:val="both"/>
        <w:rPr>
          <w:rFonts w:ascii="Segoe UI" w:hAnsi="Segoe UI" w:cs="Segoe UI"/>
          <w:noProof/>
          <w:sz w:val="20"/>
          <w:szCs w:val="20"/>
          <w:lang w:val="sr-Latn-RS"/>
        </w:rPr>
      </w:pPr>
      <w:r w:rsidRPr="00781CBF">
        <w:rPr>
          <w:rFonts w:ascii="Segoe UI" w:hAnsi="Segoe UI" w:cs="Segoe UI"/>
          <w:noProof/>
          <w:sz w:val="20"/>
          <w:szCs w:val="20"/>
          <w:lang w:val="sr-Latn-RS"/>
        </w:rPr>
        <w:t>Снимак организације рада послодавца садржи:</w:t>
      </w:r>
    </w:p>
    <w:p w14:paraId="02959307" w14:textId="77777777" w:rsidR="00542FA8" w:rsidRPr="00781CBF" w:rsidRDefault="00542FA8" w:rsidP="009B688F">
      <w:pPr>
        <w:ind w:left="426" w:hanging="426"/>
        <w:jc w:val="both"/>
        <w:rPr>
          <w:rFonts w:ascii="Segoe UI" w:hAnsi="Segoe UI" w:cs="Segoe UI"/>
          <w:noProof/>
          <w:sz w:val="20"/>
          <w:szCs w:val="20"/>
          <w:lang w:val="sr-Latn-RS"/>
        </w:rPr>
      </w:pPr>
      <w:r w:rsidRPr="00781CBF">
        <w:rPr>
          <w:rFonts w:ascii="Segoe UI" w:hAnsi="Segoe UI" w:cs="Segoe UI"/>
          <w:noProof/>
          <w:sz w:val="20"/>
          <w:szCs w:val="20"/>
          <w:lang w:val="sr-Latn-RS"/>
        </w:rPr>
        <w:t>•</w:t>
      </w:r>
      <w:r w:rsidRPr="00781CBF">
        <w:rPr>
          <w:rFonts w:ascii="Segoe UI" w:hAnsi="Segoe UI" w:cs="Segoe UI"/>
          <w:noProof/>
          <w:sz w:val="20"/>
          <w:szCs w:val="20"/>
          <w:lang w:val="sr-Latn-RS"/>
        </w:rPr>
        <w:tab/>
        <w:t>послове, називе и локацију радних места где се обаваљају послови, услове за заснивање радног односа и број запослених на тим радним местима;</w:t>
      </w:r>
    </w:p>
    <w:p w14:paraId="3F361C87" w14:textId="77777777" w:rsidR="00542FA8" w:rsidRPr="00781CBF" w:rsidRDefault="00542FA8" w:rsidP="009B688F">
      <w:pPr>
        <w:ind w:left="426" w:hanging="426"/>
        <w:jc w:val="both"/>
        <w:rPr>
          <w:rFonts w:ascii="Segoe UI" w:hAnsi="Segoe UI" w:cs="Segoe UI"/>
          <w:noProof/>
          <w:sz w:val="20"/>
          <w:szCs w:val="20"/>
          <w:lang w:val="sr-Latn-RS"/>
        </w:rPr>
      </w:pPr>
      <w:r w:rsidRPr="00781CBF">
        <w:rPr>
          <w:rFonts w:ascii="Segoe UI" w:hAnsi="Segoe UI" w:cs="Segoe UI"/>
          <w:noProof/>
          <w:sz w:val="20"/>
          <w:szCs w:val="20"/>
          <w:lang w:val="sr-Latn-RS"/>
        </w:rPr>
        <w:t>•</w:t>
      </w:r>
      <w:r w:rsidRPr="00781CBF">
        <w:rPr>
          <w:rFonts w:ascii="Segoe UI" w:hAnsi="Segoe UI" w:cs="Segoe UI"/>
          <w:noProof/>
          <w:sz w:val="20"/>
          <w:szCs w:val="20"/>
          <w:lang w:val="sr-Latn-RS"/>
        </w:rPr>
        <w:tab/>
        <w:t xml:space="preserve">непосредним увидом и консултацијама са запосленима утврђено је да фактичко стање обављања послова и радних активности на радним местима углавном одговара систематизацији послова утврђених у Правилнику о организацији и систематизацији послова Специјалне болнице „Сокобања“. </w:t>
      </w:r>
    </w:p>
    <w:p w14:paraId="69C52AE6" w14:textId="77777777" w:rsidR="00542FA8" w:rsidRPr="00781CBF" w:rsidRDefault="00542FA8" w:rsidP="00542FA8">
      <w:pPr>
        <w:jc w:val="both"/>
        <w:rPr>
          <w:rFonts w:ascii="Segoe UI" w:hAnsi="Segoe UI" w:cs="Segoe UI"/>
          <w:noProof/>
          <w:sz w:val="20"/>
          <w:szCs w:val="20"/>
          <w:lang w:val="sr-Cyrl-RS"/>
        </w:rPr>
      </w:pPr>
    </w:p>
    <w:p w14:paraId="1907A7B4" w14:textId="4ED97A70" w:rsidR="00837984" w:rsidRPr="00781CBF" w:rsidRDefault="00837984" w:rsidP="0072790C">
      <w:pPr>
        <w:pStyle w:val="Heading2"/>
        <w:numPr>
          <w:ilvl w:val="1"/>
          <w:numId w:val="70"/>
        </w:numPr>
        <w:rPr>
          <w:rFonts w:ascii="Segoe UI" w:hAnsi="Segoe UI" w:cs="Segoe UI"/>
          <w:i w:val="0"/>
          <w:iCs w:val="0"/>
          <w:noProof/>
          <w:sz w:val="22"/>
          <w:szCs w:val="22"/>
          <w:lang w:val="sr-Latn-RS"/>
        </w:rPr>
      </w:pPr>
      <w:bookmarkStart w:id="128" w:name="_Toc80797240"/>
      <w:bookmarkStart w:id="129" w:name="_Toc185227072"/>
      <w:r w:rsidRPr="00781CBF">
        <w:rPr>
          <w:rFonts w:ascii="Segoe UI" w:hAnsi="Segoe UI" w:cs="Segoe UI"/>
          <w:i w:val="0"/>
          <w:iCs w:val="0"/>
          <w:noProof/>
          <w:sz w:val="22"/>
          <w:szCs w:val="22"/>
        </w:rPr>
        <w:t>Провера прописане, односно утврђене организације рада и фактичког стања организације рада код послодавца</w:t>
      </w:r>
      <w:bookmarkEnd w:id="128"/>
      <w:bookmarkEnd w:id="129"/>
    </w:p>
    <w:p w14:paraId="55B95325" w14:textId="77777777" w:rsidR="00EC7408" w:rsidRPr="00781CBF" w:rsidRDefault="00EC7408" w:rsidP="00837984">
      <w:pPr>
        <w:jc w:val="both"/>
        <w:rPr>
          <w:rFonts w:ascii="Segoe UI" w:hAnsi="Segoe UI" w:cs="Segoe UI"/>
          <w:bCs w:val="0"/>
          <w:noProof/>
          <w:sz w:val="20"/>
          <w:szCs w:val="20"/>
          <w:lang w:val="sr-Latn-RS"/>
        </w:rPr>
      </w:pPr>
    </w:p>
    <w:p w14:paraId="5C8FBDE7" w14:textId="1175203C" w:rsidR="00D63440" w:rsidRPr="00781CBF" w:rsidRDefault="00837984" w:rsidP="00122CAD">
      <w:pPr>
        <w:ind w:firstLine="709"/>
        <w:jc w:val="both"/>
        <w:rPr>
          <w:rFonts w:ascii="Segoe UI" w:hAnsi="Segoe UI" w:cs="Segoe UI"/>
          <w:bCs w:val="0"/>
          <w:noProof/>
          <w:sz w:val="20"/>
          <w:szCs w:val="20"/>
          <w:lang w:val="sr-Latn-RS"/>
        </w:rPr>
      </w:pPr>
      <w:r w:rsidRPr="00781CBF">
        <w:rPr>
          <w:rFonts w:ascii="Segoe UI" w:hAnsi="Segoe UI" w:cs="Segoe UI"/>
          <w:bCs w:val="0"/>
          <w:noProof/>
          <w:sz w:val="20"/>
          <w:szCs w:val="20"/>
        </w:rPr>
        <w:t>Увидом у чињенично стање и упоређивањем са организацијом радних места и Уговорима о раду утврђено је да послодавац организовао процес рада према постојећој организацији радних места.</w:t>
      </w:r>
    </w:p>
    <w:p w14:paraId="1840CA4A" w14:textId="77777777" w:rsidR="004208E5" w:rsidRPr="00781CBF" w:rsidRDefault="004208E5" w:rsidP="004208E5">
      <w:pPr>
        <w:rPr>
          <w:rFonts w:ascii="Segoe UI" w:hAnsi="Segoe UI" w:cs="Segoe UI"/>
          <w:noProof/>
        </w:rPr>
      </w:pPr>
      <w:bookmarkStart w:id="130" w:name="_Toc432679746"/>
      <w:bookmarkStart w:id="131" w:name="_Toc432679786"/>
      <w:bookmarkStart w:id="132" w:name="_Toc290186456"/>
      <w:bookmarkStart w:id="133" w:name="_Toc80797242"/>
    </w:p>
    <w:p w14:paraId="1793646D" w14:textId="77777777" w:rsidR="004208E5" w:rsidRPr="00781CBF" w:rsidRDefault="004208E5" w:rsidP="004208E5">
      <w:pPr>
        <w:rPr>
          <w:rFonts w:ascii="Segoe UI" w:hAnsi="Segoe UI" w:cs="Segoe UI"/>
          <w:noProof/>
          <w:sz w:val="20"/>
          <w:szCs w:val="20"/>
          <w:lang w:val="sr-Cyrl-RS"/>
        </w:rPr>
      </w:pPr>
      <w:r w:rsidRPr="00781CBF">
        <w:rPr>
          <w:rFonts w:ascii="Segoe UI" w:hAnsi="Segoe UI" w:cs="Segoe UI"/>
          <w:noProof/>
          <w:sz w:val="20"/>
          <w:szCs w:val="20"/>
        </w:rPr>
        <w:t>Сходно Правилнику о организацији и систематизацији послова Специјалне болнице „Сокобања“, као и разматрањем радног простора и радне околине, процена ризика је извршена за следећа радна места:</w:t>
      </w:r>
    </w:p>
    <w:p w14:paraId="635A72D1" w14:textId="77777777" w:rsidR="004208E5" w:rsidRPr="00781CBF" w:rsidRDefault="004208E5" w:rsidP="004208E5">
      <w:pPr>
        <w:rPr>
          <w:rFonts w:ascii="Segoe UI" w:hAnsi="Segoe UI" w:cs="Segoe UI"/>
          <w:noProof/>
          <w:sz w:val="20"/>
          <w:szCs w:val="20"/>
          <w:lang w:val="sr-Cyrl-RS"/>
        </w:rPr>
      </w:pPr>
    </w:p>
    <w:p w14:paraId="1FF3A786" w14:textId="2F48A0B0" w:rsidR="004208E5" w:rsidRPr="00781CBF" w:rsidRDefault="004208E5">
      <w:pPr>
        <w:rPr>
          <w:rFonts w:ascii="Segoe UI" w:hAnsi="Segoe UI" w:cs="Segoe UI"/>
          <w:b/>
          <w:color w:val="333333"/>
          <w:sz w:val="20"/>
          <w:szCs w:val="20"/>
          <w:lang w:val="sr-Cyrl-CS"/>
        </w:rPr>
      </w:pPr>
      <w:r w:rsidRPr="00781CBF">
        <w:rPr>
          <w:rFonts w:ascii="Segoe UI" w:hAnsi="Segoe UI" w:cs="Segoe UI"/>
          <w:b/>
          <w:color w:val="333333"/>
          <w:sz w:val="20"/>
          <w:szCs w:val="20"/>
          <w:lang w:val="sr-Cyrl-CS"/>
        </w:rPr>
        <w:br w:type="page"/>
      </w:r>
    </w:p>
    <w:p w14:paraId="104955F5" w14:textId="77777777" w:rsidR="004208E5" w:rsidRPr="00781CBF" w:rsidRDefault="004208E5" w:rsidP="004208E5">
      <w:pPr>
        <w:tabs>
          <w:tab w:val="left" w:pos="3382"/>
          <w:tab w:val="center" w:pos="4156"/>
        </w:tabs>
        <w:spacing w:after="58"/>
        <w:jc w:val="center"/>
        <w:rPr>
          <w:rFonts w:ascii="Segoe UI" w:hAnsi="Segoe UI" w:cs="Segoe UI"/>
          <w:b/>
          <w:color w:val="333333"/>
          <w:sz w:val="20"/>
          <w:szCs w:val="20"/>
          <w:lang w:val="sr-Cyrl-CS"/>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5298"/>
        <w:gridCol w:w="1688"/>
        <w:gridCol w:w="1835"/>
      </w:tblGrid>
      <w:tr w:rsidR="004208E5" w:rsidRPr="00781CBF" w14:paraId="2555CCFF" w14:textId="77777777" w:rsidTr="00224D29">
        <w:tc>
          <w:tcPr>
            <w:tcW w:w="841" w:type="dxa"/>
          </w:tcPr>
          <w:p w14:paraId="616E9339"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Ред.бр.</w:t>
            </w:r>
          </w:p>
        </w:tc>
        <w:tc>
          <w:tcPr>
            <w:tcW w:w="5363" w:type="dxa"/>
          </w:tcPr>
          <w:p w14:paraId="6A12DFD9"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Назив радног места</w:t>
            </w:r>
          </w:p>
        </w:tc>
        <w:tc>
          <w:tcPr>
            <w:tcW w:w="1701" w:type="dxa"/>
          </w:tcPr>
          <w:p w14:paraId="7122887B" w14:textId="77777777" w:rsidR="004208E5" w:rsidRPr="00781CBF" w:rsidRDefault="004208E5" w:rsidP="00224D29">
            <w:pPr>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Степен стручне спреме</w:t>
            </w:r>
          </w:p>
        </w:tc>
        <w:tc>
          <w:tcPr>
            <w:tcW w:w="1842" w:type="dxa"/>
          </w:tcPr>
          <w:p w14:paraId="54DAD22A"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 xml:space="preserve">Број извршилаца </w:t>
            </w:r>
          </w:p>
          <w:p w14:paraId="69BD7C48"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p>
        </w:tc>
      </w:tr>
      <w:tr w:rsidR="004208E5" w:rsidRPr="00781CBF" w14:paraId="2BD84CE0" w14:textId="77777777" w:rsidTr="00224D29">
        <w:tc>
          <w:tcPr>
            <w:tcW w:w="841" w:type="dxa"/>
          </w:tcPr>
          <w:p w14:paraId="67A60942"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1.1.</w:t>
            </w:r>
          </w:p>
        </w:tc>
        <w:tc>
          <w:tcPr>
            <w:tcW w:w="5363" w:type="dxa"/>
          </w:tcPr>
          <w:p w14:paraId="67BE12C6" w14:textId="77777777" w:rsidR="004208E5" w:rsidRPr="00781CBF" w:rsidRDefault="004208E5" w:rsidP="00224D29">
            <w:pPr>
              <w:spacing w:after="58" w:line="312" w:lineRule="atLeast"/>
              <w:rPr>
                <w:rFonts w:ascii="Segoe UI" w:hAnsi="Segoe UI" w:cs="Segoe UI"/>
                <w:color w:val="333333"/>
                <w:sz w:val="20"/>
                <w:szCs w:val="20"/>
                <w:lang w:val="sr-Cyrl-RS"/>
              </w:rPr>
            </w:pPr>
            <w:r w:rsidRPr="00781CBF">
              <w:rPr>
                <w:rFonts w:ascii="Segoe UI" w:hAnsi="Segoe UI" w:cs="Segoe UI"/>
                <w:color w:val="333333"/>
                <w:sz w:val="20"/>
                <w:szCs w:val="20"/>
                <w:lang w:val="sr-Cyrl-RS"/>
              </w:rPr>
              <w:t>Директор</w:t>
            </w:r>
            <w:r w:rsidRPr="00781CBF">
              <w:rPr>
                <w:rFonts w:ascii="Segoe UI" w:hAnsi="Segoe UI" w:cs="Segoe UI"/>
                <w:color w:val="333333"/>
                <w:sz w:val="20"/>
                <w:szCs w:val="20"/>
                <w:lang w:val="sr-Latn-RS"/>
              </w:rPr>
              <w:t xml:space="preserve"> </w:t>
            </w:r>
            <w:r w:rsidRPr="00781CBF">
              <w:rPr>
                <w:rFonts w:ascii="Segoe UI" w:hAnsi="Segoe UI" w:cs="Segoe UI"/>
                <w:color w:val="333333"/>
                <w:sz w:val="20"/>
                <w:szCs w:val="20"/>
                <w:lang w:val="sr-Cyrl-RS"/>
              </w:rPr>
              <w:t>специјалне болнице</w:t>
            </w:r>
          </w:p>
        </w:tc>
        <w:tc>
          <w:tcPr>
            <w:tcW w:w="1701" w:type="dxa"/>
          </w:tcPr>
          <w:p w14:paraId="01E3220E" w14:textId="77777777" w:rsidR="004208E5" w:rsidRPr="00781CBF" w:rsidRDefault="004208E5" w:rsidP="00224D29">
            <w:pPr>
              <w:spacing w:after="58" w:line="312" w:lineRule="atLeast"/>
              <w:jc w:val="center"/>
              <w:rPr>
                <w:rFonts w:ascii="Segoe UI" w:hAnsi="Segoe UI" w:cs="Segoe UI"/>
                <w:color w:val="333333"/>
                <w:sz w:val="20"/>
                <w:szCs w:val="20"/>
              </w:rPr>
            </w:pPr>
            <w:r w:rsidRPr="00781CBF">
              <w:rPr>
                <w:rFonts w:ascii="Segoe UI" w:hAnsi="Segoe UI" w:cs="Segoe UI"/>
                <w:color w:val="333333"/>
                <w:sz w:val="20"/>
                <w:szCs w:val="20"/>
              </w:rPr>
              <w:t>VII-2, VII-1</w:t>
            </w:r>
          </w:p>
        </w:tc>
        <w:tc>
          <w:tcPr>
            <w:tcW w:w="1842" w:type="dxa"/>
          </w:tcPr>
          <w:p w14:paraId="019E2AB0" w14:textId="77777777" w:rsidR="004208E5" w:rsidRPr="00781CBF" w:rsidRDefault="004208E5" w:rsidP="00224D29">
            <w:pPr>
              <w:spacing w:after="58" w:line="312" w:lineRule="atLeast"/>
              <w:jc w:val="center"/>
              <w:rPr>
                <w:rFonts w:ascii="Segoe UI" w:hAnsi="Segoe UI" w:cs="Segoe UI"/>
                <w:b/>
                <w:color w:val="333333"/>
                <w:sz w:val="20"/>
                <w:szCs w:val="20"/>
              </w:rPr>
            </w:pPr>
            <w:r w:rsidRPr="00781CBF">
              <w:rPr>
                <w:rFonts w:ascii="Segoe UI" w:hAnsi="Segoe UI" w:cs="Segoe UI"/>
                <w:b/>
                <w:color w:val="333333"/>
                <w:sz w:val="20"/>
                <w:szCs w:val="20"/>
              </w:rPr>
              <w:t>1</w:t>
            </w:r>
          </w:p>
        </w:tc>
      </w:tr>
      <w:tr w:rsidR="004208E5" w:rsidRPr="00781CBF" w14:paraId="5D76E77F" w14:textId="77777777" w:rsidTr="00224D29">
        <w:tc>
          <w:tcPr>
            <w:tcW w:w="841" w:type="dxa"/>
          </w:tcPr>
          <w:p w14:paraId="2409FAEC"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1.2.</w:t>
            </w:r>
          </w:p>
        </w:tc>
        <w:tc>
          <w:tcPr>
            <w:tcW w:w="5363" w:type="dxa"/>
          </w:tcPr>
          <w:p w14:paraId="2DEBF65B"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Помоћник директора специјалне болнице</w:t>
            </w:r>
          </w:p>
        </w:tc>
        <w:tc>
          <w:tcPr>
            <w:tcW w:w="1701" w:type="dxa"/>
          </w:tcPr>
          <w:p w14:paraId="5056CF3F"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rPr>
              <w:t>VII-2</w:t>
            </w:r>
            <w:r w:rsidRPr="00781CBF">
              <w:rPr>
                <w:rFonts w:ascii="Segoe UI" w:hAnsi="Segoe UI" w:cs="Segoe UI"/>
                <w:color w:val="333333"/>
                <w:sz w:val="20"/>
                <w:szCs w:val="20"/>
                <w:lang w:val="sr-Cyrl-RS"/>
              </w:rPr>
              <w:t xml:space="preserve">, </w:t>
            </w:r>
            <w:r w:rsidRPr="00781CBF">
              <w:rPr>
                <w:rFonts w:ascii="Segoe UI" w:hAnsi="Segoe UI" w:cs="Segoe UI"/>
                <w:color w:val="333333"/>
                <w:sz w:val="20"/>
                <w:szCs w:val="20"/>
              </w:rPr>
              <w:t>VII-1</w:t>
            </w:r>
          </w:p>
        </w:tc>
        <w:tc>
          <w:tcPr>
            <w:tcW w:w="1842" w:type="dxa"/>
          </w:tcPr>
          <w:p w14:paraId="2D597F57"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2</w:t>
            </w:r>
          </w:p>
        </w:tc>
      </w:tr>
      <w:tr w:rsidR="004208E5" w:rsidRPr="00781CBF" w14:paraId="53CAB455" w14:textId="77777777" w:rsidTr="00224D29">
        <w:tc>
          <w:tcPr>
            <w:tcW w:w="841" w:type="dxa"/>
          </w:tcPr>
          <w:p w14:paraId="359BEA80"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1.3.</w:t>
            </w:r>
          </w:p>
        </w:tc>
        <w:tc>
          <w:tcPr>
            <w:tcW w:w="5363" w:type="dxa"/>
          </w:tcPr>
          <w:p w14:paraId="397FF18A"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Самостални интерни ревизор</w:t>
            </w:r>
          </w:p>
        </w:tc>
        <w:tc>
          <w:tcPr>
            <w:tcW w:w="1701" w:type="dxa"/>
          </w:tcPr>
          <w:p w14:paraId="7C620815" w14:textId="77777777" w:rsidR="004208E5" w:rsidRPr="00781CBF" w:rsidRDefault="004208E5" w:rsidP="00224D29">
            <w:pPr>
              <w:spacing w:after="58" w:line="312" w:lineRule="atLeast"/>
              <w:jc w:val="center"/>
              <w:rPr>
                <w:rFonts w:ascii="Segoe UI" w:hAnsi="Segoe UI" w:cs="Segoe UI"/>
                <w:color w:val="333333"/>
                <w:sz w:val="20"/>
                <w:szCs w:val="20"/>
              </w:rPr>
            </w:pPr>
            <w:r w:rsidRPr="00781CBF">
              <w:rPr>
                <w:rFonts w:ascii="Segoe UI" w:hAnsi="Segoe UI" w:cs="Segoe UI"/>
                <w:color w:val="333333"/>
                <w:sz w:val="20"/>
                <w:szCs w:val="20"/>
              </w:rPr>
              <w:t>VII-1</w:t>
            </w:r>
          </w:p>
        </w:tc>
        <w:tc>
          <w:tcPr>
            <w:tcW w:w="1842" w:type="dxa"/>
          </w:tcPr>
          <w:p w14:paraId="57DCFC5F" w14:textId="77777777" w:rsidR="004208E5" w:rsidRPr="00781CBF" w:rsidRDefault="004208E5" w:rsidP="00224D29">
            <w:pPr>
              <w:spacing w:after="58" w:line="312" w:lineRule="atLeast"/>
              <w:jc w:val="center"/>
              <w:rPr>
                <w:rFonts w:ascii="Segoe UI" w:hAnsi="Segoe UI" w:cs="Segoe UI"/>
                <w:b/>
                <w:color w:val="333333"/>
                <w:sz w:val="20"/>
                <w:szCs w:val="20"/>
              </w:rPr>
            </w:pPr>
            <w:r w:rsidRPr="00781CBF">
              <w:rPr>
                <w:rFonts w:ascii="Segoe UI" w:hAnsi="Segoe UI" w:cs="Segoe UI"/>
                <w:b/>
                <w:color w:val="333333"/>
                <w:sz w:val="20"/>
                <w:szCs w:val="20"/>
              </w:rPr>
              <w:t>1</w:t>
            </w:r>
          </w:p>
        </w:tc>
      </w:tr>
      <w:tr w:rsidR="004208E5" w:rsidRPr="00781CBF" w14:paraId="523913DF" w14:textId="77777777" w:rsidTr="00224D29">
        <w:tc>
          <w:tcPr>
            <w:tcW w:w="841" w:type="dxa"/>
          </w:tcPr>
          <w:p w14:paraId="22750955"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1.4.</w:t>
            </w:r>
          </w:p>
        </w:tc>
        <w:tc>
          <w:tcPr>
            <w:tcW w:w="5363" w:type="dxa"/>
          </w:tcPr>
          <w:p w14:paraId="7EF3BD4B" w14:textId="77777777" w:rsidR="004208E5" w:rsidRPr="00781CBF" w:rsidRDefault="004208E5" w:rsidP="00224D29">
            <w:pPr>
              <w:spacing w:after="58"/>
              <w:rPr>
                <w:rFonts w:ascii="Segoe UI" w:hAnsi="Segoe UI" w:cs="Segoe UI"/>
                <w:sz w:val="20"/>
                <w:szCs w:val="20"/>
                <w:lang w:val="sr-Latn-RS"/>
              </w:rPr>
            </w:pPr>
            <w:r w:rsidRPr="00781CBF">
              <w:rPr>
                <w:rFonts w:ascii="Segoe UI" w:hAnsi="Segoe UI" w:cs="Segoe UI"/>
                <w:sz w:val="20"/>
                <w:szCs w:val="20"/>
                <w:lang w:val="sr-Cyrl-RS"/>
              </w:rPr>
              <w:t xml:space="preserve">Руководилац за управљање квалитетом и координатор маркетинга и пријема </w:t>
            </w:r>
          </w:p>
        </w:tc>
        <w:tc>
          <w:tcPr>
            <w:tcW w:w="1701" w:type="dxa"/>
          </w:tcPr>
          <w:p w14:paraId="67B1E805" w14:textId="77777777" w:rsidR="004208E5" w:rsidRPr="00781CBF" w:rsidRDefault="004208E5" w:rsidP="00224D29">
            <w:pPr>
              <w:spacing w:after="58" w:line="312" w:lineRule="atLeast"/>
              <w:jc w:val="center"/>
              <w:rPr>
                <w:rFonts w:ascii="Segoe UI" w:hAnsi="Segoe UI" w:cs="Segoe UI"/>
                <w:sz w:val="20"/>
                <w:szCs w:val="20"/>
                <w:lang w:val="sr-Cyrl-RS"/>
              </w:rPr>
            </w:pPr>
            <w:r w:rsidRPr="00781CBF">
              <w:rPr>
                <w:rFonts w:ascii="Segoe UI" w:hAnsi="Segoe UI" w:cs="Segoe UI"/>
                <w:sz w:val="20"/>
                <w:szCs w:val="20"/>
              </w:rPr>
              <w:t>VIII</w:t>
            </w:r>
          </w:p>
        </w:tc>
        <w:tc>
          <w:tcPr>
            <w:tcW w:w="1842" w:type="dxa"/>
          </w:tcPr>
          <w:p w14:paraId="2F1EF8BC" w14:textId="77777777" w:rsidR="004208E5" w:rsidRPr="00781CBF" w:rsidRDefault="004208E5" w:rsidP="00224D29">
            <w:pPr>
              <w:spacing w:after="58" w:line="312" w:lineRule="atLeast"/>
              <w:jc w:val="center"/>
              <w:rPr>
                <w:rFonts w:ascii="Segoe UI" w:hAnsi="Segoe UI" w:cs="Segoe UI"/>
                <w:b/>
                <w:sz w:val="20"/>
                <w:szCs w:val="20"/>
              </w:rPr>
            </w:pPr>
            <w:r w:rsidRPr="00781CBF">
              <w:rPr>
                <w:rFonts w:ascii="Segoe UI" w:hAnsi="Segoe UI" w:cs="Segoe UI"/>
                <w:b/>
                <w:sz w:val="20"/>
                <w:szCs w:val="20"/>
              </w:rPr>
              <w:t>1</w:t>
            </w:r>
          </w:p>
        </w:tc>
      </w:tr>
      <w:tr w:rsidR="004208E5" w:rsidRPr="00781CBF" w14:paraId="0E6EC13A" w14:textId="77777777" w:rsidTr="00224D29">
        <w:tc>
          <w:tcPr>
            <w:tcW w:w="841" w:type="dxa"/>
          </w:tcPr>
          <w:p w14:paraId="72BC281A"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1.5.</w:t>
            </w:r>
          </w:p>
        </w:tc>
        <w:tc>
          <w:tcPr>
            <w:tcW w:w="5363" w:type="dxa"/>
          </w:tcPr>
          <w:p w14:paraId="375B6256"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Главна сестра специјалне болнице</w:t>
            </w:r>
          </w:p>
        </w:tc>
        <w:tc>
          <w:tcPr>
            <w:tcW w:w="1701" w:type="dxa"/>
          </w:tcPr>
          <w:p w14:paraId="47D83E81"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VI</w:t>
            </w:r>
          </w:p>
        </w:tc>
        <w:tc>
          <w:tcPr>
            <w:tcW w:w="1842" w:type="dxa"/>
          </w:tcPr>
          <w:p w14:paraId="4DE2BCB8" w14:textId="77777777" w:rsidR="004208E5" w:rsidRPr="00781CBF" w:rsidRDefault="004208E5" w:rsidP="00224D29">
            <w:pPr>
              <w:spacing w:after="58" w:line="312" w:lineRule="atLeast"/>
              <w:jc w:val="center"/>
              <w:rPr>
                <w:rFonts w:ascii="Segoe UI" w:hAnsi="Segoe UI" w:cs="Segoe UI"/>
                <w:b/>
                <w:color w:val="333333"/>
                <w:sz w:val="20"/>
                <w:szCs w:val="20"/>
                <w:lang w:val="sr-Latn-RS"/>
              </w:rPr>
            </w:pPr>
            <w:r w:rsidRPr="00781CBF">
              <w:rPr>
                <w:rFonts w:ascii="Segoe UI" w:hAnsi="Segoe UI" w:cs="Segoe UI"/>
                <w:b/>
                <w:color w:val="333333"/>
                <w:sz w:val="20"/>
                <w:szCs w:val="20"/>
                <w:lang w:val="sr-Latn-RS"/>
              </w:rPr>
              <w:t>1</w:t>
            </w:r>
          </w:p>
        </w:tc>
      </w:tr>
      <w:tr w:rsidR="004208E5" w:rsidRPr="00781CBF" w14:paraId="3CF93E5A" w14:textId="77777777" w:rsidTr="00224D29">
        <w:tc>
          <w:tcPr>
            <w:tcW w:w="841" w:type="dxa"/>
          </w:tcPr>
          <w:p w14:paraId="49F79481"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Latn-RS"/>
              </w:rPr>
              <w:t>1.</w:t>
            </w:r>
            <w:r w:rsidRPr="00781CBF">
              <w:rPr>
                <w:rFonts w:ascii="Segoe UI" w:hAnsi="Segoe UI" w:cs="Segoe UI"/>
                <w:color w:val="333333"/>
                <w:sz w:val="20"/>
                <w:szCs w:val="20"/>
                <w:lang w:val="sr-Cyrl-RS"/>
              </w:rPr>
              <w:t>6.</w:t>
            </w:r>
          </w:p>
        </w:tc>
        <w:tc>
          <w:tcPr>
            <w:tcW w:w="5363" w:type="dxa"/>
          </w:tcPr>
          <w:p w14:paraId="3A08E8D0"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Виши нутрициониста-дијететичар</w:t>
            </w:r>
          </w:p>
        </w:tc>
        <w:tc>
          <w:tcPr>
            <w:tcW w:w="1701" w:type="dxa"/>
          </w:tcPr>
          <w:p w14:paraId="02D84623"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Latn-RS"/>
              </w:rPr>
              <w:t>VI</w:t>
            </w:r>
          </w:p>
        </w:tc>
        <w:tc>
          <w:tcPr>
            <w:tcW w:w="1842" w:type="dxa"/>
          </w:tcPr>
          <w:p w14:paraId="3E0766A3" w14:textId="77777777" w:rsidR="004208E5" w:rsidRPr="00781CBF" w:rsidRDefault="004208E5" w:rsidP="00224D29">
            <w:pPr>
              <w:spacing w:after="58" w:line="312" w:lineRule="atLeast"/>
              <w:jc w:val="center"/>
              <w:rPr>
                <w:rFonts w:ascii="Segoe UI" w:hAnsi="Segoe UI" w:cs="Segoe UI"/>
                <w:b/>
                <w:color w:val="333333"/>
                <w:sz w:val="20"/>
                <w:szCs w:val="20"/>
                <w:lang w:val="sr-Latn-RS"/>
              </w:rPr>
            </w:pPr>
            <w:r w:rsidRPr="00781CBF">
              <w:rPr>
                <w:rFonts w:ascii="Segoe UI" w:hAnsi="Segoe UI" w:cs="Segoe UI"/>
                <w:b/>
                <w:color w:val="333333"/>
                <w:sz w:val="20"/>
                <w:szCs w:val="20"/>
                <w:lang w:val="sr-Latn-RS"/>
              </w:rPr>
              <w:t>1</w:t>
            </w:r>
          </w:p>
        </w:tc>
      </w:tr>
      <w:tr w:rsidR="004208E5" w:rsidRPr="00781CBF" w14:paraId="0A03279A" w14:textId="77777777" w:rsidTr="00224D29">
        <w:tc>
          <w:tcPr>
            <w:tcW w:w="841" w:type="dxa"/>
          </w:tcPr>
          <w:p w14:paraId="40D9E9F2"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1.7.</w:t>
            </w:r>
          </w:p>
        </w:tc>
        <w:tc>
          <w:tcPr>
            <w:tcW w:w="5363" w:type="dxa"/>
          </w:tcPr>
          <w:p w14:paraId="02F0CE4C" w14:textId="77777777" w:rsidR="004208E5" w:rsidRPr="00781CBF" w:rsidRDefault="004208E5" w:rsidP="00224D29">
            <w:pPr>
              <w:spacing w:after="58"/>
              <w:rPr>
                <w:rFonts w:ascii="Segoe UI" w:hAnsi="Segoe UI" w:cs="Segoe UI"/>
                <w:color w:val="333333"/>
                <w:sz w:val="20"/>
                <w:szCs w:val="20"/>
                <w:lang w:val="sr-Latn-RS"/>
              </w:rPr>
            </w:pPr>
            <w:r w:rsidRPr="00781CBF">
              <w:rPr>
                <w:rFonts w:ascii="Segoe UI" w:hAnsi="Segoe UI" w:cs="Segoe UI"/>
                <w:color w:val="333333"/>
                <w:sz w:val="20"/>
                <w:szCs w:val="20"/>
                <w:lang w:val="sr-Cyrl-RS"/>
              </w:rPr>
              <w:t>Технички секретар</w:t>
            </w:r>
          </w:p>
        </w:tc>
        <w:tc>
          <w:tcPr>
            <w:tcW w:w="1701" w:type="dxa"/>
          </w:tcPr>
          <w:p w14:paraId="6B26E3DE"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IV</w:t>
            </w:r>
          </w:p>
        </w:tc>
        <w:tc>
          <w:tcPr>
            <w:tcW w:w="1842" w:type="dxa"/>
          </w:tcPr>
          <w:p w14:paraId="4E00A693" w14:textId="77777777" w:rsidR="004208E5" w:rsidRPr="00781CBF" w:rsidRDefault="004208E5" w:rsidP="00224D29">
            <w:pPr>
              <w:spacing w:after="58" w:line="312" w:lineRule="atLeast"/>
              <w:jc w:val="center"/>
              <w:rPr>
                <w:rFonts w:ascii="Segoe UI" w:hAnsi="Segoe UI" w:cs="Segoe UI"/>
                <w:b/>
                <w:color w:val="333333"/>
                <w:sz w:val="20"/>
                <w:szCs w:val="20"/>
                <w:lang w:val="sr-Latn-RS"/>
              </w:rPr>
            </w:pPr>
            <w:r w:rsidRPr="00781CBF">
              <w:rPr>
                <w:rFonts w:ascii="Segoe UI" w:hAnsi="Segoe UI" w:cs="Segoe UI"/>
                <w:b/>
                <w:color w:val="333333"/>
                <w:sz w:val="20"/>
                <w:szCs w:val="20"/>
                <w:lang w:val="sr-Latn-RS"/>
              </w:rPr>
              <w:t>1</w:t>
            </w:r>
          </w:p>
        </w:tc>
      </w:tr>
    </w:tbl>
    <w:p w14:paraId="2D25DCB3" w14:textId="77777777" w:rsidR="004208E5" w:rsidRPr="00781CBF" w:rsidRDefault="004208E5" w:rsidP="004208E5">
      <w:pPr>
        <w:spacing w:after="58" w:line="312" w:lineRule="atLeast"/>
        <w:jc w:val="center"/>
        <w:rPr>
          <w:rFonts w:ascii="Segoe UI" w:hAnsi="Segoe UI" w:cs="Segoe UI"/>
          <w:b/>
          <w:color w:val="333333"/>
          <w:sz w:val="18"/>
          <w:szCs w:val="18"/>
          <w:lang w:val="sr-Cyrl-RS"/>
        </w:rPr>
      </w:pPr>
    </w:p>
    <w:p w14:paraId="0CD7A322" w14:textId="68735F8F" w:rsidR="004208E5" w:rsidRPr="00781CBF" w:rsidRDefault="004208E5" w:rsidP="00EA2617">
      <w:pPr>
        <w:spacing w:after="58" w:line="312" w:lineRule="atLeast"/>
        <w:jc w:val="center"/>
        <w:rPr>
          <w:rFonts w:ascii="Segoe UI" w:hAnsi="Segoe UI" w:cs="Segoe UI"/>
          <w:b/>
          <w:color w:val="333333"/>
          <w:sz w:val="18"/>
          <w:szCs w:val="18"/>
          <w:lang w:val="sr-Cyrl-CS"/>
        </w:rPr>
      </w:pPr>
      <w:r w:rsidRPr="00781CBF">
        <w:rPr>
          <w:rFonts w:ascii="Segoe UI" w:hAnsi="Segoe UI" w:cs="Segoe UI"/>
          <w:b/>
          <w:color w:val="333333"/>
          <w:sz w:val="18"/>
          <w:szCs w:val="18"/>
          <w:lang w:val="sr-Latn-RS"/>
        </w:rPr>
        <w:t>O</w:t>
      </w:r>
      <w:r w:rsidRPr="00781CBF">
        <w:rPr>
          <w:rFonts w:ascii="Segoe UI" w:hAnsi="Segoe UI" w:cs="Segoe UI"/>
          <w:b/>
          <w:color w:val="333333"/>
          <w:sz w:val="18"/>
          <w:szCs w:val="18"/>
          <w:lang w:val="sr-Cyrl-RS"/>
        </w:rPr>
        <w:t xml:space="preserve">ДЕЉЕЊЕ </w:t>
      </w:r>
      <w:r w:rsidRPr="00781CBF">
        <w:rPr>
          <w:rFonts w:ascii="Segoe UI" w:hAnsi="Segoe UI" w:cs="Segoe UI"/>
          <w:b/>
          <w:color w:val="333333"/>
          <w:sz w:val="18"/>
          <w:szCs w:val="18"/>
          <w:lang w:val="sr-Cyrl-CS"/>
        </w:rPr>
        <w:t>ЗА БОЛНИЧКО ЛЕЧЕЊЕ ОДРАСЛИХ ОД НЕСПЕЦИФИЧНИХ ПЛУЋНИХ БОЛЕСТИ</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7"/>
        <w:gridCol w:w="5296"/>
        <w:gridCol w:w="1689"/>
        <w:gridCol w:w="1835"/>
      </w:tblGrid>
      <w:tr w:rsidR="004208E5" w:rsidRPr="00781CBF" w14:paraId="5E962759" w14:textId="77777777" w:rsidTr="00224D29">
        <w:tc>
          <w:tcPr>
            <w:tcW w:w="841" w:type="dxa"/>
          </w:tcPr>
          <w:p w14:paraId="479A02AD"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Ред.бр.</w:t>
            </w:r>
          </w:p>
        </w:tc>
        <w:tc>
          <w:tcPr>
            <w:tcW w:w="5363" w:type="dxa"/>
          </w:tcPr>
          <w:p w14:paraId="7A6590F1"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Назив радног места</w:t>
            </w:r>
          </w:p>
        </w:tc>
        <w:tc>
          <w:tcPr>
            <w:tcW w:w="1701" w:type="dxa"/>
          </w:tcPr>
          <w:p w14:paraId="2576758C" w14:textId="77777777" w:rsidR="004208E5" w:rsidRPr="00781CBF" w:rsidRDefault="004208E5" w:rsidP="00224D29">
            <w:pPr>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Степен стручне спреме</w:t>
            </w:r>
          </w:p>
        </w:tc>
        <w:tc>
          <w:tcPr>
            <w:tcW w:w="1842" w:type="dxa"/>
          </w:tcPr>
          <w:p w14:paraId="4C884969"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 xml:space="preserve">Број извршилаца </w:t>
            </w:r>
          </w:p>
          <w:p w14:paraId="23751AE9"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p>
        </w:tc>
      </w:tr>
      <w:tr w:rsidR="004208E5" w:rsidRPr="00781CBF" w14:paraId="2206AAB4" w14:textId="77777777" w:rsidTr="00224D29">
        <w:tc>
          <w:tcPr>
            <w:tcW w:w="841" w:type="dxa"/>
          </w:tcPr>
          <w:p w14:paraId="41705ED8"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2.</w:t>
            </w:r>
            <w:r w:rsidRPr="00781CBF">
              <w:rPr>
                <w:rFonts w:ascii="Segoe UI" w:hAnsi="Segoe UI" w:cs="Segoe UI"/>
                <w:color w:val="333333"/>
                <w:sz w:val="20"/>
                <w:szCs w:val="20"/>
                <w:lang w:val="sr-Cyrl-RS"/>
              </w:rPr>
              <w:t>1</w:t>
            </w:r>
            <w:r w:rsidRPr="00781CBF">
              <w:rPr>
                <w:rFonts w:ascii="Segoe UI" w:hAnsi="Segoe UI" w:cs="Segoe UI"/>
                <w:color w:val="333333"/>
                <w:sz w:val="20"/>
                <w:szCs w:val="20"/>
                <w:lang w:val="sr-Latn-RS"/>
              </w:rPr>
              <w:t>.</w:t>
            </w:r>
          </w:p>
        </w:tc>
        <w:tc>
          <w:tcPr>
            <w:tcW w:w="5363" w:type="dxa"/>
          </w:tcPr>
          <w:p w14:paraId="0EF35253" w14:textId="77777777" w:rsidR="004208E5" w:rsidRPr="00781CBF" w:rsidRDefault="004208E5" w:rsidP="00224D29">
            <w:pPr>
              <w:spacing w:after="58"/>
              <w:rPr>
                <w:rFonts w:ascii="Segoe UI" w:hAnsi="Segoe UI" w:cs="Segoe UI"/>
                <w:color w:val="333333"/>
                <w:sz w:val="20"/>
                <w:szCs w:val="20"/>
                <w:lang w:val="sr-Latn-RS"/>
              </w:rPr>
            </w:pPr>
            <w:r w:rsidRPr="00781CBF">
              <w:rPr>
                <w:rFonts w:ascii="Segoe UI" w:hAnsi="Segoe UI" w:cs="Segoe UI"/>
                <w:color w:val="333333"/>
                <w:sz w:val="20"/>
                <w:szCs w:val="20"/>
                <w:lang w:val="sr-Cyrl-RS"/>
              </w:rPr>
              <w:t>Помоћни радник на нези болесника на осталим болничким одељењима</w:t>
            </w:r>
          </w:p>
        </w:tc>
        <w:tc>
          <w:tcPr>
            <w:tcW w:w="1701" w:type="dxa"/>
          </w:tcPr>
          <w:p w14:paraId="27A9E311" w14:textId="77777777" w:rsidR="004208E5" w:rsidRPr="00781CBF" w:rsidRDefault="004208E5" w:rsidP="00224D29">
            <w:pPr>
              <w:spacing w:after="58" w:line="312" w:lineRule="atLeast"/>
              <w:jc w:val="center"/>
              <w:rPr>
                <w:rFonts w:ascii="Segoe UI" w:hAnsi="Segoe UI" w:cs="Segoe UI"/>
                <w:color w:val="333333"/>
                <w:sz w:val="20"/>
                <w:szCs w:val="20"/>
              </w:rPr>
            </w:pPr>
            <w:r w:rsidRPr="00781CBF">
              <w:rPr>
                <w:rFonts w:ascii="Segoe UI" w:hAnsi="Segoe UI" w:cs="Segoe UI"/>
                <w:color w:val="333333"/>
                <w:sz w:val="20"/>
                <w:szCs w:val="20"/>
              </w:rPr>
              <w:t>I, II</w:t>
            </w:r>
          </w:p>
        </w:tc>
        <w:tc>
          <w:tcPr>
            <w:tcW w:w="1842" w:type="dxa"/>
          </w:tcPr>
          <w:p w14:paraId="3B78BD65" w14:textId="77777777" w:rsidR="004208E5" w:rsidRPr="00781CBF" w:rsidRDefault="004208E5" w:rsidP="00224D29">
            <w:pPr>
              <w:spacing w:after="58" w:line="312" w:lineRule="atLeast"/>
              <w:jc w:val="center"/>
              <w:rPr>
                <w:rFonts w:ascii="Segoe UI" w:hAnsi="Segoe UI" w:cs="Segoe UI"/>
                <w:b/>
                <w:color w:val="333333"/>
                <w:sz w:val="20"/>
                <w:szCs w:val="20"/>
              </w:rPr>
            </w:pPr>
            <w:r w:rsidRPr="00781CBF">
              <w:rPr>
                <w:rFonts w:ascii="Segoe UI" w:hAnsi="Segoe UI" w:cs="Segoe UI"/>
                <w:b/>
                <w:color w:val="333333"/>
                <w:sz w:val="20"/>
                <w:szCs w:val="20"/>
              </w:rPr>
              <w:t>1</w:t>
            </w:r>
          </w:p>
        </w:tc>
      </w:tr>
    </w:tbl>
    <w:p w14:paraId="30927F29" w14:textId="77777777" w:rsidR="00EA2617" w:rsidRPr="00781CBF" w:rsidRDefault="004208E5" w:rsidP="00EA2617">
      <w:pPr>
        <w:spacing w:line="312" w:lineRule="atLeast"/>
        <w:ind w:right="-334" w:firstLine="720"/>
        <w:rPr>
          <w:rFonts w:ascii="Segoe UI" w:hAnsi="Segoe UI" w:cs="Segoe UI"/>
          <w:b/>
          <w:iCs/>
          <w:color w:val="333333"/>
          <w:sz w:val="20"/>
          <w:szCs w:val="20"/>
          <w:lang w:val="sr-Cyrl-RS"/>
        </w:rPr>
      </w:pPr>
      <w:r w:rsidRPr="00781CBF">
        <w:rPr>
          <w:rFonts w:ascii="Segoe UI" w:hAnsi="Segoe UI" w:cs="Segoe UI"/>
          <w:b/>
          <w:iCs/>
          <w:color w:val="333333"/>
          <w:sz w:val="20"/>
          <w:szCs w:val="20"/>
          <w:lang w:val="sr-Latn-RS"/>
        </w:rPr>
        <w:t xml:space="preserve">                    </w:t>
      </w:r>
    </w:p>
    <w:p w14:paraId="56B4771C" w14:textId="268AA96D" w:rsidR="004208E5" w:rsidRPr="00781CBF" w:rsidRDefault="004208E5" w:rsidP="00EA2617">
      <w:pPr>
        <w:spacing w:line="312" w:lineRule="atLeast"/>
        <w:ind w:right="-334" w:firstLine="720"/>
        <w:jc w:val="center"/>
        <w:rPr>
          <w:rFonts w:ascii="Segoe UI" w:hAnsi="Segoe UI" w:cs="Segoe UI"/>
          <w:b/>
          <w:iCs/>
          <w:color w:val="333333"/>
          <w:sz w:val="20"/>
          <w:szCs w:val="20"/>
          <w:lang w:val="sr-Cyrl-RS"/>
        </w:rPr>
      </w:pPr>
      <w:r w:rsidRPr="00781CBF">
        <w:rPr>
          <w:rFonts w:ascii="Segoe UI" w:hAnsi="Segoe UI" w:cs="Segoe UI"/>
          <w:b/>
          <w:bCs w:val="0"/>
          <w:iCs/>
          <w:color w:val="333333"/>
          <w:sz w:val="20"/>
          <w:szCs w:val="20"/>
          <w:lang w:val="sr-Cyrl-CS"/>
        </w:rPr>
        <w:t xml:space="preserve">Одсек интензивне, полуинтензивне и опште неге </w:t>
      </w:r>
      <w:r w:rsidRPr="00781CBF">
        <w:rPr>
          <w:rFonts w:ascii="Segoe UI" w:hAnsi="Segoe UI" w:cs="Segoe UI"/>
          <w:b/>
          <w:bCs w:val="0"/>
          <w:iCs/>
          <w:color w:val="333333"/>
          <w:sz w:val="20"/>
          <w:szCs w:val="20"/>
          <w:lang w:val="sr-Cyrl-RS"/>
        </w:rPr>
        <w:t>за плућне болести</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5157"/>
        <w:gridCol w:w="1689"/>
        <w:gridCol w:w="1975"/>
      </w:tblGrid>
      <w:tr w:rsidR="004208E5" w:rsidRPr="00781CBF" w14:paraId="68E86510" w14:textId="77777777" w:rsidTr="00224D29">
        <w:tc>
          <w:tcPr>
            <w:tcW w:w="841" w:type="dxa"/>
          </w:tcPr>
          <w:p w14:paraId="644A5565" w14:textId="77777777" w:rsidR="004208E5" w:rsidRPr="00781CBF" w:rsidRDefault="004208E5" w:rsidP="00224D29">
            <w:pPr>
              <w:spacing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Ред.бр.</w:t>
            </w:r>
          </w:p>
        </w:tc>
        <w:tc>
          <w:tcPr>
            <w:tcW w:w="5221" w:type="dxa"/>
          </w:tcPr>
          <w:p w14:paraId="12BAF6EF"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Назив радног места</w:t>
            </w:r>
          </w:p>
        </w:tc>
        <w:tc>
          <w:tcPr>
            <w:tcW w:w="1701" w:type="dxa"/>
          </w:tcPr>
          <w:p w14:paraId="299FF03D" w14:textId="77777777" w:rsidR="004208E5" w:rsidRPr="00781CBF" w:rsidRDefault="004208E5" w:rsidP="00224D29">
            <w:pPr>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Степен стручне спреме</w:t>
            </w:r>
          </w:p>
        </w:tc>
        <w:tc>
          <w:tcPr>
            <w:tcW w:w="1984" w:type="dxa"/>
          </w:tcPr>
          <w:p w14:paraId="77D01D96"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 xml:space="preserve">Број извршилаца </w:t>
            </w:r>
          </w:p>
          <w:p w14:paraId="060C0400" w14:textId="77777777" w:rsidR="004208E5" w:rsidRPr="00781CBF" w:rsidRDefault="004208E5" w:rsidP="00224D29">
            <w:pPr>
              <w:spacing w:after="58"/>
              <w:jc w:val="center"/>
              <w:rPr>
                <w:rFonts w:ascii="Segoe UI" w:hAnsi="Segoe UI" w:cs="Segoe UI"/>
                <w:b/>
                <w:color w:val="333333"/>
                <w:sz w:val="20"/>
                <w:szCs w:val="20"/>
                <w:lang w:val="sr-Cyrl-RS"/>
              </w:rPr>
            </w:pPr>
          </w:p>
          <w:p w14:paraId="160214E5"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p>
        </w:tc>
      </w:tr>
      <w:tr w:rsidR="004208E5" w:rsidRPr="00781CBF" w14:paraId="658F03C7" w14:textId="77777777" w:rsidTr="00224D29">
        <w:tc>
          <w:tcPr>
            <w:tcW w:w="841" w:type="dxa"/>
          </w:tcPr>
          <w:p w14:paraId="367A08C8" w14:textId="77777777" w:rsidR="004208E5" w:rsidRPr="00781CBF" w:rsidRDefault="004208E5" w:rsidP="00224D29">
            <w:pPr>
              <w:spacing w:line="312" w:lineRule="atLeast"/>
              <w:jc w:val="center"/>
              <w:rPr>
                <w:rFonts w:ascii="Segoe UI" w:hAnsi="Segoe UI" w:cs="Segoe UI"/>
                <w:bCs w:val="0"/>
                <w:color w:val="333333"/>
                <w:sz w:val="20"/>
                <w:szCs w:val="20"/>
                <w:lang w:val="sr-Cyrl-RS"/>
              </w:rPr>
            </w:pPr>
            <w:r w:rsidRPr="00781CBF">
              <w:rPr>
                <w:rFonts w:ascii="Segoe UI" w:hAnsi="Segoe UI" w:cs="Segoe UI"/>
                <w:bCs w:val="0"/>
                <w:color w:val="333333"/>
                <w:sz w:val="20"/>
                <w:szCs w:val="20"/>
                <w:lang w:val="sr-Cyrl-RS"/>
              </w:rPr>
              <w:t>2.2.</w:t>
            </w:r>
          </w:p>
        </w:tc>
        <w:tc>
          <w:tcPr>
            <w:tcW w:w="5221" w:type="dxa"/>
          </w:tcPr>
          <w:p w14:paraId="02AF9EB3" w14:textId="77777777" w:rsidR="004208E5" w:rsidRPr="00781CBF" w:rsidRDefault="004208E5" w:rsidP="00224D29">
            <w:pPr>
              <w:rPr>
                <w:rFonts w:ascii="Segoe UI" w:hAnsi="Segoe UI" w:cs="Segoe UI"/>
                <w:b/>
                <w:color w:val="333333"/>
                <w:sz w:val="20"/>
                <w:szCs w:val="20"/>
                <w:lang w:val="sr-Cyrl-RS"/>
              </w:rPr>
            </w:pPr>
            <w:r w:rsidRPr="00781CBF">
              <w:rPr>
                <w:rFonts w:ascii="Segoe UI" w:hAnsi="Segoe UI" w:cs="Segoe UI"/>
                <w:color w:val="333333"/>
                <w:sz w:val="20"/>
                <w:szCs w:val="20"/>
                <w:lang w:val="sr-Cyrl-RS"/>
              </w:rPr>
              <w:t>Доктор медицине специјалиста у интензивној нези ниво 2 - шеф одсека</w:t>
            </w:r>
          </w:p>
        </w:tc>
        <w:tc>
          <w:tcPr>
            <w:tcW w:w="1701" w:type="dxa"/>
          </w:tcPr>
          <w:p w14:paraId="2667FBCA" w14:textId="77777777" w:rsidR="004208E5" w:rsidRPr="00781CBF" w:rsidRDefault="004208E5" w:rsidP="00224D29">
            <w:pPr>
              <w:jc w:val="center"/>
              <w:rPr>
                <w:rFonts w:ascii="Segoe UI" w:hAnsi="Segoe UI" w:cs="Segoe UI"/>
                <w:color w:val="333333"/>
                <w:sz w:val="20"/>
                <w:szCs w:val="20"/>
                <w:lang w:val="sr-Latn-RS"/>
              </w:rPr>
            </w:pPr>
          </w:p>
          <w:p w14:paraId="7E334827" w14:textId="77777777" w:rsidR="004208E5" w:rsidRPr="00781CBF" w:rsidRDefault="004208E5" w:rsidP="00224D29">
            <w:pPr>
              <w:jc w:val="center"/>
              <w:rPr>
                <w:rFonts w:ascii="Segoe UI" w:hAnsi="Segoe UI" w:cs="Segoe UI"/>
                <w:b/>
                <w:color w:val="333333"/>
                <w:sz w:val="20"/>
                <w:szCs w:val="20"/>
                <w:lang w:val="sr-Cyrl-RS"/>
              </w:rPr>
            </w:pPr>
            <w:r w:rsidRPr="00781CBF">
              <w:rPr>
                <w:rFonts w:ascii="Segoe UI" w:hAnsi="Segoe UI" w:cs="Segoe UI"/>
                <w:color w:val="333333"/>
                <w:sz w:val="20"/>
                <w:szCs w:val="20"/>
                <w:lang w:val="sr-Latn-RS"/>
              </w:rPr>
              <w:t>VII</w:t>
            </w:r>
            <w:r w:rsidRPr="00781CBF">
              <w:rPr>
                <w:rFonts w:ascii="Segoe UI" w:hAnsi="Segoe UI" w:cs="Segoe UI"/>
                <w:color w:val="333333"/>
                <w:sz w:val="20"/>
                <w:szCs w:val="20"/>
              </w:rPr>
              <w:t>-2</w:t>
            </w:r>
          </w:p>
        </w:tc>
        <w:tc>
          <w:tcPr>
            <w:tcW w:w="1984" w:type="dxa"/>
          </w:tcPr>
          <w:p w14:paraId="1063F3DC" w14:textId="77777777" w:rsidR="004208E5" w:rsidRPr="00781CBF" w:rsidRDefault="004208E5" w:rsidP="00224D29">
            <w:pPr>
              <w:spacing w:after="58" w:line="312" w:lineRule="atLeast"/>
              <w:jc w:val="center"/>
              <w:rPr>
                <w:rFonts w:ascii="Segoe UI" w:hAnsi="Segoe UI" w:cs="Segoe UI"/>
                <w:b/>
                <w:color w:val="333333"/>
                <w:sz w:val="20"/>
                <w:szCs w:val="20"/>
                <w:lang w:val="sr-Latn-RS"/>
              </w:rPr>
            </w:pPr>
            <w:r w:rsidRPr="00781CBF">
              <w:rPr>
                <w:rFonts w:ascii="Segoe UI" w:hAnsi="Segoe UI" w:cs="Segoe UI"/>
                <w:b/>
                <w:color w:val="333333"/>
                <w:sz w:val="20"/>
                <w:szCs w:val="20"/>
                <w:lang w:val="sr-Latn-RS"/>
              </w:rPr>
              <w:t>1</w:t>
            </w:r>
          </w:p>
        </w:tc>
      </w:tr>
      <w:tr w:rsidR="004208E5" w:rsidRPr="00781CBF" w14:paraId="20B5E7BB" w14:textId="77777777" w:rsidTr="00224D29">
        <w:tc>
          <w:tcPr>
            <w:tcW w:w="841" w:type="dxa"/>
          </w:tcPr>
          <w:p w14:paraId="3A90E6B9"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2.3.</w:t>
            </w:r>
          </w:p>
        </w:tc>
        <w:tc>
          <w:tcPr>
            <w:tcW w:w="5221" w:type="dxa"/>
          </w:tcPr>
          <w:p w14:paraId="63F02397"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Виша медицинска сестра у интензивној нези нивоа 2– главна сестра одсека</w:t>
            </w:r>
          </w:p>
        </w:tc>
        <w:tc>
          <w:tcPr>
            <w:tcW w:w="1701" w:type="dxa"/>
          </w:tcPr>
          <w:p w14:paraId="0E9256A3"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VI</w:t>
            </w:r>
          </w:p>
        </w:tc>
        <w:tc>
          <w:tcPr>
            <w:tcW w:w="1984" w:type="dxa"/>
          </w:tcPr>
          <w:p w14:paraId="1F126B95" w14:textId="77777777" w:rsidR="004208E5" w:rsidRPr="00781CBF" w:rsidRDefault="004208E5" w:rsidP="00224D29">
            <w:pPr>
              <w:spacing w:after="58" w:line="312" w:lineRule="atLeast"/>
              <w:jc w:val="center"/>
              <w:rPr>
                <w:rFonts w:ascii="Segoe UI" w:hAnsi="Segoe UI" w:cs="Segoe UI"/>
                <w:b/>
                <w:color w:val="333333"/>
                <w:sz w:val="20"/>
                <w:szCs w:val="20"/>
              </w:rPr>
            </w:pPr>
            <w:r w:rsidRPr="00781CBF">
              <w:rPr>
                <w:rFonts w:ascii="Segoe UI" w:hAnsi="Segoe UI" w:cs="Segoe UI"/>
                <w:b/>
                <w:color w:val="333333"/>
                <w:sz w:val="20"/>
                <w:szCs w:val="20"/>
              </w:rPr>
              <w:t>1</w:t>
            </w:r>
          </w:p>
        </w:tc>
      </w:tr>
      <w:tr w:rsidR="004208E5" w:rsidRPr="00781CBF" w14:paraId="1174321A" w14:textId="77777777" w:rsidTr="00224D29">
        <w:tc>
          <w:tcPr>
            <w:tcW w:w="841" w:type="dxa"/>
          </w:tcPr>
          <w:p w14:paraId="7D87B80A"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2.4.</w:t>
            </w:r>
          </w:p>
        </w:tc>
        <w:tc>
          <w:tcPr>
            <w:tcW w:w="5221" w:type="dxa"/>
          </w:tcPr>
          <w:p w14:paraId="5AAC3FEF"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Доктор медицине специјалиста у интензивној нези ниво 2</w:t>
            </w:r>
          </w:p>
        </w:tc>
        <w:tc>
          <w:tcPr>
            <w:tcW w:w="1701" w:type="dxa"/>
          </w:tcPr>
          <w:p w14:paraId="1D1D87AC"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rPr>
              <w:t>VII-2</w:t>
            </w:r>
          </w:p>
        </w:tc>
        <w:tc>
          <w:tcPr>
            <w:tcW w:w="1984" w:type="dxa"/>
          </w:tcPr>
          <w:p w14:paraId="10EA8EC7" w14:textId="77777777" w:rsidR="004208E5" w:rsidRPr="00781CBF" w:rsidRDefault="004208E5" w:rsidP="00224D29">
            <w:pPr>
              <w:spacing w:after="58" w:line="312" w:lineRule="atLeast"/>
              <w:jc w:val="center"/>
              <w:rPr>
                <w:rFonts w:ascii="Segoe UI" w:hAnsi="Segoe UI" w:cs="Segoe UI"/>
                <w:b/>
                <w:color w:val="333333"/>
                <w:sz w:val="20"/>
                <w:szCs w:val="20"/>
                <w:lang w:val="sr-Latn-RS"/>
              </w:rPr>
            </w:pPr>
            <w:r w:rsidRPr="00781CBF">
              <w:rPr>
                <w:rFonts w:ascii="Segoe UI" w:hAnsi="Segoe UI" w:cs="Segoe UI"/>
                <w:b/>
                <w:color w:val="333333"/>
                <w:sz w:val="20"/>
                <w:szCs w:val="20"/>
                <w:lang w:val="sr-Latn-RS"/>
              </w:rPr>
              <w:t>1</w:t>
            </w:r>
          </w:p>
        </w:tc>
      </w:tr>
      <w:tr w:rsidR="004208E5" w:rsidRPr="00781CBF" w14:paraId="762E3880" w14:textId="77777777" w:rsidTr="00224D29">
        <w:tc>
          <w:tcPr>
            <w:tcW w:w="841" w:type="dxa"/>
          </w:tcPr>
          <w:p w14:paraId="31B2BFB3"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2.5.</w:t>
            </w:r>
          </w:p>
        </w:tc>
        <w:tc>
          <w:tcPr>
            <w:tcW w:w="5221" w:type="dxa"/>
          </w:tcPr>
          <w:p w14:paraId="31710EF8"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Доктор медицине</w:t>
            </w:r>
          </w:p>
        </w:tc>
        <w:tc>
          <w:tcPr>
            <w:tcW w:w="1701" w:type="dxa"/>
          </w:tcPr>
          <w:p w14:paraId="59580ADF" w14:textId="77777777" w:rsidR="004208E5" w:rsidRPr="00781CBF" w:rsidRDefault="004208E5" w:rsidP="00224D29">
            <w:pPr>
              <w:spacing w:after="58" w:line="312" w:lineRule="atLeast"/>
              <w:jc w:val="center"/>
              <w:rPr>
                <w:rFonts w:ascii="Segoe UI" w:hAnsi="Segoe UI" w:cs="Segoe UI"/>
                <w:color w:val="333333"/>
                <w:sz w:val="20"/>
                <w:szCs w:val="20"/>
              </w:rPr>
            </w:pPr>
            <w:r w:rsidRPr="00781CBF">
              <w:rPr>
                <w:rFonts w:ascii="Segoe UI" w:hAnsi="Segoe UI" w:cs="Segoe UI"/>
                <w:color w:val="333333"/>
                <w:sz w:val="20"/>
                <w:szCs w:val="20"/>
              </w:rPr>
              <w:t>VII-1</w:t>
            </w:r>
          </w:p>
        </w:tc>
        <w:tc>
          <w:tcPr>
            <w:tcW w:w="1984" w:type="dxa"/>
          </w:tcPr>
          <w:p w14:paraId="21A5F17E"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6</w:t>
            </w:r>
          </w:p>
        </w:tc>
      </w:tr>
      <w:tr w:rsidR="004208E5" w:rsidRPr="00781CBF" w14:paraId="30AE596A" w14:textId="77777777" w:rsidTr="00224D29">
        <w:tc>
          <w:tcPr>
            <w:tcW w:w="841" w:type="dxa"/>
          </w:tcPr>
          <w:p w14:paraId="663A7C83"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2.6.</w:t>
            </w:r>
          </w:p>
        </w:tc>
        <w:tc>
          <w:tcPr>
            <w:tcW w:w="5221" w:type="dxa"/>
          </w:tcPr>
          <w:p w14:paraId="6CC78AB9"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Виша медицинска сестра у интензивној нези нивоа 2</w:t>
            </w:r>
          </w:p>
        </w:tc>
        <w:tc>
          <w:tcPr>
            <w:tcW w:w="1701" w:type="dxa"/>
          </w:tcPr>
          <w:p w14:paraId="3E21D2F1"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VI</w:t>
            </w:r>
          </w:p>
        </w:tc>
        <w:tc>
          <w:tcPr>
            <w:tcW w:w="1984" w:type="dxa"/>
          </w:tcPr>
          <w:p w14:paraId="32A64B95"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3</w:t>
            </w:r>
          </w:p>
        </w:tc>
      </w:tr>
      <w:tr w:rsidR="004208E5" w:rsidRPr="00781CBF" w14:paraId="3F2AC005" w14:textId="77777777" w:rsidTr="00224D29">
        <w:tc>
          <w:tcPr>
            <w:tcW w:w="841" w:type="dxa"/>
          </w:tcPr>
          <w:p w14:paraId="2BA8F985"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2.7</w:t>
            </w:r>
          </w:p>
        </w:tc>
        <w:tc>
          <w:tcPr>
            <w:tcW w:w="5221" w:type="dxa"/>
          </w:tcPr>
          <w:p w14:paraId="0C793E22"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Виша медицинска сестра на осталим болничким одељењима</w:t>
            </w:r>
          </w:p>
        </w:tc>
        <w:tc>
          <w:tcPr>
            <w:tcW w:w="1701" w:type="dxa"/>
          </w:tcPr>
          <w:p w14:paraId="22515786"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VI</w:t>
            </w:r>
          </w:p>
        </w:tc>
        <w:tc>
          <w:tcPr>
            <w:tcW w:w="1984" w:type="dxa"/>
          </w:tcPr>
          <w:p w14:paraId="259779DC"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3</w:t>
            </w:r>
          </w:p>
        </w:tc>
      </w:tr>
      <w:tr w:rsidR="004208E5" w:rsidRPr="00781CBF" w14:paraId="6983A5F3" w14:textId="77777777" w:rsidTr="00224D29">
        <w:tc>
          <w:tcPr>
            <w:tcW w:w="841" w:type="dxa"/>
          </w:tcPr>
          <w:p w14:paraId="66154426"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2.8.</w:t>
            </w:r>
          </w:p>
        </w:tc>
        <w:tc>
          <w:tcPr>
            <w:tcW w:w="5221" w:type="dxa"/>
          </w:tcPr>
          <w:p w14:paraId="58E458D2"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Медицинска сестра на интензивној нези нивоа 2</w:t>
            </w:r>
          </w:p>
        </w:tc>
        <w:tc>
          <w:tcPr>
            <w:tcW w:w="1701" w:type="dxa"/>
          </w:tcPr>
          <w:p w14:paraId="4B304329"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rPr>
              <w:t>IV</w:t>
            </w:r>
          </w:p>
        </w:tc>
        <w:tc>
          <w:tcPr>
            <w:tcW w:w="1984" w:type="dxa"/>
          </w:tcPr>
          <w:p w14:paraId="158D51B1"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9</w:t>
            </w:r>
          </w:p>
        </w:tc>
      </w:tr>
      <w:tr w:rsidR="004208E5" w:rsidRPr="00781CBF" w14:paraId="5D2452EA" w14:textId="77777777" w:rsidTr="00224D29">
        <w:tc>
          <w:tcPr>
            <w:tcW w:w="841" w:type="dxa"/>
          </w:tcPr>
          <w:p w14:paraId="7A825362"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2.9.</w:t>
            </w:r>
          </w:p>
        </w:tc>
        <w:tc>
          <w:tcPr>
            <w:tcW w:w="5221" w:type="dxa"/>
          </w:tcPr>
          <w:p w14:paraId="74C5DD52"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Медицинска сестра на осталим болничким одељењима</w:t>
            </w:r>
          </w:p>
        </w:tc>
        <w:tc>
          <w:tcPr>
            <w:tcW w:w="1701" w:type="dxa"/>
          </w:tcPr>
          <w:p w14:paraId="65C88368" w14:textId="77777777" w:rsidR="004208E5" w:rsidRPr="00781CBF" w:rsidRDefault="004208E5" w:rsidP="00224D29">
            <w:pPr>
              <w:spacing w:after="58" w:line="312" w:lineRule="atLeast"/>
              <w:jc w:val="center"/>
              <w:rPr>
                <w:rFonts w:ascii="Segoe UI" w:hAnsi="Segoe UI" w:cs="Segoe UI"/>
                <w:color w:val="333333"/>
                <w:sz w:val="20"/>
                <w:szCs w:val="20"/>
              </w:rPr>
            </w:pPr>
            <w:r w:rsidRPr="00781CBF">
              <w:rPr>
                <w:rFonts w:ascii="Segoe UI" w:hAnsi="Segoe UI" w:cs="Segoe UI"/>
                <w:color w:val="333333"/>
                <w:sz w:val="20"/>
                <w:szCs w:val="20"/>
              </w:rPr>
              <w:t>IV</w:t>
            </w:r>
          </w:p>
        </w:tc>
        <w:tc>
          <w:tcPr>
            <w:tcW w:w="1984" w:type="dxa"/>
          </w:tcPr>
          <w:p w14:paraId="586606EB"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6</w:t>
            </w:r>
          </w:p>
        </w:tc>
      </w:tr>
    </w:tbl>
    <w:p w14:paraId="3715C672" w14:textId="77777777" w:rsidR="00EA2617" w:rsidRPr="00781CBF" w:rsidRDefault="00EA2617" w:rsidP="00EA2617">
      <w:pPr>
        <w:rPr>
          <w:rFonts w:ascii="Segoe UI" w:hAnsi="Segoe UI" w:cs="Segoe UI"/>
          <w:iCs/>
          <w:color w:val="333333"/>
          <w:sz w:val="20"/>
          <w:szCs w:val="20"/>
          <w:u w:val="single"/>
          <w:lang w:val="sr-Cyrl-CS"/>
        </w:rPr>
      </w:pPr>
    </w:p>
    <w:p w14:paraId="73FEB50D" w14:textId="77777777" w:rsidR="00EA2617" w:rsidRPr="00781CBF" w:rsidRDefault="00EA2617">
      <w:pPr>
        <w:rPr>
          <w:rFonts w:ascii="Segoe UI" w:hAnsi="Segoe UI" w:cs="Segoe UI"/>
          <w:iCs/>
          <w:color w:val="333333"/>
          <w:sz w:val="20"/>
          <w:szCs w:val="20"/>
          <w:u w:val="single"/>
          <w:lang w:val="sr-Cyrl-CS"/>
        </w:rPr>
      </w:pPr>
      <w:r w:rsidRPr="00781CBF">
        <w:rPr>
          <w:rFonts w:ascii="Segoe UI" w:hAnsi="Segoe UI" w:cs="Segoe UI"/>
          <w:iCs/>
          <w:color w:val="333333"/>
          <w:sz w:val="20"/>
          <w:szCs w:val="20"/>
          <w:u w:val="single"/>
          <w:lang w:val="sr-Cyrl-CS"/>
        </w:rPr>
        <w:br w:type="page"/>
      </w:r>
    </w:p>
    <w:p w14:paraId="7E2D0CFB" w14:textId="596ADF20" w:rsidR="004208E5" w:rsidRPr="00781CBF" w:rsidRDefault="004208E5" w:rsidP="00EA2617">
      <w:pPr>
        <w:jc w:val="center"/>
        <w:rPr>
          <w:rFonts w:ascii="Segoe UI" w:hAnsi="Segoe UI" w:cs="Segoe UI"/>
          <w:iCs/>
          <w:color w:val="333333"/>
          <w:sz w:val="20"/>
          <w:szCs w:val="20"/>
          <w:u w:val="single"/>
          <w:lang w:val="sr-Cyrl-CS"/>
        </w:rPr>
      </w:pPr>
      <w:r w:rsidRPr="00781CBF">
        <w:rPr>
          <w:rFonts w:ascii="Segoe UI" w:hAnsi="Segoe UI" w:cs="Segoe UI"/>
          <w:b/>
          <w:bCs w:val="0"/>
          <w:iCs/>
          <w:color w:val="333333"/>
          <w:sz w:val="20"/>
          <w:szCs w:val="20"/>
          <w:lang w:val="sr-Cyrl-CS"/>
        </w:rPr>
        <w:lastRenderedPageBreak/>
        <w:t>Одсек опште неге за плућне болести – Стари Завод</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5159"/>
        <w:gridCol w:w="1688"/>
        <w:gridCol w:w="1974"/>
      </w:tblGrid>
      <w:tr w:rsidR="004208E5" w:rsidRPr="00781CBF" w14:paraId="383C01D1" w14:textId="77777777" w:rsidTr="00224D29">
        <w:tc>
          <w:tcPr>
            <w:tcW w:w="841" w:type="dxa"/>
          </w:tcPr>
          <w:p w14:paraId="2157E5D5"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Ред.бр.</w:t>
            </w:r>
          </w:p>
        </w:tc>
        <w:tc>
          <w:tcPr>
            <w:tcW w:w="5221" w:type="dxa"/>
          </w:tcPr>
          <w:p w14:paraId="4418DE8A"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Назив радног места</w:t>
            </w:r>
          </w:p>
        </w:tc>
        <w:tc>
          <w:tcPr>
            <w:tcW w:w="1701" w:type="dxa"/>
          </w:tcPr>
          <w:p w14:paraId="091E3CE3" w14:textId="77777777" w:rsidR="004208E5" w:rsidRPr="00781CBF" w:rsidRDefault="004208E5" w:rsidP="00224D29">
            <w:pPr>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Степен стручне спреме</w:t>
            </w:r>
          </w:p>
        </w:tc>
        <w:tc>
          <w:tcPr>
            <w:tcW w:w="1984" w:type="dxa"/>
          </w:tcPr>
          <w:p w14:paraId="68128164"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 xml:space="preserve">Број извршилаца </w:t>
            </w:r>
          </w:p>
          <w:p w14:paraId="28FACA9F"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p>
        </w:tc>
      </w:tr>
      <w:tr w:rsidR="004208E5" w:rsidRPr="00781CBF" w14:paraId="21DDD1AF" w14:textId="77777777" w:rsidTr="00224D29">
        <w:tc>
          <w:tcPr>
            <w:tcW w:w="841" w:type="dxa"/>
          </w:tcPr>
          <w:p w14:paraId="711E7069"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2.10.</w:t>
            </w:r>
          </w:p>
        </w:tc>
        <w:tc>
          <w:tcPr>
            <w:tcW w:w="5221" w:type="dxa"/>
          </w:tcPr>
          <w:p w14:paraId="37CB62E8"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Доктор медицине специјалиста на болничком одељењу и и у специјалистичкој амбуланти – шеф одсека</w:t>
            </w:r>
          </w:p>
        </w:tc>
        <w:tc>
          <w:tcPr>
            <w:tcW w:w="1701" w:type="dxa"/>
          </w:tcPr>
          <w:p w14:paraId="109E3461"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rPr>
              <w:t>VII-2</w:t>
            </w:r>
          </w:p>
        </w:tc>
        <w:tc>
          <w:tcPr>
            <w:tcW w:w="1984" w:type="dxa"/>
          </w:tcPr>
          <w:p w14:paraId="204C1567" w14:textId="77777777" w:rsidR="004208E5" w:rsidRPr="00781CBF" w:rsidRDefault="004208E5" w:rsidP="00224D29">
            <w:pPr>
              <w:spacing w:after="58" w:line="312" w:lineRule="atLeast"/>
              <w:jc w:val="center"/>
              <w:rPr>
                <w:rFonts w:ascii="Segoe UI" w:hAnsi="Segoe UI" w:cs="Segoe UI"/>
                <w:b/>
                <w:color w:val="333333"/>
                <w:sz w:val="20"/>
                <w:szCs w:val="20"/>
              </w:rPr>
            </w:pPr>
            <w:r w:rsidRPr="00781CBF">
              <w:rPr>
                <w:rFonts w:ascii="Segoe UI" w:hAnsi="Segoe UI" w:cs="Segoe UI"/>
                <w:b/>
                <w:color w:val="333333"/>
                <w:sz w:val="20"/>
                <w:szCs w:val="20"/>
              </w:rPr>
              <w:t>1</w:t>
            </w:r>
          </w:p>
        </w:tc>
      </w:tr>
      <w:tr w:rsidR="004208E5" w:rsidRPr="00781CBF" w14:paraId="67AC92CB" w14:textId="77777777" w:rsidTr="00224D29">
        <w:tc>
          <w:tcPr>
            <w:tcW w:w="841" w:type="dxa"/>
          </w:tcPr>
          <w:p w14:paraId="55C1E211"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2.11.</w:t>
            </w:r>
          </w:p>
        </w:tc>
        <w:tc>
          <w:tcPr>
            <w:tcW w:w="5221" w:type="dxa"/>
          </w:tcPr>
          <w:p w14:paraId="0A0A888F"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Виша медицинска сестра на осталим болничким одељењима - главна сестра одсека</w:t>
            </w:r>
          </w:p>
        </w:tc>
        <w:tc>
          <w:tcPr>
            <w:tcW w:w="1701" w:type="dxa"/>
          </w:tcPr>
          <w:p w14:paraId="51259C62"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VI</w:t>
            </w:r>
          </w:p>
        </w:tc>
        <w:tc>
          <w:tcPr>
            <w:tcW w:w="1984" w:type="dxa"/>
          </w:tcPr>
          <w:p w14:paraId="2AED2B8D" w14:textId="77777777" w:rsidR="004208E5" w:rsidRPr="00781CBF" w:rsidRDefault="004208E5" w:rsidP="00224D29">
            <w:pPr>
              <w:spacing w:after="58" w:line="312" w:lineRule="atLeast"/>
              <w:jc w:val="center"/>
              <w:rPr>
                <w:rFonts w:ascii="Segoe UI" w:hAnsi="Segoe UI" w:cs="Segoe UI"/>
                <w:b/>
                <w:color w:val="333333"/>
                <w:sz w:val="20"/>
                <w:szCs w:val="20"/>
              </w:rPr>
            </w:pPr>
            <w:r w:rsidRPr="00781CBF">
              <w:rPr>
                <w:rFonts w:ascii="Segoe UI" w:hAnsi="Segoe UI" w:cs="Segoe UI"/>
                <w:b/>
                <w:color w:val="333333"/>
                <w:sz w:val="20"/>
                <w:szCs w:val="20"/>
              </w:rPr>
              <w:t>1</w:t>
            </w:r>
          </w:p>
        </w:tc>
      </w:tr>
      <w:tr w:rsidR="004208E5" w:rsidRPr="00781CBF" w14:paraId="716AFBE4" w14:textId="77777777" w:rsidTr="00224D29">
        <w:tc>
          <w:tcPr>
            <w:tcW w:w="841" w:type="dxa"/>
          </w:tcPr>
          <w:p w14:paraId="62885607"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2.12.</w:t>
            </w:r>
          </w:p>
        </w:tc>
        <w:tc>
          <w:tcPr>
            <w:tcW w:w="5221" w:type="dxa"/>
          </w:tcPr>
          <w:p w14:paraId="2359340B"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Доктор медицине</w:t>
            </w:r>
          </w:p>
        </w:tc>
        <w:tc>
          <w:tcPr>
            <w:tcW w:w="1701" w:type="dxa"/>
          </w:tcPr>
          <w:p w14:paraId="302E5A3F" w14:textId="77777777" w:rsidR="004208E5" w:rsidRPr="00781CBF" w:rsidRDefault="004208E5" w:rsidP="00224D29">
            <w:pPr>
              <w:spacing w:after="58" w:line="312" w:lineRule="atLeast"/>
              <w:jc w:val="center"/>
              <w:rPr>
                <w:rFonts w:ascii="Segoe UI" w:hAnsi="Segoe UI" w:cs="Segoe UI"/>
                <w:color w:val="333333"/>
                <w:sz w:val="20"/>
                <w:szCs w:val="20"/>
              </w:rPr>
            </w:pPr>
            <w:r w:rsidRPr="00781CBF">
              <w:rPr>
                <w:rFonts w:ascii="Segoe UI" w:hAnsi="Segoe UI" w:cs="Segoe UI"/>
                <w:color w:val="333333"/>
                <w:sz w:val="20"/>
                <w:szCs w:val="20"/>
              </w:rPr>
              <w:t>VII-1</w:t>
            </w:r>
          </w:p>
        </w:tc>
        <w:tc>
          <w:tcPr>
            <w:tcW w:w="1984" w:type="dxa"/>
          </w:tcPr>
          <w:p w14:paraId="7D48EAF7" w14:textId="77777777" w:rsidR="004208E5" w:rsidRPr="00781CBF" w:rsidRDefault="004208E5" w:rsidP="00224D29">
            <w:pPr>
              <w:spacing w:after="58" w:line="312" w:lineRule="atLeast"/>
              <w:jc w:val="center"/>
              <w:rPr>
                <w:rFonts w:ascii="Segoe UI" w:hAnsi="Segoe UI" w:cs="Segoe UI"/>
                <w:b/>
                <w:color w:val="333333"/>
                <w:sz w:val="20"/>
                <w:szCs w:val="20"/>
                <w:lang w:val="sr-Latn-RS"/>
              </w:rPr>
            </w:pPr>
            <w:r w:rsidRPr="00781CBF">
              <w:rPr>
                <w:rFonts w:ascii="Segoe UI" w:hAnsi="Segoe UI" w:cs="Segoe UI"/>
                <w:b/>
                <w:color w:val="333333"/>
                <w:sz w:val="20"/>
                <w:szCs w:val="20"/>
                <w:lang w:val="sr-Latn-RS"/>
              </w:rPr>
              <w:t>1</w:t>
            </w:r>
          </w:p>
        </w:tc>
      </w:tr>
      <w:tr w:rsidR="004208E5" w:rsidRPr="00781CBF" w14:paraId="51A41973" w14:textId="77777777" w:rsidTr="00224D29">
        <w:tc>
          <w:tcPr>
            <w:tcW w:w="841" w:type="dxa"/>
          </w:tcPr>
          <w:p w14:paraId="304E44E7"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Latn-RS"/>
              </w:rPr>
              <w:t>2.</w:t>
            </w:r>
            <w:r w:rsidRPr="00781CBF">
              <w:rPr>
                <w:rFonts w:ascii="Segoe UI" w:hAnsi="Segoe UI" w:cs="Segoe UI"/>
                <w:color w:val="333333"/>
                <w:sz w:val="20"/>
                <w:szCs w:val="20"/>
                <w:lang w:val="sr-Cyrl-RS"/>
              </w:rPr>
              <w:t>13.</w:t>
            </w:r>
          </w:p>
        </w:tc>
        <w:tc>
          <w:tcPr>
            <w:tcW w:w="5221" w:type="dxa"/>
          </w:tcPr>
          <w:p w14:paraId="45B61B1F"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Виша медицинска сестра на осталим болничким одељењима</w:t>
            </w:r>
          </w:p>
        </w:tc>
        <w:tc>
          <w:tcPr>
            <w:tcW w:w="1701" w:type="dxa"/>
          </w:tcPr>
          <w:p w14:paraId="763B5FDB" w14:textId="77777777" w:rsidR="004208E5" w:rsidRPr="00781CBF" w:rsidRDefault="004208E5" w:rsidP="00224D29">
            <w:pPr>
              <w:spacing w:after="58" w:line="312" w:lineRule="atLeast"/>
              <w:jc w:val="center"/>
              <w:rPr>
                <w:rFonts w:ascii="Segoe UI" w:hAnsi="Segoe UI" w:cs="Segoe UI"/>
                <w:color w:val="333333"/>
                <w:sz w:val="20"/>
                <w:szCs w:val="20"/>
              </w:rPr>
            </w:pPr>
            <w:r w:rsidRPr="00781CBF">
              <w:rPr>
                <w:rFonts w:ascii="Segoe UI" w:hAnsi="Segoe UI" w:cs="Segoe UI"/>
                <w:color w:val="333333"/>
                <w:sz w:val="20"/>
                <w:szCs w:val="20"/>
              </w:rPr>
              <w:t>VI</w:t>
            </w:r>
          </w:p>
        </w:tc>
        <w:tc>
          <w:tcPr>
            <w:tcW w:w="1984" w:type="dxa"/>
          </w:tcPr>
          <w:p w14:paraId="5ED94E77"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56D0F538" w14:textId="77777777" w:rsidTr="00224D29">
        <w:tc>
          <w:tcPr>
            <w:tcW w:w="841" w:type="dxa"/>
          </w:tcPr>
          <w:p w14:paraId="1F713209"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2.14.</w:t>
            </w:r>
          </w:p>
        </w:tc>
        <w:tc>
          <w:tcPr>
            <w:tcW w:w="5221" w:type="dxa"/>
          </w:tcPr>
          <w:p w14:paraId="54995444"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Медицинска сестра на осталим болничким одељењима</w:t>
            </w:r>
          </w:p>
        </w:tc>
        <w:tc>
          <w:tcPr>
            <w:tcW w:w="1701" w:type="dxa"/>
          </w:tcPr>
          <w:p w14:paraId="19429C1B"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rPr>
              <w:t>IV</w:t>
            </w:r>
          </w:p>
        </w:tc>
        <w:tc>
          <w:tcPr>
            <w:tcW w:w="1984" w:type="dxa"/>
          </w:tcPr>
          <w:p w14:paraId="2B6B84C3"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4</w:t>
            </w:r>
          </w:p>
        </w:tc>
      </w:tr>
    </w:tbl>
    <w:p w14:paraId="6661D432" w14:textId="77777777" w:rsidR="00781CBF" w:rsidRPr="00781CBF" w:rsidRDefault="00781CBF" w:rsidP="004208E5">
      <w:pPr>
        <w:spacing w:after="58" w:line="312" w:lineRule="atLeast"/>
        <w:ind w:right="-1326"/>
        <w:jc w:val="center"/>
        <w:rPr>
          <w:rFonts w:ascii="Segoe UI" w:hAnsi="Segoe UI" w:cs="Segoe UI"/>
          <w:b/>
          <w:bCs w:val="0"/>
          <w:color w:val="333333"/>
          <w:sz w:val="20"/>
          <w:szCs w:val="20"/>
          <w:lang w:val="sr-Cyrl-CS"/>
        </w:rPr>
      </w:pPr>
    </w:p>
    <w:p w14:paraId="7E6F4DC0" w14:textId="198D8CDE" w:rsidR="004208E5" w:rsidRPr="00781CBF" w:rsidRDefault="004208E5" w:rsidP="004208E5">
      <w:pPr>
        <w:spacing w:after="58" w:line="312" w:lineRule="atLeast"/>
        <w:ind w:right="-1326"/>
        <w:jc w:val="center"/>
        <w:rPr>
          <w:rFonts w:ascii="Segoe UI" w:hAnsi="Segoe UI" w:cs="Segoe UI"/>
          <w:b/>
          <w:bCs w:val="0"/>
          <w:color w:val="333333"/>
          <w:sz w:val="20"/>
          <w:szCs w:val="20"/>
          <w:lang w:val="sr-Cyrl-RS"/>
        </w:rPr>
      </w:pPr>
      <w:r w:rsidRPr="00781CBF">
        <w:rPr>
          <w:rFonts w:ascii="Segoe UI" w:hAnsi="Segoe UI" w:cs="Segoe UI"/>
          <w:b/>
          <w:bCs w:val="0"/>
          <w:color w:val="333333"/>
          <w:sz w:val="20"/>
          <w:szCs w:val="20"/>
          <w:lang w:val="sr-Cyrl-CS"/>
        </w:rPr>
        <w:t xml:space="preserve">Одсек интензивне, полуинтензивне и опште неге </w:t>
      </w:r>
      <w:r w:rsidRPr="00781CBF">
        <w:rPr>
          <w:rFonts w:ascii="Segoe UI" w:hAnsi="Segoe UI" w:cs="Segoe UI"/>
          <w:b/>
          <w:bCs w:val="0"/>
          <w:color w:val="333333"/>
          <w:sz w:val="20"/>
          <w:szCs w:val="20"/>
          <w:lang w:val="sr-Cyrl-RS"/>
        </w:rPr>
        <w:t>интерне медицине</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5298"/>
        <w:gridCol w:w="1688"/>
        <w:gridCol w:w="1835"/>
      </w:tblGrid>
      <w:tr w:rsidR="004208E5" w:rsidRPr="00781CBF" w14:paraId="22547B9B" w14:textId="77777777" w:rsidTr="00224D29">
        <w:tc>
          <w:tcPr>
            <w:tcW w:w="841" w:type="dxa"/>
          </w:tcPr>
          <w:p w14:paraId="0F06BFC8"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Ред.бр.</w:t>
            </w:r>
          </w:p>
        </w:tc>
        <w:tc>
          <w:tcPr>
            <w:tcW w:w="5363" w:type="dxa"/>
          </w:tcPr>
          <w:p w14:paraId="10F8070B"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Назив радног места</w:t>
            </w:r>
          </w:p>
        </w:tc>
        <w:tc>
          <w:tcPr>
            <w:tcW w:w="1701" w:type="dxa"/>
          </w:tcPr>
          <w:p w14:paraId="1632EAFE" w14:textId="77777777" w:rsidR="004208E5" w:rsidRPr="00781CBF" w:rsidRDefault="004208E5" w:rsidP="00224D29">
            <w:pPr>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Степен стручне спреме</w:t>
            </w:r>
          </w:p>
        </w:tc>
        <w:tc>
          <w:tcPr>
            <w:tcW w:w="1842" w:type="dxa"/>
          </w:tcPr>
          <w:p w14:paraId="3A6DDC61"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 xml:space="preserve">Број извршилаца </w:t>
            </w:r>
          </w:p>
          <w:p w14:paraId="23AC415E" w14:textId="77777777" w:rsidR="004208E5" w:rsidRPr="00781CBF" w:rsidRDefault="004208E5" w:rsidP="00224D29">
            <w:pPr>
              <w:spacing w:after="58"/>
              <w:jc w:val="center"/>
              <w:rPr>
                <w:rFonts w:ascii="Segoe UI" w:hAnsi="Segoe UI" w:cs="Segoe UI"/>
                <w:b/>
                <w:color w:val="333333"/>
                <w:sz w:val="20"/>
                <w:szCs w:val="20"/>
                <w:lang w:val="sr-Cyrl-RS"/>
              </w:rPr>
            </w:pPr>
          </w:p>
        </w:tc>
      </w:tr>
      <w:tr w:rsidR="004208E5" w:rsidRPr="00781CBF" w14:paraId="3175A4EF" w14:textId="77777777" w:rsidTr="00224D29">
        <w:tc>
          <w:tcPr>
            <w:tcW w:w="841" w:type="dxa"/>
          </w:tcPr>
          <w:p w14:paraId="1E16B597"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b/>
                <w:color w:val="333333"/>
                <w:sz w:val="20"/>
                <w:szCs w:val="20"/>
                <w:lang w:val="sr-Latn-RS"/>
              </w:rPr>
              <w:t xml:space="preserve"> </w:t>
            </w:r>
            <w:r w:rsidRPr="00781CBF">
              <w:rPr>
                <w:rFonts w:ascii="Segoe UI" w:hAnsi="Segoe UI" w:cs="Segoe UI"/>
                <w:color w:val="333333"/>
                <w:sz w:val="20"/>
                <w:szCs w:val="20"/>
                <w:lang w:val="sr-Cyrl-RS"/>
              </w:rPr>
              <w:t>2.15.</w:t>
            </w:r>
          </w:p>
        </w:tc>
        <w:tc>
          <w:tcPr>
            <w:tcW w:w="5363" w:type="dxa"/>
          </w:tcPr>
          <w:p w14:paraId="684111E2"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Доктор медицине специјалиста у интензивној нези ниво 2 – шеф одсека</w:t>
            </w:r>
          </w:p>
        </w:tc>
        <w:tc>
          <w:tcPr>
            <w:tcW w:w="1701" w:type="dxa"/>
          </w:tcPr>
          <w:p w14:paraId="2357F580"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Latn-RS"/>
              </w:rPr>
              <w:t>VII</w:t>
            </w:r>
            <w:r w:rsidRPr="00781CBF">
              <w:rPr>
                <w:rFonts w:ascii="Segoe UI" w:hAnsi="Segoe UI" w:cs="Segoe UI"/>
                <w:color w:val="333333"/>
                <w:sz w:val="20"/>
                <w:szCs w:val="20"/>
              </w:rPr>
              <w:t>-2</w:t>
            </w:r>
          </w:p>
        </w:tc>
        <w:tc>
          <w:tcPr>
            <w:tcW w:w="1842" w:type="dxa"/>
          </w:tcPr>
          <w:p w14:paraId="007206A5" w14:textId="77777777" w:rsidR="004208E5" w:rsidRPr="00781CBF" w:rsidRDefault="004208E5" w:rsidP="00224D29">
            <w:pPr>
              <w:spacing w:after="58" w:line="312" w:lineRule="atLeast"/>
              <w:jc w:val="center"/>
              <w:rPr>
                <w:rFonts w:ascii="Segoe UI" w:hAnsi="Segoe UI" w:cs="Segoe UI"/>
                <w:b/>
                <w:color w:val="333333"/>
                <w:sz w:val="20"/>
                <w:szCs w:val="20"/>
              </w:rPr>
            </w:pPr>
            <w:r w:rsidRPr="00781CBF">
              <w:rPr>
                <w:rFonts w:ascii="Segoe UI" w:hAnsi="Segoe UI" w:cs="Segoe UI"/>
                <w:b/>
                <w:color w:val="333333"/>
                <w:sz w:val="20"/>
                <w:szCs w:val="20"/>
              </w:rPr>
              <w:t>1</w:t>
            </w:r>
          </w:p>
        </w:tc>
      </w:tr>
      <w:tr w:rsidR="004208E5" w:rsidRPr="00781CBF" w14:paraId="7818233D" w14:textId="77777777" w:rsidTr="00224D29">
        <w:tc>
          <w:tcPr>
            <w:tcW w:w="841" w:type="dxa"/>
          </w:tcPr>
          <w:p w14:paraId="09453920"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2.16.</w:t>
            </w:r>
          </w:p>
        </w:tc>
        <w:tc>
          <w:tcPr>
            <w:tcW w:w="5363" w:type="dxa"/>
          </w:tcPr>
          <w:p w14:paraId="3FAD2680"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Виша медицинска сестра у интензивној нези нивоа 2 – главна сестра одсека</w:t>
            </w:r>
          </w:p>
        </w:tc>
        <w:tc>
          <w:tcPr>
            <w:tcW w:w="1701" w:type="dxa"/>
          </w:tcPr>
          <w:p w14:paraId="70AAE296"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VI</w:t>
            </w:r>
          </w:p>
        </w:tc>
        <w:tc>
          <w:tcPr>
            <w:tcW w:w="1842" w:type="dxa"/>
          </w:tcPr>
          <w:p w14:paraId="66C3942B" w14:textId="77777777" w:rsidR="004208E5" w:rsidRPr="00781CBF" w:rsidRDefault="004208E5" w:rsidP="00224D29">
            <w:pPr>
              <w:spacing w:after="58" w:line="312" w:lineRule="atLeast"/>
              <w:jc w:val="center"/>
              <w:rPr>
                <w:rFonts w:ascii="Segoe UI" w:hAnsi="Segoe UI" w:cs="Segoe UI"/>
                <w:b/>
                <w:color w:val="333333"/>
                <w:sz w:val="20"/>
                <w:szCs w:val="20"/>
              </w:rPr>
            </w:pPr>
            <w:r w:rsidRPr="00781CBF">
              <w:rPr>
                <w:rFonts w:ascii="Segoe UI" w:hAnsi="Segoe UI" w:cs="Segoe UI"/>
                <w:b/>
                <w:color w:val="333333"/>
                <w:sz w:val="20"/>
                <w:szCs w:val="20"/>
              </w:rPr>
              <w:t>1</w:t>
            </w:r>
          </w:p>
        </w:tc>
      </w:tr>
      <w:tr w:rsidR="004208E5" w:rsidRPr="00781CBF" w14:paraId="5F444CB1" w14:textId="77777777" w:rsidTr="00224D29">
        <w:tc>
          <w:tcPr>
            <w:tcW w:w="841" w:type="dxa"/>
          </w:tcPr>
          <w:p w14:paraId="510CD165"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2.17.</w:t>
            </w:r>
          </w:p>
        </w:tc>
        <w:tc>
          <w:tcPr>
            <w:tcW w:w="5363" w:type="dxa"/>
          </w:tcPr>
          <w:p w14:paraId="73CA01CE"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Доктор медицине субспецијалиста у интензивној нези нивоа 2</w:t>
            </w:r>
          </w:p>
        </w:tc>
        <w:tc>
          <w:tcPr>
            <w:tcW w:w="1701" w:type="dxa"/>
          </w:tcPr>
          <w:p w14:paraId="27B42E2E"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rPr>
              <w:t>VII-2</w:t>
            </w:r>
          </w:p>
        </w:tc>
        <w:tc>
          <w:tcPr>
            <w:tcW w:w="1842" w:type="dxa"/>
          </w:tcPr>
          <w:p w14:paraId="465C5561" w14:textId="77777777" w:rsidR="004208E5" w:rsidRPr="00781CBF" w:rsidRDefault="004208E5" w:rsidP="00224D29">
            <w:pPr>
              <w:spacing w:after="58" w:line="312" w:lineRule="atLeast"/>
              <w:jc w:val="center"/>
              <w:rPr>
                <w:rFonts w:ascii="Segoe UI" w:hAnsi="Segoe UI" w:cs="Segoe UI"/>
                <w:b/>
                <w:color w:val="333333"/>
                <w:sz w:val="20"/>
                <w:szCs w:val="20"/>
                <w:lang w:val="sr-Latn-RS"/>
              </w:rPr>
            </w:pPr>
            <w:r w:rsidRPr="00781CBF">
              <w:rPr>
                <w:rFonts w:ascii="Segoe UI" w:hAnsi="Segoe UI" w:cs="Segoe UI"/>
                <w:b/>
                <w:color w:val="333333"/>
                <w:sz w:val="20"/>
                <w:szCs w:val="20"/>
                <w:lang w:val="sr-Latn-RS"/>
              </w:rPr>
              <w:t>1</w:t>
            </w:r>
          </w:p>
        </w:tc>
      </w:tr>
      <w:tr w:rsidR="004208E5" w:rsidRPr="00781CBF" w14:paraId="1115B9C4" w14:textId="77777777" w:rsidTr="00224D29">
        <w:tc>
          <w:tcPr>
            <w:tcW w:w="841" w:type="dxa"/>
          </w:tcPr>
          <w:p w14:paraId="5A3F1610"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2.18.</w:t>
            </w:r>
          </w:p>
        </w:tc>
        <w:tc>
          <w:tcPr>
            <w:tcW w:w="5363" w:type="dxa"/>
          </w:tcPr>
          <w:p w14:paraId="413E5601"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Доктор медицине специјалиста у интензивној нези ниво 2</w:t>
            </w:r>
          </w:p>
        </w:tc>
        <w:tc>
          <w:tcPr>
            <w:tcW w:w="1701" w:type="dxa"/>
          </w:tcPr>
          <w:p w14:paraId="0F763750" w14:textId="77777777" w:rsidR="004208E5" w:rsidRPr="00781CBF" w:rsidRDefault="004208E5" w:rsidP="00224D29">
            <w:pPr>
              <w:spacing w:after="58" w:line="312" w:lineRule="atLeast"/>
              <w:jc w:val="center"/>
              <w:rPr>
                <w:rFonts w:ascii="Segoe UI" w:hAnsi="Segoe UI" w:cs="Segoe UI"/>
                <w:color w:val="333333"/>
                <w:sz w:val="20"/>
                <w:szCs w:val="20"/>
              </w:rPr>
            </w:pPr>
            <w:r w:rsidRPr="00781CBF">
              <w:rPr>
                <w:rFonts w:ascii="Segoe UI" w:hAnsi="Segoe UI" w:cs="Segoe UI"/>
                <w:color w:val="333333"/>
                <w:sz w:val="20"/>
                <w:szCs w:val="20"/>
              </w:rPr>
              <w:t>VII-2</w:t>
            </w:r>
          </w:p>
        </w:tc>
        <w:tc>
          <w:tcPr>
            <w:tcW w:w="1842" w:type="dxa"/>
          </w:tcPr>
          <w:p w14:paraId="4534AE76"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3</w:t>
            </w:r>
          </w:p>
        </w:tc>
      </w:tr>
      <w:tr w:rsidR="004208E5" w:rsidRPr="00781CBF" w14:paraId="10332ED3" w14:textId="77777777" w:rsidTr="00224D29">
        <w:tc>
          <w:tcPr>
            <w:tcW w:w="841" w:type="dxa"/>
          </w:tcPr>
          <w:p w14:paraId="09843FF7"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2.19.</w:t>
            </w:r>
          </w:p>
        </w:tc>
        <w:tc>
          <w:tcPr>
            <w:tcW w:w="5363" w:type="dxa"/>
          </w:tcPr>
          <w:p w14:paraId="31969D34"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Виша медицинска сестра у интензивној нези нивоа 2</w:t>
            </w:r>
          </w:p>
        </w:tc>
        <w:tc>
          <w:tcPr>
            <w:tcW w:w="1701" w:type="dxa"/>
          </w:tcPr>
          <w:p w14:paraId="7A19AFC0" w14:textId="77777777" w:rsidR="004208E5" w:rsidRPr="00781CBF" w:rsidRDefault="004208E5" w:rsidP="00224D29">
            <w:pPr>
              <w:spacing w:after="58" w:line="312" w:lineRule="atLeast"/>
              <w:jc w:val="center"/>
              <w:rPr>
                <w:rFonts w:ascii="Segoe UI" w:hAnsi="Segoe UI" w:cs="Segoe UI"/>
                <w:color w:val="333333"/>
                <w:sz w:val="20"/>
                <w:szCs w:val="20"/>
              </w:rPr>
            </w:pPr>
            <w:r w:rsidRPr="00781CBF">
              <w:rPr>
                <w:rFonts w:ascii="Segoe UI" w:hAnsi="Segoe UI" w:cs="Segoe UI"/>
                <w:color w:val="333333"/>
                <w:sz w:val="20"/>
                <w:szCs w:val="20"/>
              </w:rPr>
              <w:t>VI</w:t>
            </w:r>
          </w:p>
        </w:tc>
        <w:tc>
          <w:tcPr>
            <w:tcW w:w="1842" w:type="dxa"/>
          </w:tcPr>
          <w:p w14:paraId="46784D1D" w14:textId="77777777" w:rsidR="004208E5" w:rsidRPr="00781CBF" w:rsidRDefault="004208E5" w:rsidP="00224D29">
            <w:pPr>
              <w:spacing w:after="58" w:line="312" w:lineRule="atLeast"/>
              <w:jc w:val="center"/>
              <w:rPr>
                <w:rFonts w:ascii="Segoe UI" w:hAnsi="Segoe UI" w:cs="Segoe UI"/>
                <w:b/>
                <w:color w:val="333333"/>
                <w:sz w:val="20"/>
                <w:szCs w:val="20"/>
              </w:rPr>
            </w:pPr>
            <w:r w:rsidRPr="00781CBF">
              <w:rPr>
                <w:rFonts w:ascii="Segoe UI" w:hAnsi="Segoe UI" w:cs="Segoe UI"/>
                <w:b/>
                <w:color w:val="333333"/>
                <w:sz w:val="20"/>
                <w:szCs w:val="20"/>
              </w:rPr>
              <w:t>5</w:t>
            </w:r>
          </w:p>
        </w:tc>
      </w:tr>
    </w:tbl>
    <w:p w14:paraId="446623E4" w14:textId="77777777" w:rsidR="00781CBF" w:rsidRPr="00781CBF" w:rsidRDefault="00781CBF" w:rsidP="004208E5">
      <w:pPr>
        <w:spacing w:after="58" w:line="312" w:lineRule="atLeast"/>
        <w:jc w:val="center"/>
        <w:rPr>
          <w:rFonts w:ascii="Segoe UI" w:hAnsi="Segoe UI" w:cs="Segoe UI"/>
          <w:b/>
          <w:color w:val="333333"/>
          <w:sz w:val="20"/>
          <w:szCs w:val="20"/>
          <w:lang w:val="sr-Cyrl-CS"/>
        </w:rPr>
      </w:pPr>
    </w:p>
    <w:p w14:paraId="3D750B0C" w14:textId="5216812B" w:rsidR="004208E5" w:rsidRPr="00781CBF" w:rsidRDefault="004208E5" w:rsidP="004208E5">
      <w:pPr>
        <w:spacing w:after="58" w:line="312" w:lineRule="atLeast"/>
        <w:jc w:val="center"/>
        <w:rPr>
          <w:rFonts w:ascii="Segoe UI" w:hAnsi="Segoe UI" w:cs="Segoe UI"/>
          <w:b/>
          <w:color w:val="333333"/>
          <w:sz w:val="20"/>
          <w:szCs w:val="20"/>
          <w:lang w:val="sr-Cyrl-CS"/>
        </w:rPr>
      </w:pPr>
      <w:r w:rsidRPr="00781CBF">
        <w:rPr>
          <w:rFonts w:ascii="Segoe UI" w:hAnsi="Segoe UI" w:cs="Segoe UI"/>
          <w:b/>
          <w:color w:val="333333"/>
          <w:sz w:val="20"/>
          <w:szCs w:val="20"/>
          <w:lang w:val="sr-Cyrl-CS"/>
        </w:rPr>
        <w:t>ОДЕЉЕЊЕ ЗА БОЛНИЧКО ЛЕЧЕЊЕ ДЕЦЕ ОД НЕСПЕЦИФИЧНИХ ПЛУЋНИХ БОЛЕСТИ</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5298"/>
        <w:gridCol w:w="1688"/>
        <w:gridCol w:w="1835"/>
      </w:tblGrid>
      <w:tr w:rsidR="004208E5" w:rsidRPr="00781CBF" w14:paraId="36B5C02A" w14:textId="77777777" w:rsidTr="00224D29">
        <w:tc>
          <w:tcPr>
            <w:tcW w:w="841" w:type="dxa"/>
          </w:tcPr>
          <w:p w14:paraId="4E35A2A6"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Ред.бр.</w:t>
            </w:r>
          </w:p>
        </w:tc>
        <w:tc>
          <w:tcPr>
            <w:tcW w:w="5363" w:type="dxa"/>
          </w:tcPr>
          <w:p w14:paraId="7AADAB98"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Назив радног места</w:t>
            </w:r>
          </w:p>
        </w:tc>
        <w:tc>
          <w:tcPr>
            <w:tcW w:w="1701" w:type="dxa"/>
          </w:tcPr>
          <w:p w14:paraId="739CD8A2" w14:textId="77777777" w:rsidR="004208E5" w:rsidRPr="00781CBF" w:rsidRDefault="004208E5" w:rsidP="00224D29">
            <w:pPr>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Степен стручне спреме</w:t>
            </w:r>
          </w:p>
        </w:tc>
        <w:tc>
          <w:tcPr>
            <w:tcW w:w="1842" w:type="dxa"/>
          </w:tcPr>
          <w:p w14:paraId="632FA6C6"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 xml:space="preserve">Број извршилаца </w:t>
            </w:r>
          </w:p>
          <w:p w14:paraId="361DF7BC"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p>
        </w:tc>
      </w:tr>
      <w:tr w:rsidR="004208E5" w:rsidRPr="00781CBF" w14:paraId="790E109F" w14:textId="77777777" w:rsidTr="00224D29">
        <w:tc>
          <w:tcPr>
            <w:tcW w:w="841" w:type="dxa"/>
          </w:tcPr>
          <w:p w14:paraId="7599CF11"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3.1.</w:t>
            </w:r>
          </w:p>
        </w:tc>
        <w:tc>
          <w:tcPr>
            <w:tcW w:w="5363" w:type="dxa"/>
          </w:tcPr>
          <w:p w14:paraId="28A9A7C7" w14:textId="77777777" w:rsidR="004208E5" w:rsidRPr="00781CBF" w:rsidRDefault="004208E5" w:rsidP="00224D29">
            <w:pPr>
              <w:spacing w:after="58"/>
              <w:rPr>
                <w:rFonts w:ascii="Segoe UI" w:hAnsi="Segoe UI" w:cs="Segoe UI"/>
                <w:color w:val="333333"/>
                <w:sz w:val="20"/>
                <w:szCs w:val="20"/>
                <w:lang w:val="sr-Latn-RS"/>
              </w:rPr>
            </w:pPr>
            <w:r w:rsidRPr="00781CBF">
              <w:rPr>
                <w:rFonts w:ascii="Segoe UI" w:hAnsi="Segoe UI" w:cs="Segoe UI"/>
                <w:color w:val="333333"/>
                <w:sz w:val="20"/>
                <w:szCs w:val="20"/>
                <w:lang w:val="sr-Cyrl-RS"/>
              </w:rPr>
              <w:t>Доктор медицине субспецијалиста на болничком одељењу и у специјалистичкој амбуланти – начелник одељења</w:t>
            </w:r>
          </w:p>
        </w:tc>
        <w:tc>
          <w:tcPr>
            <w:tcW w:w="1701" w:type="dxa"/>
          </w:tcPr>
          <w:p w14:paraId="0F9646A7"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rPr>
              <w:t>VII-2</w:t>
            </w:r>
          </w:p>
        </w:tc>
        <w:tc>
          <w:tcPr>
            <w:tcW w:w="1842" w:type="dxa"/>
          </w:tcPr>
          <w:p w14:paraId="1321217A" w14:textId="77777777" w:rsidR="004208E5" w:rsidRPr="00781CBF" w:rsidRDefault="004208E5" w:rsidP="00224D29">
            <w:pPr>
              <w:spacing w:after="58" w:line="312" w:lineRule="atLeast"/>
              <w:jc w:val="center"/>
              <w:rPr>
                <w:rFonts w:ascii="Segoe UI" w:hAnsi="Segoe UI" w:cs="Segoe UI"/>
                <w:b/>
                <w:color w:val="333333"/>
                <w:sz w:val="20"/>
                <w:szCs w:val="20"/>
              </w:rPr>
            </w:pPr>
            <w:r w:rsidRPr="00781CBF">
              <w:rPr>
                <w:rFonts w:ascii="Segoe UI" w:hAnsi="Segoe UI" w:cs="Segoe UI"/>
                <w:b/>
                <w:color w:val="333333"/>
                <w:sz w:val="20"/>
                <w:szCs w:val="20"/>
              </w:rPr>
              <w:t>1</w:t>
            </w:r>
          </w:p>
        </w:tc>
      </w:tr>
      <w:tr w:rsidR="004208E5" w:rsidRPr="00781CBF" w14:paraId="07B0361E" w14:textId="77777777" w:rsidTr="00224D29">
        <w:tc>
          <w:tcPr>
            <w:tcW w:w="841" w:type="dxa"/>
          </w:tcPr>
          <w:p w14:paraId="2BA092A8"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3.2.</w:t>
            </w:r>
          </w:p>
        </w:tc>
        <w:tc>
          <w:tcPr>
            <w:tcW w:w="5363" w:type="dxa"/>
          </w:tcPr>
          <w:p w14:paraId="4A270A47" w14:textId="77777777" w:rsidR="004208E5" w:rsidRPr="00781CBF" w:rsidRDefault="004208E5" w:rsidP="00224D29">
            <w:pPr>
              <w:spacing w:after="58"/>
              <w:rPr>
                <w:rFonts w:ascii="Segoe UI" w:hAnsi="Segoe UI" w:cs="Segoe UI"/>
                <w:color w:val="333333"/>
                <w:sz w:val="20"/>
                <w:szCs w:val="20"/>
                <w:lang w:val="sr-Latn-RS"/>
              </w:rPr>
            </w:pPr>
            <w:r w:rsidRPr="00781CBF">
              <w:rPr>
                <w:rFonts w:ascii="Segoe UI" w:hAnsi="Segoe UI" w:cs="Segoe UI"/>
                <w:color w:val="333333"/>
                <w:sz w:val="20"/>
                <w:szCs w:val="20"/>
                <w:lang w:val="sr-Cyrl-RS"/>
              </w:rPr>
              <w:t xml:space="preserve">Доктор медицине специјалиста на болничком одељењу и у специјалистичкој амбуланти </w:t>
            </w:r>
          </w:p>
        </w:tc>
        <w:tc>
          <w:tcPr>
            <w:tcW w:w="1701" w:type="dxa"/>
          </w:tcPr>
          <w:p w14:paraId="56C21810" w14:textId="77777777" w:rsidR="004208E5" w:rsidRPr="00781CBF" w:rsidRDefault="004208E5" w:rsidP="00224D29">
            <w:pPr>
              <w:jc w:val="center"/>
              <w:rPr>
                <w:rFonts w:ascii="Segoe UI" w:hAnsi="Segoe UI" w:cs="Segoe UI"/>
                <w:sz w:val="20"/>
                <w:szCs w:val="20"/>
                <w:lang w:val="sr-Cyrl-RS"/>
              </w:rPr>
            </w:pPr>
            <w:r w:rsidRPr="00781CBF">
              <w:rPr>
                <w:rFonts w:ascii="Segoe UI" w:hAnsi="Segoe UI" w:cs="Segoe UI"/>
                <w:sz w:val="20"/>
                <w:szCs w:val="20"/>
              </w:rPr>
              <w:t>VII-</w:t>
            </w:r>
            <w:r w:rsidRPr="00781CBF">
              <w:rPr>
                <w:rFonts w:ascii="Segoe UI" w:hAnsi="Segoe UI" w:cs="Segoe UI"/>
                <w:sz w:val="20"/>
                <w:szCs w:val="20"/>
                <w:lang w:val="sr-Cyrl-RS"/>
              </w:rPr>
              <w:t>2</w:t>
            </w:r>
          </w:p>
        </w:tc>
        <w:tc>
          <w:tcPr>
            <w:tcW w:w="1842" w:type="dxa"/>
          </w:tcPr>
          <w:p w14:paraId="6F220895" w14:textId="77777777" w:rsidR="004208E5" w:rsidRPr="00781CBF" w:rsidRDefault="004208E5" w:rsidP="00224D29">
            <w:pPr>
              <w:spacing w:after="58" w:line="312" w:lineRule="atLeast"/>
              <w:jc w:val="center"/>
              <w:rPr>
                <w:rFonts w:ascii="Segoe UI" w:hAnsi="Segoe UI" w:cs="Segoe UI"/>
                <w:b/>
                <w:color w:val="333333"/>
                <w:sz w:val="20"/>
                <w:szCs w:val="20"/>
                <w:lang w:val="sr-Latn-RS"/>
              </w:rPr>
            </w:pPr>
            <w:r w:rsidRPr="00781CBF">
              <w:rPr>
                <w:rFonts w:ascii="Segoe UI" w:hAnsi="Segoe UI" w:cs="Segoe UI"/>
                <w:b/>
                <w:color w:val="333333"/>
                <w:sz w:val="20"/>
                <w:szCs w:val="20"/>
                <w:lang w:val="sr-Latn-RS"/>
              </w:rPr>
              <w:t>3</w:t>
            </w:r>
          </w:p>
        </w:tc>
      </w:tr>
      <w:tr w:rsidR="004208E5" w:rsidRPr="00781CBF" w14:paraId="05708A77" w14:textId="77777777" w:rsidTr="00224D29">
        <w:tc>
          <w:tcPr>
            <w:tcW w:w="841" w:type="dxa"/>
          </w:tcPr>
          <w:p w14:paraId="0E18C54A"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3.3</w:t>
            </w:r>
          </w:p>
        </w:tc>
        <w:tc>
          <w:tcPr>
            <w:tcW w:w="5363" w:type="dxa"/>
          </w:tcPr>
          <w:p w14:paraId="675557AF"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Виша медицинска сестра на осталим болничким одељењима-главна сестра одељења</w:t>
            </w:r>
          </w:p>
        </w:tc>
        <w:tc>
          <w:tcPr>
            <w:tcW w:w="1701" w:type="dxa"/>
          </w:tcPr>
          <w:p w14:paraId="5011D06E" w14:textId="77777777" w:rsidR="004208E5" w:rsidRPr="00781CBF" w:rsidRDefault="004208E5" w:rsidP="00224D29">
            <w:pPr>
              <w:spacing w:after="58" w:line="312" w:lineRule="atLeast"/>
              <w:jc w:val="center"/>
              <w:rPr>
                <w:rFonts w:ascii="Segoe UI" w:hAnsi="Segoe UI" w:cs="Segoe UI"/>
                <w:color w:val="333333"/>
                <w:sz w:val="20"/>
                <w:szCs w:val="20"/>
              </w:rPr>
            </w:pPr>
            <w:r w:rsidRPr="00781CBF">
              <w:rPr>
                <w:rFonts w:ascii="Segoe UI" w:hAnsi="Segoe UI" w:cs="Segoe UI"/>
                <w:color w:val="333333"/>
                <w:sz w:val="20"/>
                <w:szCs w:val="20"/>
              </w:rPr>
              <w:t>VI</w:t>
            </w:r>
          </w:p>
        </w:tc>
        <w:tc>
          <w:tcPr>
            <w:tcW w:w="1842" w:type="dxa"/>
          </w:tcPr>
          <w:p w14:paraId="5675EF77" w14:textId="77777777" w:rsidR="004208E5" w:rsidRPr="00781CBF" w:rsidRDefault="004208E5" w:rsidP="00224D29">
            <w:pPr>
              <w:spacing w:after="58" w:line="312" w:lineRule="atLeast"/>
              <w:jc w:val="center"/>
              <w:rPr>
                <w:rFonts w:ascii="Segoe UI" w:hAnsi="Segoe UI" w:cs="Segoe UI"/>
                <w:b/>
                <w:color w:val="333333"/>
                <w:sz w:val="20"/>
                <w:szCs w:val="20"/>
                <w:lang w:val="sr-Latn-RS"/>
              </w:rPr>
            </w:pPr>
            <w:r w:rsidRPr="00781CBF">
              <w:rPr>
                <w:rFonts w:ascii="Segoe UI" w:hAnsi="Segoe UI" w:cs="Segoe UI"/>
                <w:b/>
                <w:color w:val="333333"/>
                <w:sz w:val="20"/>
                <w:szCs w:val="20"/>
                <w:lang w:val="sr-Latn-RS"/>
              </w:rPr>
              <w:t>1</w:t>
            </w:r>
          </w:p>
        </w:tc>
      </w:tr>
      <w:tr w:rsidR="004208E5" w:rsidRPr="00781CBF" w14:paraId="2D02DD31" w14:textId="77777777" w:rsidTr="00224D29">
        <w:tc>
          <w:tcPr>
            <w:tcW w:w="841" w:type="dxa"/>
          </w:tcPr>
          <w:p w14:paraId="497CAFBA"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3.4.</w:t>
            </w:r>
          </w:p>
        </w:tc>
        <w:tc>
          <w:tcPr>
            <w:tcW w:w="5363" w:type="dxa"/>
          </w:tcPr>
          <w:p w14:paraId="4F6E4AC3"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Доктор медицине</w:t>
            </w:r>
          </w:p>
        </w:tc>
        <w:tc>
          <w:tcPr>
            <w:tcW w:w="1701" w:type="dxa"/>
          </w:tcPr>
          <w:p w14:paraId="5536ECA9" w14:textId="77777777" w:rsidR="004208E5" w:rsidRPr="00781CBF" w:rsidRDefault="004208E5" w:rsidP="00224D29">
            <w:pPr>
              <w:spacing w:after="58" w:line="312" w:lineRule="atLeast"/>
              <w:jc w:val="center"/>
              <w:rPr>
                <w:rFonts w:ascii="Segoe UI" w:hAnsi="Segoe UI" w:cs="Segoe UI"/>
                <w:color w:val="333333"/>
                <w:sz w:val="20"/>
                <w:szCs w:val="20"/>
              </w:rPr>
            </w:pPr>
            <w:r w:rsidRPr="00781CBF">
              <w:rPr>
                <w:rFonts w:ascii="Segoe UI" w:hAnsi="Segoe UI" w:cs="Segoe UI"/>
                <w:color w:val="333333"/>
                <w:sz w:val="20"/>
                <w:szCs w:val="20"/>
              </w:rPr>
              <w:t>VII-1</w:t>
            </w:r>
          </w:p>
        </w:tc>
        <w:tc>
          <w:tcPr>
            <w:tcW w:w="1842" w:type="dxa"/>
          </w:tcPr>
          <w:p w14:paraId="3721F6B9" w14:textId="77777777" w:rsidR="004208E5" w:rsidRPr="00781CBF" w:rsidRDefault="004208E5" w:rsidP="00224D29">
            <w:pPr>
              <w:spacing w:after="58" w:line="312" w:lineRule="atLeast"/>
              <w:jc w:val="center"/>
              <w:rPr>
                <w:rFonts w:ascii="Segoe UI" w:hAnsi="Segoe UI" w:cs="Segoe UI"/>
                <w:b/>
                <w:color w:val="333333"/>
                <w:sz w:val="20"/>
                <w:szCs w:val="20"/>
                <w:lang w:val="sr-Latn-RS"/>
              </w:rPr>
            </w:pPr>
            <w:r w:rsidRPr="00781CBF">
              <w:rPr>
                <w:rFonts w:ascii="Segoe UI" w:hAnsi="Segoe UI" w:cs="Segoe UI"/>
                <w:b/>
                <w:color w:val="333333"/>
                <w:sz w:val="20"/>
                <w:szCs w:val="20"/>
                <w:lang w:val="sr-Latn-RS"/>
              </w:rPr>
              <w:t>1</w:t>
            </w:r>
          </w:p>
        </w:tc>
      </w:tr>
      <w:tr w:rsidR="004208E5" w:rsidRPr="00781CBF" w14:paraId="2266AAE9" w14:textId="77777777" w:rsidTr="00224D29">
        <w:tc>
          <w:tcPr>
            <w:tcW w:w="841" w:type="dxa"/>
          </w:tcPr>
          <w:p w14:paraId="61EC6D4D"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3.5.</w:t>
            </w:r>
          </w:p>
        </w:tc>
        <w:tc>
          <w:tcPr>
            <w:tcW w:w="5363" w:type="dxa"/>
          </w:tcPr>
          <w:p w14:paraId="462A0E45"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Виша медицинска сестра на осталим болничким одељењима</w:t>
            </w:r>
          </w:p>
        </w:tc>
        <w:tc>
          <w:tcPr>
            <w:tcW w:w="1701" w:type="dxa"/>
          </w:tcPr>
          <w:p w14:paraId="56724B1A" w14:textId="77777777" w:rsidR="004208E5" w:rsidRPr="00781CBF" w:rsidRDefault="004208E5" w:rsidP="00224D29">
            <w:pPr>
              <w:spacing w:after="58" w:line="312" w:lineRule="atLeast"/>
              <w:jc w:val="center"/>
              <w:rPr>
                <w:rFonts w:ascii="Segoe UI" w:hAnsi="Segoe UI" w:cs="Segoe UI"/>
                <w:color w:val="333333"/>
                <w:sz w:val="20"/>
                <w:szCs w:val="20"/>
              </w:rPr>
            </w:pPr>
            <w:r w:rsidRPr="00781CBF">
              <w:rPr>
                <w:rFonts w:ascii="Segoe UI" w:hAnsi="Segoe UI" w:cs="Segoe UI"/>
                <w:color w:val="333333"/>
                <w:sz w:val="20"/>
                <w:szCs w:val="20"/>
              </w:rPr>
              <w:t>VI</w:t>
            </w:r>
          </w:p>
        </w:tc>
        <w:tc>
          <w:tcPr>
            <w:tcW w:w="1842" w:type="dxa"/>
          </w:tcPr>
          <w:p w14:paraId="79B7FCB5" w14:textId="77777777" w:rsidR="004208E5" w:rsidRPr="00781CBF" w:rsidRDefault="004208E5" w:rsidP="00224D29">
            <w:pPr>
              <w:spacing w:after="58" w:line="312" w:lineRule="atLeast"/>
              <w:jc w:val="center"/>
              <w:rPr>
                <w:rFonts w:ascii="Segoe UI" w:hAnsi="Segoe UI" w:cs="Segoe UI"/>
                <w:b/>
                <w:color w:val="333333"/>
                <w:sz w:val="20"/>
                <w:szCs w:val="20"/>
                <w:lang w:val="sr-Latn-RS"/>
              </w:rPr>
            </w:pPr>
            <w:r w:rsidRPr="00781CBF">
              <w:rPr>
                <w:rFonts w:ascii="Segoe UI" w:hAnsi="Segoe UI" w:cs="Segoe UI"/>
                <w:b/>
                <w:color w:val="333333"/>
                <w:sz w:val="20"/>
                <w:szCs w:val="20"/>
                <w:lang w:val="sr-Latn-RS"/>
              </w:rPr>
              <w:t>1</w:t>
            </w:r>
          </w:p>
        </w:tc>
      </w:tr>
      <w:tr w:rsidR="004208E5" w:rsidRPr="00781CBF" w14:paraId="43404180" w14:textId="77777777" w:rsidTr="00224D29">
        <w:tc>
          <w:tcPr>
            <w:tcW w:w="841" w:type="dxa"/>
          </w:tcPr>
          <w:p w14:paraId="57B7698F"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3.6.</w:t>
            </w:r>
          </w:p>
        </w:tc>
        <w:tc>
          <w:tcPr>
            <w:tcW w:w="5363" w:type="dxa"/>
          </w:tcPr>
          <w:p w14:paraId="325986A4"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Медицинска сестра на осталим болничким одељењима</w:t>
            </w:r>
          </w:p>
        </w:tc>
        <w:tc>
          <w:tcPr>
            <w:tcW w:w="1701" w:type="dxa"/>
          </w:tcPr>
          <w:p w14:paraId="2F8F0670"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rPr>
              <w:t>IV</w:t>
            </w:r>
          </w:p>
        </w:tc>
        <w:tc>
          <w:tcPr>
            <w:tcW w:w="1842" w:type="dxa"/>
          </w:tcPr>
          <w:p w14:paraId="1CF6CDC2" w14:textId="77777777" w:rsidR="004208E5" w:rsidRPr="00781CBF" w:rsidRDefault="004208E5" w:rsidP="00224D29">
            <w:pPr>
              <w:spacing w:after="58" w:line="312" w:lineRule="atLeast"/>
              <w:jc w:val="center"/>
              <w:rPr>
                <w:rFonts w:ascii="Segoe UI" w:hAnsi="Segoe UI" w:cs="Segoe UI"/>
                <w:b/>
                <w:color w:val="333333"/>
                <w:sz w:val="20"/>
                <w:szCs w:val="20"/>
              </w:rPr>
            </w:pPr>
            <w:r w:rsidRPr="00781CBF">
              <w:rPr>
                <w:rFonts w:ascii="Segoe UI" w:hAnsi="Segoe UI" w:cs="Segoe UI"/>
                <w:b/>
                <w:color w:val="333333"/>
                <w:sz w:val="20"/>
                <w:szCs w:val="20"/>
              </w:rPr>
              <w:t>5</w:t>
            </w:r>
          </w:p>
        </w:tc>
      </w:tr>
    </w:tbl>
    <w:p w14:paraId="73262EBB" w14:textId="77777777" w:rsidR="004208E5" w:rsidRPr="00781CBF" w:rsidRDefault="004208E5" w:rsidP="004208E5">
      <w:pPr>
        <w:spacing w:after="58" w:line="312" w:lineRule="atLeast"/>
        <w:jc w:val="center"/>
        <w:rPr>
          <w:rFonts w:ascii="Segoe UI" w:hAnsi="Segoe UI" w:cs="Segoe UI"/>
          <w:color w:val="333333"/>
          <w:sz w:val="20"/>
          <w:szCs w:val="20"/>
          <w:lang w:val="sr-Cyrl-CS"/>
        </w:rPr>
      </w:pPr>
    </w:p>
    <w:p w14:paraId="29840F75" w14:textId="77777777" w:rsidR="004208E5" w:rsidRPr="00781CBF" w:rsidRDefault="004208E5" w:rsidP="004208E5">
      <w:pPr>
        <w:spacing w:after="58" w:line="312" w:lineRule="atLeast"/>
        <w:jc w:val="center"/>
        <w:rPr>
          <w:rFonts w:ascii="Segoe UI" w:hAnsi="Segoe UI" w:cs="Segoe UI"/>
          <w:b/>
          <w:color w:val="333333"/>
          <w:sz w:val="20"/>
          <w:szCs w:val="20"/>
          <w:lang w:val="sr-Cyrl-CS"/>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5297"/>
        <w:gridCol w:w="1689"/>
        <w:gridCol w:w="1835"/>
      </w:tblGrid>
      <w:tr w:rsidR="004208E5" w:rsidRPr="00781CBF" w14:paraId="7281F50F" w14:textId="77777777" w:rsidTr="00224D29">
        <w:tc>
          <w:tcPr>
            <w:tcW w:w="841" w:type="dxa"/>
          </w:tcPr>
          <w:p w14:paraId="4A51C742"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Ред.бр.</w:t>
            </w:r>
          </w:p>
        </w:tc>
        <w:tc>
          <w:tcPr>
            <w:tcW w:w="5363" w:type="dxa"/>
          </w:tcPr>
          <w:p w14:paraId="3E55FAF4"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Назив радног места</w:t>
            </w:r>
          </w:p>
        </w:tc>
        <w:tc>
          <w:tcPr>
            <w:tcW w:w="1701" w:type="dxa"/>
          </w:tcPr>
          <w:p w14:paraId="03894387" w14:textId="77777777" w:rsidR="004208E5" w:rsidRPr="00781CBF" w:rsidRDefault="004208E5" w:rsidP="00224D29">
            <w:pPr>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Степен стручне спреме</w:t>
            </w:r>
          </w:p>
        </w:tc>
        <w:tc>
          <w:tcPr>
            <w:tcW w:w="1842" w:type="dxa"/>
          </w:tcPr>
          <w:p w14:paraId="43F04033"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 xml:space="preserve">Број извршилаца </w:t>
            </w:r>
          </w:p>
          <w:p w14:paraId="72DBBA2B"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p>
        </w:tc>
      </w:tr>
      <w:tr w:rsidR="004208E5" w:rsidRPr="00781CBF" w14:paraId="4F155F9B" w14:textId="77777777" w:rsidTr="00224D29">
        <w:tc>
          <w:tcPr>
            <w:tcW w:w="841" w:type="dxa"/>
          </w:tcPr>
          <w:p w14:paraId="7EA340F3"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4.1.</w:t>
            </w:r>
          </w:p>
        </w:tc>
        <w:tc>
          <w:tcPr>
            <w:tcW w:w="5363" w:type="dxa"/>
          </w:tcPr>
          <w:p w14:paraId="57FF97E5"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Виша медицинска сестра у амбуланти- главна сестра одељења</w:t>
            </w:r>
          </w:p>
        </w:tc>
        <w:tc>
          <w:tcPr>
            <w:tcW w:w="1701" w:type="dxa"/>
          </w:tcPr>
          <w:p w14:paraId="03732282" w14:textId="77777777" w:rsidR="004208E5" w:rsidRPr="00781CBF" w:rsidRDefault="004208E5" w:rsidP="00224D29">
            <w:pPr>
              <w:spacing w:after="58" w:line="312" w:lineRule="atLeast"/>
              <w:jc w:val="center"/>
              <w:rPr>
                <w:rFonts w:ascii="Segoe UI" w:hAnsi="Segoe UI" w:cs="Segoe UI"/>
                <w:color w:val="333333"/>
                <w:sz w:val="20"/>
                <w:szCs w:val="20"/>
              </w:rPr>
            </w:pPr>
            <w:r w:rsidRPr="00781CBF">
              <w:rPr>
                <w:rFonts w:ascii="Segoe UI" w:hAnsi="Segoe UI" w:cs="Segoe UI"/>
                <w:color w:val="333333"/>
                <w:sz w:val="20"/>
                <w:szCs w:val="20"/>
              </w:rPr>
              <w:t>VI</w:t>
            </w:r>
          </w:p>
        </w:tc>
        <w:tc>
          <w:tcPr>
            <w:tcW w:w="1842" w:type="dxa"/>
          </w:tcPr>
          <w:p w14:paraId="72FF816E"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62942281" w14:textId="77777777" w:rsidTr="00224D29">
        <w:tc>
          <w:tcPr>
            <w:tcW w:w="841" w:type="dxa"/>
          </w:tcPr>
          <w:p w14:paraId="0201A6E3"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4.2.</w:t>
            </w:r>
          </w:p>
        </w:tc>
        <w:tc>
          <w:tcPr>
            <w:tcW w:w="5363" w:type="dxa"/>
          </w:tcPr>
          <w:p w14:paraId="146C0352"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Медицинска сестра у амбуланти</w:t>
            </w:r>
          </w:p>
        </w:tc>
        <w:tc>
          <w:tcPr>
            <w:tcW w:w="1701" w:type="dxa"/>
          </w:tcPr>
          <w:p w14:paraId="0EC824C1" w14:textId="77777777" w:rsidR="004208E5" w:rsidRPr="00781CBF" w:rsidRDefault="004208E5" w:rsidP="00224D29">
            <w:pPr>
              <w:spacing w:after="58" w:line="312" w:lineRule="atLeast"/>
              <w:jc w:val="center"/>
              <w:rPr>
                <w:rFonts w:ascii="Segoe UI" w:hAnsi="Segoe UI" w:cs="Segoe UI"/>
                <w:color w:val="333333"/>
                <w:sz w:val="20"/>
                <w:szCs w:val="20"/>
              </w:rPr>
            </w:pPr>
            <w:r w:rsidRPr="00781CBF">
              <w:rPr>
                <w:rFonts w:ascii="Segoe UI" w:hAnsi="Segoe UI" w:cs="Segoe UI"/>
                <w:color w:val="333333"/>
                <w:sz w:val="20"/>
                <w:szCs w:val="20"/>
              </w:rPr>
              <w:t>IV</w:t>
            </w:r>
          </w:p>
        </w:tc>
        <w:tc>
          <w:tcPr>
            <w:tcW w:w="1842" w:type="dxa"/>
          </w:tcPr>
          <w:p w14:paraId="2F36C0ED"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2</w:t>
            </w:r>
          </w:p>
        </w:tc>
      </w:tr>
    </w:tbl>
    <w:p w14:paraId="631179A4" w14:textId="77777777" w:rsidR="004208E5" w:rsidRPr="00781CBF" w:rsidRDefault="004208E5" w:rsidP="004208E5">
      <w:pPr>
        <w:tabs>
          <w:tab w:val="left" w:pos="1134"/>
        </w:tabs>
        <w:spacing w:after="58" w:line="312" w:lineRule="atLeast"/>
        <w:rPr>
          <w:rFonts w:ascii="Segoe UI" w:hAnsi="Segoe UI" w:cs="Segoe UI"/>
          <w:color w:val="333333"/>
          <w:sz w:val="20"/>
          <w:szCs w:val="20"/>
          <w:u w:val="single"/>
          <w:lang w:val="sr-Cyrl-CS"/>
        </w:rPr>
      </w:pPr>
      <w:r w:rsidRPr="00781CBF">
        <w:rPr>
          <w:rFonts w:ascii="Segoe UI" w:hAnsi="Segoe UI" w:cs="Segoe UI"/>
          <w:color w:val="333333"/>
          <w:sz w:val="20"/>
          <w:szCs w:val="20"/>
          <w:lang w:val="sr-Cyrl-CS"/>
        </w:rPr>
        <w:t xml:space="preserve">  </w:t>
      </w:r>
      <w:r w:rsidRPr="00781CBF">
        <w:rPr>
          <w:rFonts w:ascii="Segoe UI" w:hAnsi="Segoe UI" w:cs="Segoe UI"/>
          <w:b/>
          <w:color w:val="333333"/>
          <w:sz w:val="20"/>
          <w:szCs w:val="20"/>
          <w:u w:val="single"/>
          <w:lang w:val="sr-Cyrl-CS"/>
        </w:rPr>
        <w:t xml:space="preserve"> </w:t>
      </w:r>
      <w:r w:rsidRPr="00781CBF">
        <w:rPr>
          <w:rFonts w:ascii="Segoe UI" w:hAnsi="Segoe UI" w:cs="Segoe UI"/>
          <w:color w:val="333333"/>
          <w:sz w:val="20"/>
          <w:szCs w:val="20"/>
          <w:u w:val="single"/>
          <w:lang w:val="sr-Cyrl-CS"/>
        </w:rPr>
        <w:t xml:space="preserve">                                       </w:t>
      </w:r>
    </w:p>
    <w:p w14:paraId="30746DA8" w14:textId="77777777" w:rsidR="004208E5" w:rsidRPr="00781CBF" w:rsidRDefault="004208E5" w:rsidP="004208E5">
      <w:pPr>
        <w:jc w:val="center"/>
        <w:rPr>
          <w:rFonts w:ascii="Segoe UI" w:hAnsi="Segoe UI" w:cs="Segoe UI"/>
          <w:b/>
          <w:bCs w:val="0"/>
          <w:color w:val="333333"/>
          <w:sz w:val="20"/>
          <w:szCs w:val="20"/>
          <w:lang w:val="sr-Cyrl-RS"/>
        </w:rPr>
      </w:pPr>
      <w:r w:rsidRPr="00781CBF">
        <w:rPr>
          <w:rFonts w:ascii="Segoe UI" w:hAnsi="Segoe UI" w:cs="Segoe UI"/>
          <w:b/>
          <w:bCs w:val="0"/>
          <w:sz w:val="20"/>
          <w:szCs w:val="20"/>
          <w:lang w:val="sr-Cyrl-RS"/>
        </w:rPr>
        <w:t>Одсек пријема и дневне болнице</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5298"/>
        <w:gridCol w:w="1688"/>
        <w:gridCol w:w="1835"/>
      </w:tblGrid>
      <w:tr w:rsidR="004208E5" w:rsidRPr="00781CBF" w14:paraId="6C79E61B" w14:textId="77777777" w:rsidTr="00224D29">
        <w:tc>
          <w:tcPr>
            <w:tcW w:w="841" w:type="dxa"/>
          </w:tcPr>
          <w:p w14:paraId="7D9FA124"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Ред.бр.</w:t>
            </w:r>
          </w:p>
        </w:tc>
        <w:tc>
          <w:tcPr>
            <w:tcW w:w="5363" w:type="dxa"/>
          </w:tcPr>
          <w:p w14:paraId="6FF5DD7C"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Назив радног места</w:t>
            </w:r>
          </w:p>
        </w:tc>
        <w:tc>
          <w:tcPr>
            <w:tcW w:w="1701" w:type="dxa"/>
          </w:tcPr>
          <w:p w14:paraId="463EBE2E" w14:textId="77777777" w:rsidR="004208E5" w:rsidRPr="00781CBF" w:rsidRDefault="004208E5" w:rsidP="00224D29">
            <w:pPr>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Степен стручне спреме</w:t>
            </w:r>
          </w:p>
        </w:tc>
        <w:tc>
          <w:tcPr>
            <w:tcW w:w="1842" w:type="dxa"/>
          </w:tcPr>
          <w:p w14:paraId="7012C658"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 xml:space="preserve">Број извршилаца </w:t>
            </w:r>
          </w:p>
          <w:p w14:paraId="1B5023CB"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p>
        </w:tc>
      </w:tr>
      <w:tr w:rsidR="004208E5" w:rsidRPr="00781CBF" w14:paraId="527F2C58" w14:textId="77777777" w:rsidTr="00224D29">
        <w:tc>
          <w:tcPr>
            <w:tcW w:w="841" w:type="dxa"/>
          </w:tcPr>
          <w:p w14:paraId="1B7D7EF7" w14:textId="77777777" w:rsidR="004208E5" w:rsidRPr="00781CBF" w:rsidRDefault="004208E5" w:rsidP="00224D29">
            <w:pPr>
              <w:spacing w:after="58" w:line="312" w:lineRule="atLeast"/>
              <w:jc w:val="center"/>
              <w:rPr>
                <w:rFonts w:ascii="Segoe UI" w:hAnsi="Segoe UI" w:cs="Segoe UI"/>
                <w:bCs w:val="0"/>
                <w:color w:val="333333"/>
                <w:sz w:val="20"/>
                <w:szCs w:val="20"/>
                <w:lang w:val="sr-Cyrl-RS"/>
              </w:rPr>
            </w:pPr>
            <w:r w:rsidRPr="00781CBF">
              <w:rPr>
                <w:rFonts w:ascii="Segoe UI" w:hAnsi="Segoe UI" w:cs="Segoe UI"/>
                <w:bCs w:val="0"/>
                <w:color w:val="333333"/>
                <w:sz w:val="20"/>
                <w:szCs w:val="20"/>
                <w:lang w:val="sr-Cyrl-RS"/>
              </w:rPr>
              <w:t>4.3.</w:t>
            </w:r>
          </w:p>
        </w:tc>
        <w:tc>
          <w:tcPr>
            <w:tcW w:w="5363" w:type="dxa"/>
          </w:tcPr>
          <w:p w14:paraId="387C8599" w14:textId="77777777" w:rsidR="004208E5" w:rsidRPr="00781CBF" w:rsidRDefault="004208E5" w:rsidP="00224D29">
            <w:pPr>
              <w:spacing w:after="58" w:line="312" w:lineRule="atLeast"/>
              <w:rPr>
                <w:rFonts w:ascii="Segoe UI" w:hAnsi="Segoe UI" w:cs="Segoe UI"/>
                <w:b/>
                <w:color w:val="333333"/>
                <w:sz w:val="20"/>
                <w:szCs w:val="20"/>
                <w:lang w:val="sr-Cyrl-RS"/>
              </w:rPr>
            </w:pPr>
            <w:r w:rsidRPr="00781CBF">
              <w:rPr>
                <w:rFonts w:ascii="Segoe UI" w:hAnsi="Segoe UI" w:cs="Segoe UI"/>
                <w:color w:val="333333"/>
                <w:sz w:val="20"/>
                <w:szCs w:val="20"/>
                <w:lang w:val="sr-Cyrl-RS"/>
              </w:rPr>
              <w:t>Доктор медицине специјалиста на на болничком одељењу и у специјалистичкој амбуланти-шеф Одсека</w:t>
            </w:r>
          </w:p>
        </w:tc>
        <w:tc>
          <w:tcPr>
            <w:tcW w:w="1701" w:type="dxa"/>
          </w:tcPr>
          <w:p w14:paraId="1C1E1D72" w14:textId="77777777" w:rsidR="004208E5" w:rsidRPr="00781CBF" w:rsidRDefault="004208E5" w:rsidP="00224D29">
            <w:pPr>
              <w:jc w:val="center"/>
              <w:rPr>
                <w:rFonts w:ascii="Segoe UI" w:hAnsi="Segoe UI" w:cs="Segoe UI"/>
                <w:b/>
                <w:color w:val="333333"/>
                <w:sz w:val="20"/>
                <w:szCs w:val="20"/>
                <w:lang w:val="sr-Cyrl-RS"/>
              </w:rPr>
            </w:pPr>
            <w:r w:rsidRPr="00781CBF">
              <w:rPr>
                <w:rFonts w:ascii="Segoe UI" w:hAnsi="Segoe UI" w:cs="Segoe UI"/>
                <w:color w:val="333333"/>
                <w:sz w:val="20"/>
                <w:szCs w:val="20"/>
              </w:rPr>
              <w:t>VII-2</w:t>
            </w:r>
          </w:p>
        </w:tc>
        <w:tc>
          <w:tcPr>
            <w:tcW w:w="1842" w:type="dxa"/>
          </w:tcPr>
          <w:p w14:paraId="4A5C503E"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7598980B" w14:textId="77777777" w:rsidTr="00224D29">
        <w:tc>
          <w:tcPr>
            <w:tcW w:w="841" w:type="dxa"/>
          </w:tcPr>
          <w:p w14:paraId="73D5134B"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4.4.</w:t>
            </w:r>
          </w:p>
        </w:tc>
        <w:tc>
          <w:tcPr>
            <w:tcW w:w="5363" w:type="dxa"/>
          </w:tcPr>
          <w:p w14:paraId="50521097"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Виша медицинска сестра у амбуланти-главна сестра одсека</w:t>
            </w:r>
          </w:p>
        </w:tc>
        <w:tc>
          <w:tcPr>
            <w:tcW w:w="1701" w:type="dxa"/>
          </w:tcPr>
          <w:p w14:paraId="775363DE"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Latn-RS"/>
              </w:rPr>
              <w:t>VI</w:t>
            </w:r>
          </w:p>
        </w:tc>
        <w:tc>
          <w:tcPr>
            <w:tcW w:w="1842" w:type="dxa"/>
          </w:tcPr>
          <w:p w14:paraId="552B34E2"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3D13A226" w14:textId="77777777" w:rsidTr="00224D29">
        <w:tc>
          <w:tcPr>
            <w:tcW w:w="841" w:type="dxa"/>
          </w:tcPr>
          <w:p w14:paraId="7A0DC4F2"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4.5.</w:t>
            </w:r>
          </w:p>
        </w:tc>
        <w:tc>
          <w:tcPr>
            <w:tcW w:w="5363" w:type="dxa"/>
          </w:tcPr>
          <w:p w14:paraId="7D4967EE"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 xml:space="preserve">Виша медицинска сестра у амбуланти </w:t>
            </w:r>
          </w:p>
        </w:tc>
        <w:tc>
          <w:tcPr>
            <w:tcW w:w="1701" w:type="dxa"/>
          </w:tcPr>
          <w:p w14:paraId="04250495"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VI</w:t>
            </w:r>
          </w:p>
        </w:tc>
        <w:tc>
          <w:tcPr>
            <w:tcW w:w="1842" w:type="dxa"/>
          </w:tcPr>
          <w:p w14:paraId="1B2D89FE"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52C9280A" w14:textId="77777777" w:rsidTr="00224D29">
        <w:tc>
          <w:tcPr>
            <w:tcW w:w="841" w:type="dxa"/>
          </w:tcPr>
          <w:p w14:paraId="35407395"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4.6.</w:t>
            </w:r>
          </w:p>
        </w:tc>
        <w:tc>
          <w:tcPr>
            <w:tcW w:w="5363" w:type="dxa"/>
          </w:tcPr>
          <w:p w14:paraId="049EE490"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Медицинска сестра у амбуланти</w:t>
            </w:r>
          </w:p>
        </w:tc>
        <w:tc>
          <w:tcPr>
            <w:tcW w:w="1701" w:type="dxa"/>
          </w:tcPr>
          <w:p w14:paraId="5EB31C16" w14:textId="77777777" w:rsidR="004208E5" w:rsidRPr="00781CBF" w:rsidRDefault="004208E5" w:rsidP="00224D29">
            <w:pPr>
              <w:spacing w:after="58" w:line="312" w:lineRule="atLeast"/>
              <w:jc w:val="center"/>
              <w:rPr>
                <w:rFonts w:ascii="Segoe UI" w:hAnsi="Segoe UI" w:cs="Segoe UI"/>
                <w:color w:val="333333"/>
                <w:sz w:val="20"/>
                <w:szCs w:val="20"/>
              </w:rPr>
            </w:pPr>
            <w:r w:rsidRPr="00781CBF">
              <w:rPr>
                <w:rFonts w:ascii="Segoe UI" w:hAnsi="Segoe UI" w:cs="Segoe UI"/>
                <w:color w:val="333333"/>
                <w:sz w:val="20"/>
                <w:szCs w:val="20"/>
              </w:rPr>
              <w:t>IV</w:t>
            </w:r>
          </w:p>
        </w:tc>
        <w:tc>
          <w:tcPr>
            <w:tcW w:w="1842" w:type="dxa"/>
          </w:tcPr>
          <w:p w14:paraId="1849658A"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2</w:t>
            </w:r>
          </w:p>
        </w:tc>
      </w:tr>
    </w:tbl>
    <w:p w14:paraId="2D2C3431" w14:textId="77777777" w:rsidR="00781CBF" w:rsidRPr="00781CBF" w:rsidRDefault="00781CBF" w:rsidP="004208E5">
      <w:pPr>
        <w:spacing w:after="58" w:line="312" w:lineRule="atLeast"/>
        <w:jc w:val="center"/>
        <w:rPr>
          <w:rFonts w:ascii="Segoe UI" w:hAnsi="Segoe UI" w:cs="Segoe UI"/>
          <w:b/>
          <w:bCs w:val="0"/>
          <w:iCs/>
          <w:color w:val="333333"/>
          <w:sz w:val="20"/>
          <w:szCs w:val="20"/>
          <w:lang w:val="sr-Cyrl-CS"/>
        </w:rPr>
      </w:pPr>
    </w:p>
    <w:p w14:paraId="697FA216" w14:textId="1D7BB06E" w:rsidR="004208E5" w:rsidRPr="00781CBF" w:rsidRDefault="004208E5" w:rsidP="004208E5">
      <w:pPr>
        <w:spacing w:after="58" w:line="312" w:lineRule="atLeast"/>
        <w:jc w:val="center"/>
        <w:rPr>
          <w:rFonts w:ascii="Segoe UI" w:hAnsi="Segoe UI" w:cs="Segoe UI"/>
          <w:b/>
          <w:bCs w:val="0"/>
          <w:iCs/>
          <w:color w:val="333333"/>
          <w:sz w:val="20"/>
          <w:szCs w:val="20"/>
          <w:lang w:val="sr-Cyrl-RS"/>
        </w:rPr>
      </w:pPr>
      <w:r w:rsidRPr="00781CBF">
        <w:rPr>
          <w:rFonts w:ascii="Segoe UI" w:hAnsi="Segoe UI" w:cs="Segoe UI"/>
          <w:b/>
          <w:bCs w:val="0"/>
          <w:iCs/>
          <w:color w:val="333333"/>
          <w:sz w:val="20"/>
          <w:szCs w:val="20"/>
          <w:lang w:val="sr-Cyrl-CS"/>
        </w:rPr>
        <w:t xml:space="preserve">Кабинет </w:t>
      </w:r>
      <w:r w:rsidRPr="00781CBF">
        <w:rPr>
          <w:rFonts w:ascii="Segoe UI" w:hAnsi="Segoe UI" w:cs="Segoe UI"/>
          <w:b/>
          <w:bCs w:val="0"/>
          <w:iCs/>
          <w:color w:val="333333"/>
          <w:sz w:val="20"/>
          <w:szCs w:val="20"/>
          <w:lang w:val="sr-Cyrl-RS"/>
        </w:rPr>
        <w:t>за лабораторијску и алерголошку дијагностику</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5298"/>
        <w:gridCol w:w="1688"/>
        <w:gridCol w:w="1835"/>
      </w:tblGrid>
      <w:tr w:rsidR="004208E5" w:rsidRPr="00781CBF" w14:paraId="3A37D2B7" w14:textId="77777777" w:rsidTr="00224D29">
        <w:tc>
          <w:tcPr>
            <w:tcW w:w="841" w:type="dxa"/>
          </w:tcPr>
          <w:p w14:paraId="607A12A3"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Ред.бр.</w:t>
            </w:r>
          </w:p>
        </w:tc>
        <w:tc>
          <w:tcPr>
            <w:tcW w:w="5363" w:type="dxa"/>
          </w:tcPr>
          <w:p w14:paraId="4629DF97"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Назив радног места</w:t>
            </w:r>
          </w:p>
        </w:tc>
        <w:tc>
          <w:tcPr>
            <w:tcW w:w="1701" w:type="dxa"/>
          </w:tcPr>
          <w:p w14:paraId="4F737EAB" w14:textId="77777777" w:rsidR="004208E5" w:rsidRPr="00781CBF" w:rsidRDefault="004208E5" w:rsidP="00224D29">
            <w:pPr>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Степен стручне спреме</w:t>
            </w:r>
          </w:p>
        </w:tc>
        <w:tc>
          <w:tcPr>
            <w:tcW w:w="1842" w:type="dxa"/>
          </w:tcPr>
          <w:p w14:paraId="1CCF45A8"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 xml:space="preserve">Број извршилаца </w:t>
            </w:r>
          </w:p>
          <w:p w14:paraId="56B00836"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p>
        </w:tc>
      </w:tr>
      <w:tr w:rsidR="004208E5" w:rsidRPr="00781CBF" w14:paraId="5554ACBE" w14:textId="77777777" w:rsidTr="00224D29">
        <w:tc>
          <w:tcPr>
            <w:tcW w:w="841" w:type="dxa"/>
          </w:tcPr>
          <w:p w14:paraId="0A9B7AD2"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4.7.</w:t>
            </w:r>
          </w:p>
        </w:tc>
        <w:tc>
          <w:tcPr>
            <w:tcW w:w="5363" w:type="dxa"/>
          </w:tcPr>
          <w:p w14:paraId="09C37095" w14:textId="77777777" w:rsidR="004208E5" w:rsidRPr="00781CBF" w:rsidRDefault="004208E5" w:rsidP="00224D29">
            <w:pPr>
              <w:spacing w:after="58"/>
              <w:rPr>
                <w:rFonts w:ascii="Segoe UI" w:hAnsi="Segoe UI" w:cs="Segoe UI"/>
                <w:sz w:val="20"/>
                <w:szCs w:val="20"/>
                <w:lang w:val="sr-Latn-RS"/>
              </w:rPr>
            </w:pPr>
            <w:r w:rsidRPr="00781CBF">
              <w:rPr>
                <w:rFonts w:ascii="Segoe UI" w:hAnsi="Segoe UI" w:cs="Segoe UI"/>
                <w:sz w:val="20"/>
                <w:szCs w:val="20"/>
                <w:lang w:val="sr-Cyrl-RS"/>
              </w:rPr>
              <w:t>Доктор медицине специјалиста у микробиолошкој дијагностици - шеф кабинета</w:t>
            </w:r>
          </w:p>
        </w:tc>
        <w:tc>
          <w:tcPr>
            <w:tcW w:w="1701" w:type="dxa"/>
          </w:tcPr>
          <w:p w14:paraId="29C2B0A3"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rPr>
              <w:t>VII-2</w:t>
            </w:r>
          </w:p>
        </w:tc>
        <w:tc>
          <w:tcPr>
            <w:tcW w:w="1842" w:type="dxa"/>
          </w:tcPr>
          <w:p w14:paraId="2CFF3302"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39632025" w14:textId="77777777" w:rsidTr="00224D29">
        <w:tc>
          <w:tcPr>
            <w:tcW w:w="841" w:type="dxa"/>
          </w:tcPr>
          <w:p w14:paraId="2C73C6C6"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4.8.</w:t>
            </w:r>
          </w:p>
        </w:tc>
        <w:tc>
          <w:tcPr>
            <w:tcW w:w="5363" w:type="dxa"/>
          </w:tcPr>
          <w:p w14:paraId="709D53EC" w14:textId="77777777" w:rsidR="004208E5" w:rsidRPr="00781CBF" w:rsidRDefault="004208E5" w:rsidP="00224D29">
            <w:pPr>
              <w:spacing w:after="58"/>
              <w:rPr>
                <w:rFonts w:ascii="Segoe UI" w:hAnsi="Segoe UI" w:cs="Segoe UI"/>
                <w:sz w:val="20"/>
                <w:szCs w:val="20"/>
                <w:lang w:val="sr-Cyrl-RS"/>
              </w:rPr>
            </w:pPr>
            <w:r w:rsidRPr="00781CBF">
              <w:rPr>
                <w:rFonts w:ascii="Segoe UI" w:hAnsi="Segoe UI" w:cs="Segoe UI"/>
                <w:sz w:val="20"/>
                <w:szCs w:val="20"/>
                <w:lang w:val="sr-Cyrl-RS"/>
              </w:rPr>
              <w:t>Доктор медицине специјалиста у клиничко-биохемијској, хематолошкој дијагностици и имунолошкој дијагностици</w:t>
            </w:r>
          </w:p>
        </w:tc>
        <w:tc>
          <w:tcPr>
            <w:tcW w:w="1701" w:type="dxa"/>
          </w:tcPr>
          <w:p w14:paraId="5EA97533" w14:textId="77777777" w:rsidR="004208E5" w:rsidRPr="00781CBF" w:rsidRDefault="004208E5" w:rsidP="00224D29">
            <w:pPr>
              <w:spacing w:after="58" w:line="312" w:lineRule="atLeast"/>
              <w:jc w:val="center"/>
              <w:rPr>
                <w:rFonts w:ascii="Segoe UI" w:hAnsi="Segoe UI" w:cs="Segoe UI"/>
                <w:color w:val="333333"/>
                <w:sz w:val="20"/>
                <w:szCs w:val="20"/>
              </w:rPr>
            </w:pPr>
            <w:r w:rsidRPr="00781CBF">
              <w:rPr>
                <w:rFonts w:ascii="Segoe UI" w:hAnsi="Segoe UI" w:cs="Segoe UI"/>
                <w:color w:val="333333"/>
                <w:sz w:val="20"/>
                <w:szCs w:val="20"/>
              </w:rPr>
              <w:t>VII-2</w:t>
            </w:r>
          </w:p>
        </w:tc>
        <w:tc>
          <w:tcPr>
            <w:tcW w:w="1842" w:type="dxa"/>
          </w:tcPr>
          <w:p w14:paraId="26021818" w14:textId="77777777" w:rsidR="004208E5" w:rsidRPr="00781CBF" w:rsidRDefault="004208E5" w:rsidP="00224D29">
            <w:pPr>
              <w:spacing w:after="58" w:line="312" w:lineRule="atLeast"/>
              <w:jc w:val="center"/>
              <w:rPr>
                <w:rFonts w:ascii="Segoe UI" w:hAnsi="Segoe UI" w:cs="Segoe UI"/>
                <w:b/>
                <w:bCs w:val="0"/>
                <w:color w:val="333333"/>
                <w:sz w:val="20"/>
                <w:szCs w:val="20"/>
                <w:lang w:val="sr-Cyrl-RS"/>
              </w:rPr>
            </w:pPr>
            <w:r w:rsidRPr="00781CBF">
              <w:rPr>
                <w:rFonts w:ascii="Segoe UI" w:hAnsi="Segoe UI" w:cs="Segoe UI"/>
                <w:b/>
                <w:bCs w:val="0"/>
                <w:color w:val="333333"/>
                <w:sz w:val="20"/>
                <w:szCs w:val="20"/>
                <w:lang w:val="sr-Cyrl-RS"/>
              </w:rPr>
              <w:t>1</w:t>
            </w:r>
          </w:p>
        </w:tc>
      </w:tr>
      <w:tr w:rsidR="004208E5" w:rsidRPr="00781CBF" w14:paraId="3E170B66" w14:textId="77777777" w:rsidTr="00224D29">
        <w:tc>
          <w:tcPr>
            <w:tcW w:w="841" w:type="dxa"/>
          </w:tcPr>
          <w:p w14:paraId="2AD4F399"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4.</w:t>
            </w:r>
            <w:r w:rsidRPr="00781CBF">
              <w:rPr>
                <w:rFonts w:ascii="Segoe UI" w:hAnsi="Segoe UI" w:cs="Segoe UI"/>
                <w:color w:val="333333"/>
                <w:sz w:val="20"/>
                <w:szCs w:val="20"/>
                <w:lang w:val="sr-Cyrl-RS"/>
              </w:rPr>
              <w:t>9</w:t>
            </w:r>
            <w:r w:rsidRPr="00781CBF">
              <w:rPr>
                <w:rFonts w:ascii="Segoe UI" w:hAnsi="Segoe UI" w:cs="Segoe UI"/>
                <w:color w:val="333333"/>
                <w:sz w:val="20"/>
                <w:szCs w:val="20"/>
                <w:lang w:val="sr-Latn-RS"/>
              </w:rPr>
              <w:t>.</w:t>
            </w:r>
          </w:p>
        </w:tc>
        <w:tc>
          <w:tcPr>
            <w:tcW w:w="5363" w:type="dxa"/>
          </w:tcPr>
          <w:p w14:paraId="46920B59"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Лабораторијски техничар у дијагностици-главни лаборант</w:t>
            </w:r>
          </w:p>
        </w:tc>
        <w:tc>
          <w:tcPr>
            <w:tcW w:w="1701" w:type="dxa"/>
          </w:tcPr>
          <w:p w14:paraId="6BCA3C35" w14:textId="77777777" w:rsidR="004208E5" w:rsidRPr="00781CBF" w:rsidRDefault="004208E5" w:rsidP="00224D29">
            <w:pPr>
              <w:spacing w:after="58" w:line="312" w:lineRule="atLeast"/>
              <w:jc w:val="center"/>
              <w:rPr>
                <w:rFonts w:ascii="Segoe UI" w:hAnsi="Segoe UI" w:cs="Segoe UI"/>
                <w:color w:val="333333"/>
                <w:sz w:val="20"/>
                <w:szCs w:val="20"/>
              </w:rPr>
            </w:pPr>
            <w:r w:rsidRPr="00781CBF">
              <w:rPr>
                <w:rFonts w:ascii="Segoe UI" w:hAnsi="Segoe UI" w:cs="Segoe UI"/>
                <w:color w:val="333333"/>
                <w:sz w:val="20"/>
                <w:szCs w:val="20"/>
              </w:rPr>
              <w:t>IV</w:t>
            </w:r>
          </w:p>
        </w:tc>
        <w:tc>
          <w:tcPr>
            <w:tcW w:w="1842" w:type="dxa"/>
          </w:tcPr>
          <w:p w14:paraId="4874A627"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3CBC28A3" w14:textId="77777777" w:rsidTr="00224D29">
        <w:tc>
          <w:tcPr>
            <w:tcW w:w="841" w:type="dxa"/>
          </w:tcPr>
          <w:p w14:paraId="151D0ABE"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4.10.</w:t>
            </w:r>
          </w:p>
        </w:tc>
        <w:tc>
          <w:tcPr>
            <w:tcW w:w="5363" w:type="dxa"/>
          </w:tcPr>
          <w:p w14:paraId="1631E7D4"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Лабораторијски техничар у дијагностици</w:t>
            </w:r>
          </w:p>
        </w:tc>
        <w:tc>
          <w:tcPr>
            <w:tcW w:w="1701" w:type="dxa"/>
          </w:tcPr>
          <w:p w14:paraId="13976A76" w14:textId="77777777" w:rsidR="004208E5" w:rsidRPr="00781CBF" w:rsidRDefault="004208E5" w:rsidP="00224D29">
            <w:pPr>
              <w:spacing w:after="58" w:line="312" w:lineRule="atLeast"/>
              <w:jc w:val="center"/>
              <w:rPr>
                <w:rFonts w:ascii="Segoe UI" w:hAnsi="Segoe UI" w:cs="Segoe UI"/>
                <w:color w:val="333333"/>
                <w:sz w:val="20"/>
                <w:szCs w:val="20"/>
              </w:rPr>
            </w:pPr>
            <w:r w:rsidRPr="00781CBF">
              <w:rPr>
                <w:rFonts w:ascii="Segoe UI" w:hAnsi="Segoe UI" w:cs="Segoe UI"/>
                <w:color w:val="333333"/>
                <w:sz w:val="20"/>
                <w:szCs w:val="20"/>
              </w:rPr>
              <w:t>IV</w:t>
            </w:r>
          </w:p>
        </w:tc>
        <w:tc>
          <w:tcPr>
            <w:tcW w:w="1842" w:type="dxa"/>
          </w:tcPr>
          <w:p w14:paraId="32DBFE6B"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5</w:t>
            </w:r>
          </w:p>
        </w:tc>
      </w:tr>
    </w:tbl>
    <w:p w14:paraId="576F7F86" w14:textId="77777777" w:rsidR="00781CBF" w:rsidRPr="00781CBF" w:rsidRDefault="00781CBF" w:rsidP="004208E5">
      <w:pPr>
        <w:spacing w:after="58" w:line="312" w:lineRule="atLeast"/>
        <w:jc w:val="center"/>
        <w:rPr>
          <w:rFonts w:ascii="Segoe UI" w:hAnsi="Segoe UI" w:cs="Segoe UI"/>
          <w:b/>
          <w:bCs w:val="0"/>
          <w:iCs/>
          <w:color w:val="333333"/>
          <w:sz w:val="20"/>
          <w:szCs w:val="20"/>
          <w:lang w:val="sr-Cyrl-CS"/>
        </w:rPr>
      </w:pPr>
    </w:p>
    <w:p w14:paraId="0243E076" w14:textId="13DB198A" w:rsidR="004208E5" w:rsidRPr="00781CBF" w:rsidRDefault="004208E5" w:rsidP="004208E5">
      <w:pPr>
        <w:spacing w:after="58" w:line="312" w:lineRule="atLeast"/>
        <w:jc w:val="center"/>
        <w:rPr>
          <w:rFonts w:ascii="Segoe UI" w:hAnsi="Segoe UI" w:cs="Segoe UI"/>
          <w:b/>
          <w:bCs w:val="0"/>
          <w:iCs/>
          <w:color w:val="333333"/>
          <w:sz w:val="20"/>
          <w:szCs w:val="20"/>
          <w:lang w:val="sr-Cyrl-CS"/>
        </w:rPr>
      </w:pPr>
      <w:r w:rsidRPr="00781CBF">
        <w:rPr>
          <w:rFonts w:ascii="Segoe UI" w:hAnsi="Segoe UI" w:cs="Segoe UI"/>
          <w:b/>
          <w:bCs w:val="0"/>
          <w:iCs/>
          <w:color w:val="333333"/>
          <w:sz w:val="20"/>
          <w:szCs w:val="20"/>
          <w:lang w:val="sr-Cyrl-CS"/>
        </w:rPr>
        <w:t>Кабинет за радиолошку, ултразвучну и ЦТ дијагностику</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5297"/>
        <w:gridCol w:w="1689"/>
        <w:gridCol w:w="1835"/>
      </w:tblGrid>
      <w:tr w:rsidR="004208E5" w:rsidRPr="00781CBF" w14:paraId="3CBF3589" w14:textId="77777777" w:rsidTr="00224D29">
        <w:tc>
          <w:tcPr>
            <w:tcW w:w="841" w:type="dxa"/>
          </w:tcPr>
          <w:p w14:paraId="0106BBFA"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Ред.бр.</w:t>
            </w:r>
          </w:p>
        </w:tc>
        <w:tc>
          <w:tcPr>
            <w:tcW w:w="5363" w:type="dxa"/>
          </w:tcPr>
          <w:p w14:paraId="7A6626A2"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Назив радног места</w:t>
            </w:r>
          </w:p>
        </w:tc>
        <w:tc>
          <w:tcPr>
            <w:tcW w:w="1701" w:type="dxa"/>
          </w:tcPr>
          <w:p w14:paraId="3BE50A42" w14:textId="77777777" w:rsidR="004208E5" w:rsidRPr="00781CBF" w:rsidRDefault="004208E5" w:rsidP="00224D29">
            <w:pPr>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Степен стручне спреме</w:t>
            </w:r>
          </w:p>
        </w:tc>
        <w:tc>
          <w:tcPr>
            <w:tcW w:w="1842" w:type="dxa"/>
          </w:tcPr>
          <w:p w14:paraId="5CC764E9"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 xml:space="preserve">Број извршилаца </w:t>
            </w:r>
          </w:p>
          <w:p w14:paraId="68771DCD" w14:textId="77777777" w:rsidR="004208E5" w:rsidRPr="00781CBF" w:rsidRDefault="004208E5" w:rsidP="00224D29">
            <w:pPr>
              <w:spacing w:after="58" w:line="312" w:lineRule="atLeast"/>
              <w:rPr>
                <w:rFonts w:ascii="Segoe UI" w:hAnsi="Segoe UI" w:cs="Segoe UI"/>
                <w:b/>
                <w:color w:val="333333"/>
                <w:sz w:val="20"/>
                <w:szCs w:val="20"/>
                <w:lang w:val="sr-Cyrl-RS"/>
              </w:rPr>
            </w:pPr>
          </w:p>
        </w:tc>
      </w:tr>
      <w:tr w:rsidR="004208E5" w:rsidRPr="00781CBF" w14:paraId="4E867752" w14:textId="77777777" w:rsidTr="00224D29">
        <w:tc>
          <w:tcPr>
            <w:tcW w:w="841" w:type="dxa"/>
          </w:tcPr>
          <w:p w14:paraId="0E75B079"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4.11</w:t>
            </w:r>
          </w:p>
        </w:tc>
        <w:tc>
          <w:tcPr>
            <w:tcW w:w="5363" w:type="dxa"/>
          </w:tcPr>
          <w:p w14:paraId="53FFD46B" w14:textId="77777777" w:rsidR="004208E5" w:rsidRPr="00781CBF" w:rsidRDefault="004208E5" w:rsidP="00224D29">
            <w:pPr>
              <w:spacing w:after="58"/>
              <w:rPr>
                <w:rFonts w:ascii="Segoe UI" w:hAnsi="Segoe UI" w:cs="Segoe UI"/>
                <w:color w:val="333333"/>
                <w:sz w:val="20"/>
                <w:szCs w:val="20"/>
                <w:lang w:val="sr-Latn-RS"/>
              </w:rPr>
            </w:pPr>
            <w:r w:rsidRPr="00781CBF">
              <w:rPr>
                <w:rFonts w:ascii="Segoe UI" w:hAnsi="Segoe UI" w:cs="Segoe UI"/>
                <w:color w:val="333333"/>
                <w:sz w:val="20"/>
                <w:szCs w:val="20"/>
                <w:lang w:val="sr-Cyrl-RS"/>
              </w:rPr>
              <w:t>Доктор медицине специјалиста у радиолошкој дијагностици - шеф кабинета</w:t>
            </w:r>
          </w:p>
        </w:tc>
        <w:tc>
          <w:tcPr>
            <w:tcW w:w="1701" w:type="dxa"/>
          </w:tcPr>
          <w:p w14:paraId="1884EB22"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rPr>
              <w:t>VII-2</w:t>
            </w:r>
          </w:p>
        </w:tc>
        <w:tc>
          <w:tcPr>
            <w:tcW w:w="1842" w:type="dxa"/>
          </w:tcPr>
          <w:p w14:paraId="3E3D3E29"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2DA61ECD" w14:textId="77777777" w:rsidTr="00224D29">
        <w:tc>
          <w:tcPr>
            <w:tcW w:w="841" w:type="dxa"/>
          </w:tcPr>
          <w:p w14:paraId="179C691F"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4.</w:t>
            </w:r>
            <w:r w:rsidRPr="00781CBF">
              <w:rPr>
                <w:rFonts w:ascii="Segoe UI" w:hAnsi="Segoe UI" w:cs="Segoe UI"/>
                <w:color w:val="333333"/>
                <w:sz w:val="20"/>
                <w:szCs w:val="20"/>
                <w:lang w:val="sr-Cyrl-RS"/>
              </w:rPr>
              <w:t>12</w:t>
            </w:r>
            <w:r w:rsidRPr="00781CBF">
              <w:rPr>
                <w:rFonts w:ascii="Segoe UI" w:hAnsi="Segoe UI" w:cs="Segoe UI"/>
                <w:color w:val="333333"/>
                <w:sz w:val="20"/>
                <w:szCs w:val="20"/>
                <w:lang w:val="sr-Latn-RS"/>
              </w:rPr>
              <w:t>.</w:t>
            </w:r>
          </w:p>
        </w:tc>
        <w:tc>
          <w:tcPr>
            <w:tcW w:w="5363" w:type="dxa"/>
          </w:tcPr>
          <w:p w14:paraId="6679860D" w14:textId="77777777" w:rsidR="004208E5" w:rsidRPr="00781CBF" w:rsidRDefault="004208E5" w:rsidP="00224D29">
            <w:pPr>
              <w:spacing w:after="58"/>
              <w:rPr>
                <w:rFonts w:ascii="Segoe UI" w:hAnsi="Segoe UI" w:cs="Segoe UI"/>
                <w:color w:val="333333"/>
                <w:sz w:val="20"/>
                <w:szCs w:val="20"/>
                <w:lang w:val="sr-Latn-RS"/>
              </w:rPr>
            </w:pPr>
            <w:r w:rsidRPr="00781CBF">
              <w:rPr>
                <w:rFonts w:ascii="Segoe UI" w:hAnsi="Segoe UI" w:cs="Segoe UI"/>
                <w:color w:val="333333"/>
                <w:sz w:val="20"/>
                <w:szCs w:val="20"/>
                <w:lang w:val="sr-Cyrl-RS"/>
              </w:rPr>
              <w:t>Виши радиолошки техничар у дијагностици</w:t>
            </w:r>
          </w:p>
        </w:tc>
        <w:tc>
          <w:tcPr>
            <w:tcW w:w="1701" w:type="dxa"/>
          </w:tcPr>
          <w:p w14:paraId="5F189EFA"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VI</w:t>
            </w:r>
          </w:p>
        </w:tc>
        <w:tc>
          <w:tcPr>
            <w:tcW w:w="1842" w:type="dxa"/>
          </w:tcPr>
          <w:p w14:paraId="4E97B922"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2</w:t>
            </w:r>
          </w:p>
        </w:tc>
      </w:tr>
    </w:tbl>
    <w:p w14:paraId="1409125A" w14:textId="77777777" w:rsidR="00781CBF" w:rsidRPr="00781CBF" w:rsidRDefault="004208E5" w:rsidP="00EA2617">
      <w:pPr>
        <w:spacing w:after="58" w:line="312" w:lineRule="atLeast"/>
        <w:ind w:right="-96"/>
        <w:rPr>
          <w:rFonts w:ascii="Segoe UI" w:hAnsi="Segoe UI" w:cs="Segoe UI"/>
          <w:b/>
          <w:color w:val="333333"/>
          <w:sz w:val="20"/>
          <w:szCs w:val="20"/>
          <w:lang w:val="sr-Cyrl-RS"/>
        </w:rPr>
      </w:pPr>
      <w:r w:rsidRPr="00781CBF">
        <w:rPr>
          <w:rFonts w:ascii="Segoe UI" w:hAnsi="Segoe UI" w:cs="Segoe UI"/>
          <w:b/>
          <w:color w:val="333333"/>
          <w:sz w:val="20"/>
          <w:szCs w:val="20"/>
          <w:lang w:val="sr-Cyrl-RS"/>
        </w:rPr>
        <w:t xml:space="preserve">                                         </w:t>
      </w:r>
    </w:p>
    <w:p w14:paraId="315104F8" w14:textId="77777777" w:rsidR="00781CBF" w:rsidRPr="00781CBF" w:rsidRDefault="00781CBF">
      <w:pPr>
        <w:rPr>
          <w:rFonts w:ascii="Segoe UI" w:hAnsi="Segoe UI" w:cs="Segoe UI"/>
          <w:b/>
          <w:color w:val="333333"/>
          <w:sz w:val="20"/>
          <w:szCs w:val="20"/>
          <w:lang w:val="sr-Cyrl-RS"/>
        </w:rPr>
      </w:pPr>
      <w:r w:rsidRPr="00781CBF">
        <w:rPr>
          <w:rFonts w:ascii="Segoe UI" w:hAnsi="Segoe UI" w:cs="Segoe UI"/>
          <w:b/>
          <w:color w:val="333333"/>
          <w:sz w:val="20"/>
          <w:szCs w:val="20"/>
          <w:lang w:val="sr-Cyrl-RS"/>
        </w:rPr>
        <w:br w:type="page"/>
      </w:r>
    </w:p>
    <w:p w14:paraId="310A30D9" w14:textId="3B11B4C7" w:rsidR="004208E5" w:rsidRPr="00781CBF" w:rsidRDefault="004208E5" w:rsidP="00781CBF">
      <w:pPr>
        <w:spacing w:after="58" w:line="312" w:lineRule="atLeast"/>
        <w:ind w:right="-96"/>
        <w:jc w:val="center"/>
        <w:rPr>
          <w:rFonts w:ascii="Segoe UI" w:hAnsi="Segoe UI" w:cs="Segoe UI"/>
          <w:b/>
          <w:bCs w:val="0"/>
          <w:color w:val="333333"/>
          <w:sz w:val="20"/>
          <w:szCs w:val="20"/>
          <w:lang w:val="sr-Cyrl-CS"/>
        </w:rPr>
      </w:pPr>
      <w:r w:rsidRPr="00781CBF">
        <w:rPr>
          <w:rFonts w:ascii="Segoe UI" w:hAnsi="Segoe UI" w:cs="Segoe UI"/>
          <w:b/>
          <w:bCs w:val="0"/>
          <w:sz w:val="20"/>
          <w:szCs w:val="20"/>
          <w:lang w:val="sr-Cyrl-RS"/>
        </w:rPr>
        <w:lastRenderedPageBreak/>
        <w:t>Кабинет за инванзивну и неиинванзивну плућну дијагностику</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5298"/>
        <w:gridCol w:w="1688"/>
        <w:gridCol w:w="1835"/>
      </w:tblGrid>
      <w:tr w:rsidR="004208E5" w:rsidRPr="00781CBF" w14:paraId="72CEBAD5" w14:textId="77777777" w:rsidTr="00224D29">
        <w:tc>
          <w:tcPr>
            <w:tcW w:w="841" w:type="dxa"/>
          </w:tcPr>
          <w:p w14:paraId="6F00CB5F"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Ред.бр.</w:t>
            </w:r>
          </w:p>
        </w:tc>
        <w:tc>
          <w:tcPr>
            <w:tcW w:w="5363" w:type="dxa"/>
          </w:tcPr>
          <w:p w14:paraId="0C86F3DA"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Назив радног места</w:t>
            </w:r>
          </w:p>
        </w:tc>
        <w:tc>
          <w:tcPr>
            <w:tcW w:w="1701" w:type="dxa"/>
          </w:tcPr>
          <w:p w14:paraId="30459AE2" w14:textId="77777777" w:rsidR="004208E5" w:rsidRPr="00781CBF" w:rsidRDefault="004208E5" w:rsidP="00224D29">
            <w:pPr>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Степен стручне спреме</w:t>
            </w:r>
          </w:p>
        </w:tc>
        <w:tc>
          <w:tcPr>
            <w:tcW w:w="1842" w:type="dxa"/>
          </w:tcPr>
          <w:p w14:paraId="79539BC7"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 xml:space="preserve">Број извршилаца </w:t>
            </w:r>
          </w:p>
          <w:p w14:paraId="178C0CAB" w14:textId="77777777" w:rsidR="004208E5" w:rsidRPr="00781CBF" w:rsidRDefault="004208E5" w:rsidP="00224D29">
            <w:pPr>
              <w:spacing w:after="58" w:line="312" w:lineRule="atLeast"/>
              <w:rPr>
                <w:rFonts w:ascii="Segoe UI" w:hAnsi="Segoe UI" w:cs="Segoe UI"/>
                <w:b/>
                <w:color w:val="333333"/>
                <w:sz w:val="20"/>
                <w:szCs w:val="20"/>
                <w:lang w:val="sr-Cyrl-RS"/>
              </w:rPr>
            </w:pPr>
          </w:p>
        </w:tc>
      </w:tr>
      <w:tr w:rsidR="004208E5" w:rsidRPr="00781CBF" w14:paraId="7CD87F81" w14:textId="77777777" w:rsidTr="00224D29">
        <w:tc>
          <w:tcPr>
            <w:tcW w:w="841" w:type="dxa"/>
          </w:tcPr>
          <w:p w14:paraId="7FE27EDA"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4.13.</w:t>
            </w:r>
          </w:p>
        </w:tc>
        <w:tc>
          <w:tcPr>
            <w:tcW w:w="5363" w:type="dxa"/>
          </w:tcPr>
          <w:p w14:paraId="2F296C9B" w14:textId="77777777" w:rsidR="004208E5" w:rsidRPr="00781CBF" w:rsidRDefault="004208E5" w:rsidP="00224D29">
            <w:pPr>
              <w:spacing w:after="58"/>
              <w:rPr>
                <w:rFonts w:ascii="Segoe UI" w:hAnsi="Segoe UI" w:cs="Segoe UI"/>
                <w:color w:val="333333"/>
                <w:sz w:val="20"/>
                <w:szCs w:val="20"/>
                <w:lang w:val="sr-Latn-RS"/>
              </w:rPr>
            </w:pPr>
            <w:r w:rsidRPr="00781CBF">
              <w:rPr>
                <w:rFonts w:ascii="Segoe UI" w:hAnsi="Segoe UI" w:cs="Segoe UI"/>
                <w:color w:val="333333"/>
                <w:sz w:val="20"/>
                <w:szCs w:val="20"/>
                <w:lang w:val="sr-Cyrl-RS"/>
              </w:rPr>
              <w:t>Доктор медицине специјалиста на бронхоскопијама – шеф кабинета</w:t>
            </w:r>
          </w:p>
        </w:tc>
        <w:tc>
          <w:tcPr>
            <w:tcW w:w="1701" w:type="dxa"/>
          </w:tcPr>
          <w:p w14:paraId="63383014"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rPr>
              <w:t>VII-2</w:t>
            </w:r>
          </w:p>
        </w:tc>
        <w:tc>
          <w:tcPr>
            <w:tcW w:w="1842" w:type="dxa"/>
          </w:tcPr>
          <w:p w14:paraId="7D994AD3"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13028702" w14:textId="77777777" w:rsidTr="00224D29">
        <w:tc>
          <w:tcPr>
            <w:tcW w:w="841" w:type="dxa"/>
          </w:tcPr>
          <w:p w14:paraId="18A065A3"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4.</w:t>
            </w:r>
            <w:r w:rsidRPr="00781CBF">
              <w:rPr>
                <w:rFonts w:ascii="Segoe UI" w:hAnsi="Segoe UI" w:cs="Segoe UI"/>
                <w:color w:val="333333"/>
                <w:sz w:val="20"/>
                <w:szCs w:val="20"/>
                <w:lang w:val="sr-Cyrl-RS"/>
              </w:rPr>
              <w:t>14</w:t>
            </w:r>
            <w:r w:rsidRPr="00781CBF">
              <w:rPr>
                <w:rFonts w:ascii="Segoe UI" w:hAnsi="Segoe UI" w:cs="Segoe UI"/>
                <w:color w:val="333333"/>
                <w:sz w:val="20"/>
                <w:szCs w:val="20"/>
                <w:lang w:val="sr-Latn-RS"/>
              </w:rPr>
              <w:t>.</w:t>
            </w:r>
          </w:p>
        </w:tc>
        <w:tc>
          <w:tcPr>
            <w:tcW w:w="5363" w:type="dxa"/>
          </w:tcPr>
          <w:p w14:paraId="5C67D5BC" w14:textId="77777777" w:rsidR="004208E5" w:rsidRPr="00781CBF" w:rsidRDefault="004208E5" w:rsidP="00224D29">
            <w:pPr>
              <w:spacing w:after="58"/>
              <w:rPr>
                <w:rFonts w:ascii="Segoe UI" w:hAnsi="Segoe UI" w:cs="Segoe UI"/>
                <w:color w:val="333333"/>
                <w:sz w:val="20"/>
                <w:szCs w:val="20"/>
                <w:lang w:val="sr-Latn-RS"/>
              </w:rPr>
            </w:pPr>
            <w:r w:rsidRPr="00781CBF">
              <w:rPr>
                <w:rFonts w:ascii="Segoe UI" w:hAnsi="Segoe UI" w:cs="Segoe UI"/>
                <w:color w:val="333333"/>
                <w:sz w:val="20"/>
                <w:szCs w:val="20"/>
                <w:lang w:val="sr-Cyrl-RS"/>
              </w:rPr>
              <w:t>Виша медицинска сестра у дијагностици</w:t>
            </w:r>
          </w:p>
        </w:tc>
        <w:tc>
          <w:tcPr>
            <w:tcW w:w="1701" w:type="dxa"/>
          </w:tcPr>
          <w:p w14:paraId="167F7DFE"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VI</w:t>
            </w:r>
          </w:p>
        </w:tc>
        <w:tc>
          <w:tcPr>
            <w:tcW w:w="1842" w:type="dxa"/>
          </w:tcPr>
          <w:p w14:paraId="341133F1"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1D6475FA" w14:textId="77777777" w:rsidTr="00224D29">
        <w:tc>
          <w:tcPr>
            <w:tcW w:w="841" w:type="dxa"/>
          </w:tcPr>
          <w:p w14:paraId="63022520"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4.15.</w:t>
            </w:r>
          </w:p>
        </w:tc>
        <w:tc>
          <w:tcPr>
            <w:tcW w:w="5363" w:type="dxa"/>
          </w:tcPr>
          <w:p w14:paraId="64572ED0"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Медицинска сестра у дијагностици</w:t>
            </w:r>
          </w:p>
        </w:tc>
        <w:tc>
          <w:tcPr>
            <w:tcW w:w="1701" w:type="dxa"/>
          </w:tcPr>
          <w:p w14:paraId="7FABDADE"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IV</w:t>
            </w:r>
          </w:p>
        </w:tc>
        <w:tc>
          <w:tcPr>
            <w:tcW w:w="1842" w:type="dxa"/>
          </w:tcPr>
          <w:p w14:paraId="7EF879C5" w14:textId="77777777" w:rsidR="004208E5" w:rsidRPr="00781CBF" w:rsidRDefault="004208E5" w:rsidP="00224D29">
            <w:pPr>
              <w:spacing w:after="58" w:line="312" w:lineRule="atLeast"/>
              <w:jc w:val="center"/>
              <w:rPr>
                <w:rFonts w:ascii="Segoe UI" w:hAnsi="Segoe UI" w:cs="Segoe UI"/>
                <w:b/>
                <w:color w:val="333333"/>
                <w:sz w:val="20"/>
                <w:szCs w:val="20"/>
                <w:lang w:val="sr-Latn-RS"/>
              </w:rPr>
            </w:pPr>
            <w:r w:rsidRPr="00781CBF">
              <w:rPr>
                <w:rFonts w:ascii="Segoe UI" w:hAnsi="Segoe UI" w:cs="Segoe UI"/>
                <w:b/>
                <w:color w:val="333333"/>
                <w:sz w:val="20"/>
                <w:szCs w:val="20"/>
                <w:lang w:val="sr-Latn-RS"/>
              </w:rPr>
              <w:t>1</w:t>
            </w:r>
          </w:p>
        </w:tc>
      </w:tr>
    </w:tbl>
    <w:p w14:paraId="340E2EC5" w14:textId="77777777" w:rsidR="00781CBF" w:rsidRPr="00781CBF" w:rsidRDefault="00781CBF" w:rsidP="004208E5">
      <w:pPr>
        <w:spacing w:after="58" w:line="312" w:lineRule="atLeast"/>
        <w:ind w:firstLine="720"/>
        <w:jc w:val="center"/>
        <w:rPr>
          <w:rFonts w:ascii="Segoe UI" w:hAnsi="Segoe UI" w:cs="Segoe UI"/>
          <w:b/>
          <w:color w:val="333333"/>
          <w:sz w:val="20"/>
          <w:szCs w:val="20"/>
          <w:lang w:val="sr-Cyrl-CS"/>
        </w:rPr>
      </w:pPr>
    </w:p>
    <w:p w14:paraId="78BFC96A" w14:textId="63AE62B9" w:rsidR="004208E5" w:rsidRPr="00781CBF" w:rsidRDefault="004208E5" w:rsidP="004208E5">
      <w:pPr>
        <w:spacing w:after="58" w:line="312" w:lineRule="atLeast"/>
        <w:ind w:firstLine="720"/>
        <w:jc w:val="center"/>
        <w:rPr>
          <w:rFonts w:ascii="Segoe UI" w:hAnsi="Segoe UI" w:cs="Segoe UI"/>
          <w:b/>
          <w:color w:val="333333"/>
          <w:sz w:val="20"/>
          <w:szCs w:val="20"/>
          <w:lang w:val="sr-Cyrl-CS"/>
        </w:rPr>
      </w:pPr>
      <w:r w:rsidRPr="00781CBF">
        <w:rPr>
          <w:rFonts w:ascii="Segoe UI" w:hAnsi="Segoe UI" w:cs="Segoe UI"/>
          <w:b/>
          <w:color w:val="333333"/>
          <w:sz w:val="20"/>
          <w:szCs w:val="20"/>
          <w:lang w:val="sr-Cyrl-CS"/>
        </w:rPr>
        <w:t>Болничка апотека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5297"/>
        <w:gridCol w:w="1689"/>
        <w:gridCol w:w="1835"/>
      </w:tblGrid>
      <w:tr w:rsidR="004208E5" w:rsidRPr="00781CBF" w14:paraId="791293C0" w14:textId="77777777" w:rsidTr="00224D29">
        <w:tc>
          <w:tcPr>
            <w:tcW w:w="841" w:type="dxa"/>
          </w:tcPr>
          <w:p w14:paraId="709EE65C"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Ред.бр.</w:t>
            </w:r>
          </w:p>
        </w:tc>
        <w:tc>
          <w:tcPr>
            <w:tcW w:w="5363" w:type="dxa"/>
          </w:tcPr>
          <w:p w14:paraId="1AF84532"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Назив радног места</w:t>
            </w:r>
          </w:p>
        </w:tc>
        <w:tc>
          <w:tcPr>
            <w:tcW w:w="1701" w:type="dxa"/>
          </w:tcPr>
          <w:p w14:paraId="418346B0" w14:textId="77777777" w:rsidR="004208E5" w:rsidRPr="00781CBF" w:rsidRDefault="004208E5" w:rsidP="00224D29">
            <w:pPr>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Степен стручне спреме</w:t>
            </w:r>
          </w:p>
        </w:tc>
        <w:tc>
          <w:tcPr>
            <w:tcW w:w="1842" w:type="dxa"/>
          </w:tcPr>
          <w:p w14:paraId="643B9844"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 xml:space="preserve">Број извршилаца </w:t>
            </w:r>
          </w:p>
          <w:p w14:paraId="5D4D49BC"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p>
        </w:tc>
      </w:tr>
      <w:tr w:rsidR="004208E5" w:rsidRPr="00781CBF" w14:paraId="0FBAD6EE" w14:textId="77777777" w:rsidTr="00224D29">
        <w:tc>
          <w:tcPr>
            <w:tcW w:w="841" w:type="dxa"/>
          </w:tcPr>
          <w:p w14:paraId="58BB2083" w14:textId="77777777" w:rsidR="004208E5" w:rsidRPr="00781CBF" w:rsidRDefault="004208E5" w:rsidP="00224D29">
            <w:pPr>
              <w:spacing w:after="58" w:line="312" w:lineRule="atLeast"/>
              <w:jc w:val="center"/>
              <w:rPr>
                <w:rFonts w:ascii="Segoe UI" w:hAnsi="Segoe UI" w:cs="Segoe UI"/>
                <w:bCs w:val="0"/>
                <w:color w:val="333333"/>
                <w:sz w:val="20"/>
                <w:szCs w:val="20"/>
                <w:lang w:val="sr-Cyrl-RS"/>
              </w:rPr>
            </w:pPr>
            <w:r w:rsidRPr="00781CBF">
              <w:rPr>
                <w:rFonts w:ascii="Segoe UI" w:hAnsi="Segoe UI" w:cs="Segoe UI"/>
                <w:bCs w:val="0"/>
                <w:color w:val="333333"/>
                <w:sz w:val="20"/>
                <w:szCs w:val="20"/>
                <w:lang w:val="sr-Cyrl-RS"/>
              </w:rPr>
              <w:t>4.16.</w:t>
            </w:r>
          </w:p>
        </w:tc>
        <w:tc>
          <w:tcPr>
            <w:tcW w:w="5363" w:type="dxa"/>
          </w:tcPr>
          <w:p w14:paraId="1DDB33DC" w14:textId="77777777" w:rsidR="004208E5" w:rsidRPr="00781CBF" w:rsidRDefault="004208E5" w:rsidP="00224D29">
            <w:pPr>
              <w:spacing w:after="58" w:line="312" w:lineRule="atLeast"/>
              <w:rPr>
                <w:rFonts w:ascii="Segoe UI" w:hAnsi="Segoe UI" w:cs="Segoe UI"/>
                <w:bCs w:val="0"/>
                <w:color w:val="333333"/>
                <w:sz w:val="20"/>
                <w:szCs w:val="20"/>
                <w:lang w:val="sr-Cyrl-RS"/>
              </w:rPr>
            </w:pPr>
            <w:r w:rsidRPr="00781CBF">
              <w:rPr>
                <w:rFonts w:ascii="Segoe UI" w:hAnsi="Segoe UI" w:cs="Segoe UI"/>
                <w:bCs w:val="0"/>
                <w:color w:val="333333"/>
                <w:sz w:val="20"/>
                <w:szCs w:val="20"/>
                <w:lang w:val="sr-Cyrl-RS"/>
              </w:rPr>
              <w:t>Магистар фармације</w:t>
            </w:r>
          </w:p>
        </w:tc>
        <w:tc>
          <w:tcPr>
            <w:tcW w:w="1701" w:type="dxa"/>
          </w:tcPr>
          <w:p w14:paraId="7D613278" w14:textId="77777777" w:rsidR="004208E5" w:rsidRPr="00781CBF" w:rsidRDefault="004208E5" w:rsidP="00224D29">
            <w:pPr>
              <w:jc w:val="center"/>
              <w:rPr>
                <w:rFonts w:ascii="Segoe UI" w:hAnsi="Segoe UI" w:cs="Segoe UI"/>
                <w:bCs w:val="0"/>
                <w:color w:val="333333"/>
                <w:sz w:val="20"/>
                <w:szCs w:val="20"/>
                <w:lang w:val="sr-Latn-RS"/>
              </w:rPr>
            </w:pPr>
            <w:r w:rsidRPr="00781CBF">
              <w:rPr>
                <w:rFonts w:ascii="Segoe UI" w:hAnsi="Segoe UI" w:cs="Segoe UI"/>
                <w:bCs w:val="0"/>
                <w:color w:val="333333"/>
                <w:sz w:val="20"/>
                <w:szCs w:val="20"/>
                <w:lang w:val="sr-Latn-RS"/>
              </w:rPr>
              <w:t>VII-1</w:t>
            </w:r>
          </w:p>
        </w:tc>
        <w:tc>
          <w:tcPr>
            <w:tcW w:w="1842" w:type="dxa"/>
          </w:tcPr>
          <w:p w14:paraId="14DA249A"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3DECB99A" w14:textId="77777777" w:rsidTr="00224D29">
        <w:tc>
          <w:tcPr>
            <w:tcW w:w="841" w:type="dxa"/>
          </w:tcPr>
          <w:p w14:paraId="0DD417AB"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4.17.</w:t>
            </w:r>
          </w:p>
        </w:tc>
        <w:tc>
          <w:tcPr>
            <w:tcW w:w="5363" w:type="dxa"/>
          </w:tcPr>
          <w:p w14:paraId="1C9CBF3C" w14:textId="77777777" w:rsidR="004208E5" w:rsidRPr="00781CBF" w:rsidRDefault="004208E5" w:rsidP="00224D29">
            <w:pPr>
              <w:spacing w:after="58"/>
              <w:rPr>
                <w:rFonts w:ascii="Segoe UI" w:hAnsi="Segoe UI" w:cs="Segoe UI"/>
                <w:color w:val="333333"/>
                <w:sz w:val="20"/>
                <w:szCs w:val="20"/>
                <w:lang w:val="sr-Latn-RS"/>
              </w:rPr>
            </w:pPr>
            <w:r w:rsidRPr="00781CBF">
              <w:rPr>
                <w:rFonts w:ascii="Segoe UI" w:hAnsi="Segoe UI" w:cs="Segoe UI"/>
                <w:color w:val="333333"/>
                <w:sz w:val="20"/>
                <w:szCs w:val="20"/>
                <w:lang w:val="sr-Cyrl-RS"/>
              </w:rPr>
              <w:t>Фармацеутски техничар</w:t>
            </w:r>
          </w:p>
        </w:tc>
        <w:tc>
          <w:tcPr>
            <w:tcW w:w="1701" w:type="dxa"/>
          </w:tcPr>
          <w:p w14:paraId="4461188B"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IV</w:t>
            </w:r>
          </w:p>
        </w:tc>
        <w:tc>
          <w:tcPr>
            <w:tcW w:w="1842" w:type="dxa"/>
          </w:tcPr>
          <w:p w14:paraId="5BF76BBB"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bl>
    <w:p w14:paraId="384DF9E1" w14:textId="77777777" w:rsidR="004208E5" w:rsidRPr="00781CBF" w:rsidRDefault="004208E5" w:rsidP="004208E5">
      <w:pPr>
        <w:spacing w:after="58" w:line="312" w:lineRule="atLeast"/>
        <w:jc w:val="center"/>
        <w:rPr>
          <w:rFonts w:ascii="Segoe UI" w:hAnsi="Segoe UI" w:cs="Segoe UI"/>
          <w:color w:val="333333"/>
          <w:sz w:val="20"/>
          <w:szCs w:val="20"/>
          <w:lang w:val="sr-Cyrl-CS"/>
        </w:rPr>
      </w:pPr>
    </w:p>
    <w:p w14:paraId="71C3ABE2" w14:textId="77777777" w:rsidR="004208E5" w:rsidRPr="00781CBF" w:rsidRDefault="004208E5" w:rsidP="004208E5">
      <w:pPr>
        <w:spacing w:after="58" w:line="312" w:lineRule="atLeast"/>
        <w:jc w:val="center"/>
        <w:rPr>
          <w:rFonts w:ascii="Segoe UI" w:hAnsi="Segoe UI" w:cs="Segoe UI"/>
          <w:b/>
          <w:bCs w:val="0"/>
          <w:sz w:val="20"/>
          <w:szCs w:val="20"/>
        </w:rPr>
      </w:pPr>
      <w:r w:rsidRPr="00781CBF">
        <w:rPr>
          <w:rFonts w:ascii="Segoe UI" w:hAnsi="Segoe UI" w:cs="Segoe UI"/>
          <w:b/>
          <w:bCs w:val="0"/>
          <w:sz w:val="20"/>
          <w:szCs w:val="20"/>
          <w:lang w:val="sr-Cyrl-RS"/>
        </w:rPr>
        <w:t>СЛУЖБА ЗА ФИЗИКАЛНУ МЕДИЦИНУ И РЕХАБИЛИТАЦИЈУ ОДРАСЛИХ И ДЕЦЕ</w:t>
      </w:r>
    </w:p>
    <w:p w14:paraId="7AA5F1C3" w14:textId="77777777" w:rsidR="004208E5" w:rsidRPr="00781CBF" w:rsidRDefault="004208E5" w:rsidP="004208E5">
      <w:pPr>
        <w:jc w:val="both"/>
        <w:rPr>
          <w:rFonts w:ascii="Segoe UI" w:hAnsi="Segoe UI" w:cs="Segoe UI"/>
          <w:i/>
          <w:color w:val="333333"/>
          <w:sz w:val="20"/>
          <w:szCs w:val="20"/>
          <w:lang w:val="sr-Cyrl-CS"/>
        </w:rPr>
      </w:pPr>
      <w:r w:rsidRPr="00781CBF">
        <w:rPr>
          <w:rFonts w:ascii="Segoe UI" w:hAnsi="Segoe UI" w:cs="Segoe UI"/>
          <w:iCs/>
          <w:color w:val="333333"/>
          <w:sz w:val="20"/>
          <w:szCs w:val="20"/>
          <w:lang w:val="sr-Cyrl-CS"/>
        </w:rPr>
        <w:tab/>
      </w:r>
      <w:r w:rsidRPr="00781CBF">
        <w:rPr>
          <w:rFonts w:ascii="Segoe UI" w:hAnsi="Segoe UI" w:cs="Segoe UI"/>
          <w:sz w:val="20"/>
          <w:szCs w:val="20"/>
          <w:lang w:val="sr-Cyrl-RS"/>
        </w:rPr>
        <w:tab/>
      </w:r>
    </w:p>
    <w:p w14:paraId="4B38BF00" w14:textId="77777777" w:rsidR="004208E5" w:rsidRPr="00781CBF" w:rsidRDefault="004208E5" w:rsidP="004208E5">
      <w:pPr>
        <w:spacing w:after="58"/>
        <w:jc w:val="center"/>
        <w:rPr>
          <w:rFonts w:ascii="Segoe UI" w:hAnsi="Segoe UI" w:cs="Segoe UI"/>
          <w:b/>
          <w:bCs w:val="0"/>
          <w:color w:val="333333"/>
          <w:sz w:val="20"/>
          <w:szCs w:val="20"/>
          <w:lang w:val="sr-Cyrl-CS"/>
        </w:rPr>
      </w:pPr>
      <w:r w:rsidRPr="00781CBF">
        <w:rPr>
          <w:rFonts w:ascii="Segoe UI" w:hAnsi="Segoe UI" w:cs="Segoe UI"/>
          <w:b/>
          <w:bCs w:val="0"/>
          <w:color w:val="333333"/>
          <w:sz w:val="20"/>
          <w:szCs w:val="20"/>
          <w:lang w:val="sr-Cyrl-CS"/>
        </w:rPr>
        <w:t>Одсек ране рехабилитације одраслих и деце</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5298"/>
        <w:gridCol w:w="1688"/>
        <w:gridCol w:w="1835"/>
      </w:tblGrid>
      <w:tr w:rsidR="004208E5" w:rsidRPr="00781CBF" w14:paraId="63C603B5" w14:textId="77777777" w:rsidTr="00224D29">
        <w:tc>
          <w:tcPr>
            <w:tcW w:w="841" w:type="dxa"/>
          </w:tcPr>
          <w:p w14:paraId="5B0431E6"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Ред.бр.</w:t>
            </w:r>
          </w:p>
        </w:tc>
        <w:tc>
          <w:tcPr>
            <w:tcW w:w="5363" w:type="dxa"/>
          </w:tcPr>
          <w:p w14:paraId="4AFB28A9"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Назив радног места</w:t>
            </w:r>
          </w:p>
        </w:tc>
        <w:tc>
          <w:tcPr>
            <w:tcW w:w="1701" w:type="dxa"/>
          </w:tcPr>
          <w:p w14:paraId="2053A8A6" w14:textId="77777777" w:rsidR="004208E5" w:rsidRPr="00781CBF" w:rsidRDefault="004208E5" w:rsidP="00224D29">
            <w:pPr>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Степен стручне спреме</w:t>
            </w:r>
          </w:p>
        </w:tc>
        <w:tc>
          <w:tcPr>
            <w:tcW w:w="1842" w:type="dxa"/>
          </w:tcPr>
          <w:p w14:paraId="4479A632"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 xml:space="preserve">Број извршилаца </w:t>
            </w:r>
          </w:p>
          <w:p w14:paraId="09E9A75B" w14:textId="77777777" w:rsidR="004208E5" w:rsidRPr="00781CBF" w:rsidRDefault="004208E5" w:rsidP="00224D29">
            <w:pPr>
              <w:spacing w:after="58"/>
              <w:jc w:val="center"/>
              <w:rPr>
                <w:rFonts w:ascii="Segoe UI" w:hAnsi="Segoe UI" w:cs="Segoe UI"/>
                <w:b/>
                <w:color w:val="333333"/>
                <w:sz w:val="20"/>
                <w:szCs w:val="20"/>
                <w:lang w:val="sr-Cyrl-RS"/>
              </w:rPr>
            </w:pPr>
          </w:p>
        </w:tc>
      </w:tr>
      <w:tr w:rsidR="004208E5" w:rsidRPr="00781CBF" w14:paraId="2C7F9120" w14:textId="77777777" w:rsidTr="00224D29">
        <w:tc>
          <w:tcPr>
            <w:tcW w:w="841" w:type="dxa"/>
          </w:tcPr>
          <w:p w14:paraId="3E8912B1"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5.</w:t>
            </w:r>
            <w:r w:rsidRPr="00781CBF">
              <w:rPr>
                <w:rFonts w:ascii="Segoe UI" w:hAnsi="Segoe UI" w:cs="Segoe UI"/>
                <w:color w:val="333333"/>
                <w:sz w:val="20"/>
                <w:szCs w:val="20"/>
                <w:lang w:val="sr-Cyrl-RS"/>
              </w:rPr>
              <w:t>1</w:t>
            </w:r>
            <w:r w:rsidRPr="00781CBF">
              <w:rPr>
                <w:rFonts w:ascii="Segoe UI" w:hAnsi="Segoe UI" w:cs="Segoe UI"/>
                <w:color w:val="333333"/>
                <w:sz w:val="20"/>
                <w:szCs w:val="20"/>
                <w:lang w:val="sr-Latn-RS"/>
              </w:rPr>
              <w:t>.</w:t>
            </w:r>
          </w:p>
        </w:tc>
        <w:tc>
          <w:tcPr>
            <w:tcW w:w="5363" w:type="dxa"/>
          </w:tcPr>
          <w:p w14:paraId="2B9EE545"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Доктор медицине специјалиста на болничком одељењу и у специјалистичкој амбуланти-шеф одсека</w:t>
            </w:r>
          </w:p>
        </w:tc>
        <w:tc>
          <w:tcPr>
            <w:tcW w:w="1701" w:type="dxa"/>
          </w:tcPr>
          <w:p w14:paraId="09CE6129"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rPr>
              <w:t>VII-2</w:t>
            </w:r>
          </w:p>
        </w:tc>
        <w:tc>
          <w:tcPr>
            <w:tcW w:w="1842" w:type="dxa"/>
          </w:tcPr>
          <w:p w14:paraId="4D72143F"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05780C36" w14:textId="77777777" w:rsidTr="00224D29">
        <w:tc>
          <w:tcPr>
            <w:tcW w:w="841" w:type="dxa"/>
          </w:tcPr>
          <w:p w14:paraId="34EF431B"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5.2.</w:t>
            </w:r>
          </w:p>
        </w:tc>
        <w:tc>
          <w:tcPr>
            <w:tcW w:w="5363" w:type="dxa"/>
          </w:tcPr>
          <w:p w14:paraId="59EE2B6A"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Виши физиотерапеут – главни физиотерапеут одсека</w:t>
            </w:r>
          </w:p>
        </w:tc>
        <w:tc>
          <w:tcPr>
            <w:tcW w:w="1701" w:type="dxa"/>
          </w:tcPr>
          <w:p w14:paraId="21045BB9"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VI</w:t>
            </w:r>
          </w:p>
        </w:tc>
        <w:tc>
          <w:tcPr>
            <w:tcW w:w="1842" w:type="dxa"/>
          </w:tcPr>
          <w:p w14:paraId="3F3F965C"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4C4A8352" w14:textId="77777777" w:rsidTr="00224D29">
        <w:tc>
          <w:tcPr>
            <w:tcW w:w="841" w:type="dxa"/>
          </w:tcPr>
          <w:p w14:paraId="69791D5A"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5.3.</w:t>
            </w:r>
          </w:p>
        </w:tc>
        <w:tc>
          <w:tcPr>
            <w:tcW w:w="5363" w:type="dxa"/>
          </w:tcPr>
          <w:p w14:paraId="6667E633" w14:textId="77777777" w:rsidR="004208E5" w:rsidRPr="00781CBF" w:rsidRDefault="004208E5" w:rsidP="00224D29">
            <w:pPr>
              <w:spacing w:after="58"/>
              <w:rPr>
                <w:rFonts w:ascii="Segoe UI" w:hAnsi="Segoe UI" w:cs="Segoe UI"/>
                <w:sz w:val="20"/>
                <w:szCs w:val="20"/>
                <w:lang w:val="sr-Cyrl-RS"/>
              </w:rPr>
            </w:pPr>
            <w:r w:rsidRPr="00781CBF">
              <w:rPr>
                <w:rFonts w:ascii="Segoe UI" w:hAnsi="Segoe UI" w:cs="Segoe UI"/>
                <w:sz w:val="20"/>
                <w:szCs w:val="20"/>
                <w:lang w:val="sr-Cyrl-RS"/>
              </w:rPr>
              <w:t>Виши физиотерапеут</w:t>
            </w:r>
          </w:p>
        </w:tc>
        <w:tc>
          <w:tcPr>
            <w:tcW w:w="1701" w:type="dxa"/>
          </w:tcPr>
          <w:p w14:paraId="3AF730EF" w14:textId="77777777" w:rsidR="004208E5" w:rsidRPr="00781CBF" w:rsidRDefault="004208E5" w:rsidP="00224D29">
            <w:pPr>
              <w:spacing w:after="58" w:line="312" w:lineRule="atLeast"/>
              <w:jc w:val="center"/>
              <w:rPr>
                <w:rFonts w:ascii="Segoe UI" w:hAnsi="Segoe UI" w:cs="Segoe UI"/>
                <w:sz w:val="20"/>
                <w:szCs w:val="20"/>
                <w:lang w:val="sr-Cyrl-RS"/>
              </w:rPr>
            </w:pPr>
            <w:r w:rsidRPr="00781CBF">
              <w:rPr>
                <w:rFonts w:ascii="Segoe UI" w:hAnsi="Segoe UI" w:cs="Segoe UI"/>
                <w:sz w:val="20"/>
                <w:szCs w:val="20"/>
                <w:lang w:val="sr-Cyrl-RS"/>
              </w:rPr>
              <w:t>VI</w:t>
            </w:r>
          </w:p>
        </w:tc>
        <w:tc>
          <w:tcPr>
            <w:tcW w:w="1842" w:type="dxa"/>
          </w:tcPr>
          <w:p w14:paraId="381D04B6" w14:textId="77777777" w:rsidR="004208E5" w:rsidRPr="00781CBF" w:rsidRDefault="004208E5" w:rsidP="00224D29">
            <w:pPr>
              <w:spacing w:after="58" w:line="312" w:lineRule="atLeast"/>
              <w:jc w:val="center"/>
              <w:rPr>
                <w:rFonts w:ascii="Segoe UI" w:hAnsi="Segoe UI" w:cs="Segoe UI"/>
                <w:b/>
                <w:color w:val="333333"/>
                <w:sz w:val="20"/>
                <w:szCs w:val="20"/>
                <w:lang w:val="sr-Latn-RS"/>
              </w:rPr>
            </w:pPr>
            <w:r w:rsidRPr="00781CBF">
              <w:rPr>
                <w:rFonts w:ascii="Segoe UI" w:hAnsi="Segoe UI" w:cs="Segoe UI"/>
                <w:b/>
                <w:color w:val="333333"/>
                <w:sz w:val="20"/>
                <w:szCs w:val="20"/>
                <w:lang w:val="sr-Latn-RS"/>
              </w:rPr>
              <w:t>2</w:t>
            </w:r>
          </w:p>
        </w:tc>
      </w:tr>
      <w:tr w:rsidR="004208E5" w:rsidRPr="00781CBF" w14:paraId="3FE6D597" w14:textId="77777777" w:rsidTr="00224D29">
        <w:tc>
          <w:tcPr>
            <w:tcW w:w="841" w:type="dxa"/>
          </w:tcPr>
          <w:p w14:paraId="619CCC62"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Latn-RS"/>
              </w:rPr>
              <w:t>5.</w:t>
            </w:r>
            <w:r w:rsidRPr="00781CBF">
              <w:rPr>
                <w:rFonts w:ascii="Segoe UI" w:hAnsi="Segoe UI" w:cs="Segoe UI"/>
                <w:color w:val="333333"/>
                <w:sz w:val="20"/>
                <w:szCs w:val="20"/>
                <w:lang w:val="sr-Cyrl-RS"/>
              </w:rPr>
              <w:t>4.</w:t>
            </w:r>
          </w:p>
        </w:tc>
        <w:tc>
          <w:tcPr>
            <w:tcW w:w="5363" w:type="dxa"/>
          </w:tcPr>
          <w:p w14:paraId="5759C582" w14:textId="77777777" w:rsidR="004208E5" w:rsidRPr="00781CBF" w:rsidRDefault="004208E5" w:rsidP="00224D29">
            <w:pPr>
              <w:spacing w:after="58"/>
              <w:rPr>
                <w:rFonts w:ascii="Segoe UI" w:hAnsi="Segoe UI" w:cs="Segoe UI"/>
                <w:color w:val="333333"/>
                <w:sz w:val="20"/>
                <w:szCs w:val="20"/>
                <w:lang w:val="sr-Latn-RS"/>
              </w:rPr>
            </w:pPr>
            <w:r w:rsidRPr="00781CBF">
              <w:rPr>
                <w:rFonts w:ascii="Segoe UI" w:hAnsi="Segoe UI" w:cs="Segoe UI"/>
                <w:color w:val="333333"/>
                <w:sz w:val="20"/>
                <w:szCs w:val="20"/>
                <w:lang w:val="sr-Cyrl-RS"/>
              </w:rPr>
              <w:t>Физиотерапеутски техничар</w:t>
            </w:r>
          </w:p>
        </w:tc>
        <w:tc>
          <w:tcPr>
            <w:tcW w:w="1701" w:type="dxa"/>
          </w:tcPr>
          <w:p w14:paraId="29FAFA5F"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IV</w:t>
            </w:r>
          </w:p>
        </w:tc>
        <w:tc>
          <w:tcPr>
            <w:tcW w:w="1842" w:type="dxa"/>
          </w:tcPr>
          <w:p w14:paraId="1C63E8CE" w14:textId="77777777" w:rsidR="004208E5" w:rsidRPr="00781CBF" w:rsidRDefault="004208E5" w:rsidP="00224D29">
            <w:pPr>
              <w:spacing w:after="58" w:line="312" w:lineRule="atLeast"/>
              <w:jc w:val="center"/>
              <w:rPr>
                <w:rFonts w:ascii="Segoe UI" w:hAnsi="Segoe UI" w:cs="Segoe UI"/>
                <w:b/>
                <w:color w:val="333333"/>
                <w:sz w:val="20"/>
                <w:szCs w:val="20"/>
                <w:lang w:val="sr-Latn-RS"/>
              </w:rPr>
            </w:pPr>
            <w:r w:rsidRPr="00781CBF">
              <w:rPr>
                <w:rFonts w:ascii="Segoe UI" w:hAnsi="Segoe UI" w:cs="Segoe UI"/>
                <w:b/>
                <w:color w:val="333333"/>
                <w:sz w:val="20"/>
                <w:szCs w:val="20"/>
                <w:lang w:val="sr-Latn-RS"/>
              </w:rPr>
              <w:t>2</w:t>
            </w:r>
          </w:p>
        </w:tc>
      </w:tr>
      <w:tr w:rsidR="004208E5" w:rsidRPr="00781CBF" w14:paraId="6F9C59F5" w14:textId="77777777" w:rsidTr="00224D29">
        <w:tc>
          <w:tcPr>
            <w:tcW w:w="841" w:type="dxa"/>
          </w:tcPr>
          <w:p w14:paraId="159CE8E3" w14:textId="77777777" w:rsidR="004208E5" w:rsidRPr="00781CBF" w:rsidRDefault="004208E5" w:rsidP="00224D29">
            <w:pPr>
              <w:spacing w:after="58" w:line="312" w:lineRule="atLeast"/>
              <w:rPr>
                <w:rFonts w:ascii="Segoe UI" w:hAnsi="Segoe UI" w:cs="Segoe UI"/>
                <w:color w:val="333333"/>
                <w:sz w:val="20"/>
                <w:szCs w:val="20"/>
                <w:lang w:val="sr-Latn-RS"/>
              </w:rPr>
            </w:pPr>
            <w:r w:rsidRPr="00781CBF">
              <w:rPr>
                <w:rFonts w:ascii="Segoe UI" w:hAnsi="Segoe UI" w:cs="Segoe UI"/>
                <w:color w:val="333333"/>
                <w:sz w:val="20"/>
                <w:szCs w:val="20"/>
                <w:lang w:val="sr-Latn-RS"/>
              </w:rPr>
              <w:t xml:space="preserve"> </w:t>
            </w:r>
            <w:r w:rsidRPr="00781CBF">
              <w:rPr>
                <w:rFonts w:ascii="Segoe UI" w:hAnsi="Segoe UI" w:cs="Segoe UI"/>
                <w:color w:val="333333"/>
                <w:sz w:val="20"/>
                <w:szCs w:val="20"/>
                <w:lang w:val="sr-Cyrl-RS"/>
              </w:rPr>
              <w:t xml:space="preserve"> </w:t>
            </w:r>
            <w:r w:rsidRPr="00781CBF">
              <w:rPr>
                <w:rFonts w:ascii="Segoe UI" w:hAnsi="Segoe UI" w:cs="Segoe UI"/>
                <w:color w:val="333333"/>
                <w:sz w:val="20"/>
                <w:szCs w:val="20"/>
                <w:lang w:val="sr-Latn-RS"/>
              </w:rPr>
              <w:t xml:space="preserve"> 5.</w:t>
            </w:r>
            <w:r w:rsidRPr="00781CBF">
              <w:rPr>
                <w:rFonts w:ascii="Segoe UI" w:hAnsi="Segoe UI" w:cs="Segoe UI"/>
                <w:color w:val="333333"/>
                <w:sz w:val="20"/>
                <w:szCs w:val="20"/>
                <w:lang w:val="sr-Cyrl-RS"/>
              </w:rPr>
              <w:t>5</w:t>
            </w:r>
            <w:r w:rsidRPr="00781CBF">
              <w:rPr>
                <w:rFonts w:ascii="Segoe UI" w:hAnsi="Segoe UI" w:cs="Segoe UI"/>
                <w:color w:val="333333"/>
                <w:sz w:val="20"/>
                <w:szCs w:val="20"/>
                <w:lang w:val="sr-Latn-RS"/>
              </w:rPr>
              <w:t>.</w:t>
            </w:r>
          </w:p>
        </w:tc>
        <w:tc>
          <w:tcPr>
            <w:tcW w:w="5363" w:type="dxa"/>
          </w:tcPr>
          <w:p w14:paraId="3F9EF693"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Медицинска сестра на осталим болничким одељењима</w:t>
            </w:r>
          </w:p>
        </w:tc>
        <w:tc>
          <w:tcPr>
            <w:tcW w:w="1701" w:type="dxa"/>
          </w:tcPr>
          <w:p w14:paraId="50664263"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IV</w:t>
            </w:r>
          </w:p>
        </w:tc>
        <w:tc>
          <w:tcPr>
            <w:tcW w:w="1842" w:type="dxa"/>
          </w:tcPr>
          <w:p w14:paraId="7E0DB9C3"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2</w:t>
            </w:r>
          </w:p>
        </w:tc>
      </w:tr>
    </w:tbl>
    <w:p w14:paraId="675705E8" w14:textId="77777777" w:rsidR="004208E5" w:rsidRPr="00781CBF" w:rsidRDefault="004208E5" w:rsidP="00EA2617">
      <w:pPr>
        <w:spacing w:after="58" w:line="312" w:lineRule="atLeast"/>
        <w:ind w:right="-334"/>
        <w:rPr>
          <w:rFonts w:ascii="Segoe UI" w:hAnsi="Segoe UI" w:cs="Segoe UI"/>
          <w:bCs w:val="0"/>
          <w:color w:val="333333"/>
          <w:sz w:val="20"/>
          <w:szCs w:val="20"/>
          <w:u w:val="single"/>
          <w:lang w:val="sr-Cyrl-RS"/>
        </w:rPr>
      </w:pPr>
    </w:p>
    <w:p w14:paraId="108A8826" w14:textId="77777777" w:rsidR="004208E5" w:rsidRPr="00781CBF" w:rsidRDefault="004208E5" w:rsidP="004208E5">
      <w:pPr>
        <w:spacing w:after="58" w:line="312" w:lineRule="atLeast"/>
        <w:ind w:right="-334" w:firstLine="720"/>
        <w:jc w:val="center"/>
        <w:rPr>
          <w:rFonts w:ascii="Segoe UI" w:hAnsi="Segoe UI" w:cs="Segoe UI"/>
          <w:b/>
          <w:color w:val="333333"/>
          <w:sz w:val="20"/>
          <w:szCs w:val="20"/>
          <w:lang w:val="sr-Latn-RS"/>
        </w:rPr>
      </w:pPr>
      <w:r w:rsidRPr="00781CBF">
        <w:rPr>
          <w:rFonts w:ascii="Segoe UI" w:hAnsi="Segoe UI" w:cs="Segoe UI"/>
          <w:b/>
          <w:color w:val="333333"/>
          <w:sz w:val="20"/>
          <w:szCs w:val="20"/>
          <w:lang w:val="sr-Cyrl-RS"/>
        </w:rPr>
        <w:t xml:space="preserve">Одсек продужене рехабилитације </w:t>
      </w:r>
      <w:r w:rsidRPr="00781CBF">
        <w:rPr>
          <w:rFonts w:ascii="Segoe UI" w:hAnsi="Segoe UI" w:cs="Segoe UI"/>
          <w:b/>
          <w:color w:val="333333"/>
          <w:sz w:val="20"/>
          <w:szCs w:val="20"/>
          <w:lang w:val="sr-Cyrl-CS"/>
        </w:rPr>
        <w:t>одраслих и деце</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5298"/>
        <w:gridCol w:w="1688"/>
        <w:gridCol w:w="1835"/>
      </w:tblGrid>
      <w:tr w:rsidR="004208E5" w:rsidRPr="00781CBF" w14:paraId="47CEC5DD" w14:textId="77777777" w:rsidTr="00781CBF">
        <w:tc>
          <w:tcPr>
            <w:tcW w:w="926" w:type="dxa"/>
          </w:tcPr>
          <w:p w14:paraId="2D95DEBD"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Ред.бр.</w:t>
            </w:r>
          </w:p>
        </w:tc>
        <w:tc>
          <w:tcPr>
            <w:tcW w:w="5298" w:type="dxa"/>
          </w:tcPr>
          <w:p w14:paraId="698ED6B1"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Назив радног места</w:t>
            </w:r>
          </w:p>
        </w:tc>
        <w:tc>
          <w:tcPr>
            <w:tcW w:w="1688" w:type="dxa"/>
          </w:tcPr>
          <w:p w14:paraId="27CF42EE" w14:textId="77777777" w:rsidR="004208E5" w:rsidRPr="00781CBF" w:rsidRDefault="004208E5" w:rsidP="00224D29">
            <w:pPr>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Степен стручне спреме</w:t>
            </w:r>
          </w:p>
        </w:tc>
        <w:tc>
          <w:tcPr>
            <w:tcW w:w="1835" w:type="dxa"/>
          </w:tcPr>
          <w:p w14:paraId="55477D40"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 xml:space="preserve">Број извршилаца </w:t>
            </w:r>
          </w:p>
          <w:p w14:paraId="329CE375"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p>
        </w:tc>
      </w:tr>
      <w:tr w:rsidR="004208E5" w:rsidRPr="00781CBF" w14:paraId="496BD7CC" w14:textId="77777777" w:rsidTr="00781CBF">
        <w:tc>
          <w:tcPr>
            <w:tcW w:w="926" w:type="dxa"/>
          </w:tcPr>
          <w:p w14:paraId="62897843"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5.6.</w:t>
            </w:r>
          </w:p>
        </w:tc>
        <w:tc>
          <w:tcPr>
            <w:tcW w:w="5298" w:type="dxa"/>
          </w:tcPr>
          <w:p w14:paraId="4ED79F65"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Доктор медицине специјалиста на болничком одељењу и у специјалистичкој амбуланти-шеф одсека</w:t>
            </w:r>
          </w:p>
        </w:tc>
        <w:tc>
          <w:tcPr>
            <w:tcW w:w="1688" w:type="dxa"/>
          </w:tcPr>
          <w:p w14:paraId="410AC59A"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rPr>
              <w:t>VII-2</w:t>
            </w:r>
          </w:p>
        </w:tc>
        <w:tc>
          <w:tcPr>
            <w:tcW w:w="1835" w:type="dxa"/>
          </w:tcPr>
          <w:p w14:paraId="554B6B9A"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4CE29255" w14:textId="77777777" w:rsidTr="00781CBF">
        <w:tc>
          <w:tcPr>
            <w:tcW w:w="926" w:type="dxa"/>
          </w:tcPr>
          <w:p w14:paraId="494299AE"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5.7.</w:t>
            </w:r>
          </w:p>
        </w:tc>
        <w:tc>
          <w:tcPr>
            <w:tcW w:w="5298" w:type="dxa"/>
          </w:tcPr>
          <w:p w14:paraId="1B0E899F"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Виши физиотерапеут – главни физиотерапеут одсека</w:t>
            </w:r>
          </w:p>
        </w:tc>
        <w:tc>
          <w:tcPr>
            <w:tcW w:w="1688" w:type="dxa"/>
          </w:tcPr>
          <w:p w14:paraId="17C25156"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VI</w:t>
            </w:r>
          </w:p>
        </w:tc>
        <w:tc>
          <w:tcPr>
            <w:tcW w:w="1835" w:type="dxa"/>
          </w:tcPr>
          <w:p w14:paraId="14B7090A"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1611302F" w14:textId="77777777" w:rsidTr="00781CBF">
        <w:tc>
          <w:tcPr>
            <w:tcW w:w="926" w:type="dxa"/>
          </w:tcPr>
          <w:p w14:paraId="2B14AE95"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5.8.</w:t>
            </w:r>
          </w:p>
        </w:tc>
        <w:tc>
          <w:tcPr>
            <w:tcW w:w="5298" w:type="dxa"/>
          </w:tcPr>
          <w:p w14:paraId="537A4C97"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Сарадник за физичко васпитање и рекреацију</w:t>
            </w:r>
          </w:p>
        </w:tc>
        <w:tc>
          <w:tcPr>
            <w:tcW w:w="1688" w:type="dxa"/>
          </w:tcPr>
          <w:p w14:paraId="15D91B1E"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VII-1</w:t>
            </w:r>
          </w:p>
        </w:tc>
        <w:tc>
          <w:tcPr>
            <w:tcW w:w="1835" w:type="dxa"/>
          </w:tcPr>
          <w:p w14:paraId="44F214B5"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2</w:t>
            </w:r>
          </w:p>
        </w:tc>
      </w:tr>
      <w:tr w:rsidR="004208E5" w:rsidRPr="00781CBF" w14:paraId="4A5CD278" w14:textId="77777777" w:rsidTr="00781CBF">
        <w:tc>
          <w:tcPr>
            <w:tcW w:w="926" w:type="dxa"/>
          </w:tcPr>
          <w:p w14:paraId="2C72390B"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5.</w:t>
            </w:r>
            <w:r w:rsidRPr="00781CBF">
              <w:rPr>
                <w:rFonts w:ascii="Segoe UI" w:hAnsi="Segoe UI" w:cs="Segoe UI"/>
                <w:color w:val="333333"/>
                <w:sz w:val="20"/>
                <w:szCs w:val="20"/>
                <w:lang w:val="sr-Cyrl-RS"/>
              </w:rPr>
              <w:t>9</w:t>
            </w:r>
            <w:r w:rsidRPr="00781CBF">
              <w:rPr>
                <w:rFonts w:ascii="Segoe UI" w:hAnsi="Segoe UI" w:cs="Segoe UI"/>
                <w:color w:val="333333"/>
                <w:sz w:val="20"/>
                <w:szCs w:val="20"/>
                <w:lang w:val="sr-Latn-RS"/>
              </w:rPr>
              <w:t>.</w:t>
            </w:r>
          </w:p>
        </w:tc>
        <w:tc>
          <w:tcPr>
            <w:tcW w:w="5298" w:type="dxa"/>
          </w:tcPr>
          <w:p w14:paraId="350316CA"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Виши физиотерапеут</w:t>
            </w:r>
          </w:p>
        </w:tc>
        <w:tc>
          <w:tcPr>
            <w:tcW w:w="1688" w:type="dxa"/>
          </w:tcPr>
          <w:p w14:paraId="528E1B46"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VI</w:t>
            </w:r>
          </w:p>
        </w:tc>
        <w:tc>
          <w:tcPr>
            <w:tcW w:w="1835" w:type="dxa"/>
          </w:tcPr>
          <w:p w14:paraId="30B928BE"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5</w:t>
            </w:r>
          </w:p>
        </w:tc>
      </w:tr>
      <w:tr w:rsidR="004208E5" w:rsidRPr="00781CBF" w14:paraId="18859A15" w14:textId="77777777" w:rsidTr="00781CBF">
        <w:tc>
          <w:tcPr>
            <w:tcW w:w="926" w:type="dxa"/>
          </w:tcPr>
          <w:p w14:paraId="66033071"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5.</w:t>
            </w:r>
            <w:r w:rsidRPr="00781CBF">
              <w:rPr>
                <w:rFonts w:ascii="Segoe UI" w:hAnsi="Segoe UI" w:cs="Segoe UI"/>
                <w:color w:val="333333"/>
                <w:sz w:val="20"/>
                <w:szCs w:val="20"/>
                <w:lang w:val="sr-Cyrl-RS"/>
              </w:rPr>
              <w:t>10</w:t>
            </w:r>
            <w:r w:rsidRPr="00781CBF">
              <w:rPr>
                <w:rFonts w:ascii="Segoe UI" w:hAnsi="Segoe UI" w:cs="Segoe UI"/>
                <w:color w:val="333333"/>
                <w:sz w:val="20"/>
                <w:szCs w:val="20"/>
                <w:lang w:val="sr-Latn-RS"/>
              </w:rPr>
              <w:t>.</w:t>
            </w:r>
          </w:p>
        </w:tc>
        <w:tc>
          <w:tcPr>
            <w:tcW w:w="5298" w:type="dxa"/>
          </w:tcPr>
          <w:p w14:paraId="236639A4"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Физиотерапеутски техничар</w:t>
            </w:r>
          </w:p>
        </w:tc>
        <w:tc>
          <w:tcPr>
            <w:tcW w:w="1688" w:type="dxa"/>
          </w:tcPr>
          <w:p w14:paraId="23BE1335"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IV</w:t>
            </w:r>
          </w:p>
        </w:tc>
        <w:tc>
          <w:tcPr>
            <w:tcW w:w="1835" w:type="dxa"/>
          </w:tcPr>
          <w:p w14:paraId="4DF3AECC" w14:textId="77777777" w:rsidR="004208E5" w:rsidRPr="00781CBF" w:rsidRDefault="004208E5" w:rsidP="00224D29">
            <w:pPr>
              <w:spacing w:after="58" w:line="312" w:lineRule="atLeast"/>
              <w:jc w:val="center"/>
              <w:rPr>
                <w:rFonts w:ascii="Segoe UI" w:hAnsi="Segoe UI" w:cs="Segoe UI"/>
                <w:b/>
                <w:color w:val="333333"/>
                <w:sz w:val="20"/>
                <w:szCs w:val="20"/>
                <w:lang w:val="sr-Latn-RS"/>
              </w:rPr>
            </w:pPr>
            <w:r w:rsidRPr="00781CBF">
              <w:rPr>
                <w:rFonts w:ascii="Segoe UI" w:hAnsi="Segoe UI" w:cs="Segoe UI"/>
                <w:b/>
                <w:color w:val="333333"/>
                <w:sz w:val="20"/>
                <w:szCs w:val="20"/>
                <w:lang w:val="sr-Cyrl-RS"/>
              </w:rPr>
              <w:t>1</w:t>
            </w:r>
            <w:r w:rsidRPr="00781CBF">
              <w:rPr>
                <w:rFonts w:ascii="Segoe UI" w:hAnsi="Segoe UI" w:cs="Segoe UI"/>
                <w:b/>
                <w:color w:val="333333"/>
                <w:sz w:val="20"/>
                <w:szCs w:val="20"/>
                <w:lang w:val="sr-Latn-RS"/>
              </w:rPr>
              <w:t>2</w:t>
            </w:r>
          </w:p>
        </w:tc>
      </w:tr>
      <w:tr w:rsidR="004208E5" w:rsidRPr="00781CBF" w14:paraId="4839E5CB" w14:textId="77777777" w:rsidTr="00781CBF">
        <w:tc>
          <w:tcPr>
            <w:tcW w:w="926" w:type="dxa"/>
          </w:tcPr>
          <w:p w14:paraId="5874E687"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Latn-RS"/>
              </w:rPr>
              <w:t>5.</w:t>
            </w:r>
            <w:r w:rsidRPr="00781CBF">
              <w:rPr>
                <w:rFonts w:ascii="Segoe UI" w:hAnsi="Segoe UI" w:cs="Segoe UI"/>
                <w:color w:val="333333"/>
                <w:sz w:val="20"/>
                <w:szCs w:val="20"/>
                <w:lang w:val="sr-Cyrl-RS"/>
              </w:rPr>
              <w:t>11.</w:t>
            </w:r>
          </w:p>
        </w:tc>
        <w:tc>
          <w:tcPr>
            <w:tcW w:w="5298" w:type="dxa"/>
          </w:tcPr>
          <w:p w14:paraId="17BCAD26" w14:textId="77777777" w:rsidR="004208E5" w:rsidRPr="00781CBF" w:rsidRDefault="004208E5" w:rsidP="00224D29">
            <w:pPr>
              <w:spacing w:after="58"/>
              <w:rPr>
                <w:rFonts w:ascii="Segoe UI" w:hAnsi="Segoe UI" w:cs="Segoe UI"/>
                <w:color w:val="333333"/>
                <w:sz w:val="20"/>
                <w:szCs w:val="20"/>
                <w:lang w:val="sr-Latn-RS"/>
              </w:rPr>
            </w:pPr>
            <w:r w:rsidRPr="00781CBF">
              <w:rPr>
                <w:rFonts w:ascii="Segoe UI" w:hAnsi="Segoe UI" w:cs="Segoe UI"/>
                <w:color w:val="333333"/>
                <w:sz w:val="20"/>
                <w:szCs w:val="20"/>
                <w:lang w:val="sr-Cyrl-RS"/>
              </w:rPr>
              <w:t>Санитарни техничар</w:t>
            </w:r>
          </w:p>
        </w:tc>
        <w:tc>
          <w:tcPr>
            <w:tcW w:w="1688" w:type="dxa"/>
          </w:tcPr>
          <w:p w14:paraId="3C4B580E"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IV</w:t>
            </w:r>
          </w:p>
        </w:tc>
        <w:tc>
          <w:tcPr>
            <w:tcW w:w="1835" w:type="dxa"/>
          </w:tcPr>
          <w:p w14:paraId="317DF557"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bl>
    <w:p w14:paraId="571B658D" w14:textId="77777777" w:rsidR="004208E5" w:rsidRPr="00781CBF" w:rsidRDefault="004208E5" w:rsidP="004208E5">
      <w:pPr>
        <w:jc w:val="center"/>
        <w:rPr>
          <w:rFonts w:ascii="Segoe UI" w:hAnsi="Segoe UI" w:cs="Segoe UI"/>
          <w:b/>
          <w:bCs w:val="0"/>
          <w:iCs/>
          <w:sz w:val="20"/>
          <w:szCs w:val="20"/>
          <w:lang w:val="sr-Cyrl-RS"/>
        </w:rPr>
      </w:pPr>
      <w:bookmarkStart w:id="134" w:name="_Hlk110500828"/>
      <w:r w:rsidRPr="00781CBF">
        <w:rPr>
          <w:rFonts w:ascii="Segoe UI" w:hAnsi="Segoe UI" w:cs="Segoe UI"/>
          <w:b/>
          <w:bCs w:val="0"/>
          <w:sz w:val="20"/>
          <w:szCs w:val="20"/>
        </w:rPr>
        <w:lastRenderedPageBreak/>
        <w:t>Одсек амбулантне рехабилитације</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3"/>
        <w:gridCol w:w="5347"/>
        <w:gridCol w:w="1697"/>
        <w:gridCol w:w="1840"/>
      </w:tblGrid>
      <w:tr w:rsidR="004208E5" w:rsidRPr="00781CBF" w14:paraId="5AF890FF" w14:textId="77777777" w:rsidTr="00224D29">
        <w:tc>
          <w:tcPr>
            <w:tcW w:w="841" w:type="dxa"/>
          </w:tcPr>
          <w:p w14:paraId="5113B248"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Ред.бр.</w:t>
            </w:r>
          </w:p>
        </w:tc>
        <w:tc>
          <w:tcPr>
            <w:tcW w:w="5363" w:type="dxa"/>
          </w:tcPr>
          <w:p w14:paraId="7BAB48BF"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Назив радног места</w:t>
            </w:r>
          </w:p>
        </w:tc>
        <w:tc>
          <w:tcPr>
            <w:tcW w:w="1701" w:type="dxa"/>
          </w:tcPr>
          <w:p w14:paraId="7512CA5C" w14:textId="77777777" w:rsidR="004208E5" w:rsidRPr="00781CBF" w:rsidRDefault="004208E5" w:rsidP="00224D29">
            <w:pPr>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Степен стручне спреме</w:t>
            </w:r>
          </w:p>
        </w:tc>
        <w:tc>
          <w:tcPr>
            <w:tcW w:w="1842" w:type="dxa"/>
          </w:tcPr>
          <w:p w14:paraId="6CEA18BD" w14:textId="77777777" w:rsidR="004208E5" w:rsidRPr="00781CBF" w:rsidRDefault="004208E5" w:rsidP="00224D29">
            <w:pPr>
              <w:spacing w:after="58"/>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 xml:space="preserve">Број извршилаца </w:t>
            </w:r>
          </w:p>
          <w:p w14:paraId="6BC40B76" w14:textId="77777777" w:rsidR="004208E5" w:rsidRPr="00781CBF" w:rsidRDefault="004208E5" w:rsidP="00224D29">
            <w:pPr>
              <w:spacing w:after="58" w:line="312" w:lineRule="atLeast"/>
              <w:jc w:val="center"/>
              <w:rPr>
                <w:rFonts w:ascii="Segoe UI" w:hAnsi="Segoe UI" w:cs="Segoe UI"/>
                <w:color w:val="333333"/>
                <w:sz w:val="20"/>
                <w:szCs w:val="20"/>
                <w:lang w:val="sr-Cyrl-RS"/>
              </w:rPr>
            </w:pPr>
          </w:p>
        </w:tc>
      </w:tr>
      <w:tr w:rsidR="004208E5" w:rsidRPr="00781CBF" w14:paraId="634CA335" w14:textId="77777777" w:rsidTr="00224D29">
        <w:tc>
          <w:tcPr>
            <w:tcW w:w="841" w:type="dxa"/>
          </w:tcPr>
          <w:p w14:paraId="0CDF6C78"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5.1</w:t>
            </w:r>
            <w:r w:rsidRPr="00781CBF">
              <w:rPr>
                <w:rFonts w:ascii="Segoe UI" w:hAnsi="Segoe UI" w:cs="Segoe UI"/>
                <w:color w:val="333333"/>
                <w:sz w:val="20"/>
                <w:szCs w:val="20"/>
                <w:lang w:val="sr-Cyrl-RS"/>
              </w:rPr>
              <w:t>2</w:t>
            </w:r>
            <w:r w:rsidRPr="00781CBF">
              <w:rPr>
                <w:rFonts w:ascii="Segoe UI" w:hAnsi="Segoe UI" w:cs="Segoe UI"/>
                <w:color w:val="333333"/>
                <w:sz w:val="20"/>
                <w:szCs w:val="20"/>
                <w:lang w:val="sr-Latn-RS"/>
              </w:rPr>
              <w:t>.</w:t>
            </w:r>
          </w:p>
        </w:tc>
        <w:tc>
          <w:tcPr>
            <w:tcW w:w="5363" w:type="dxa"/>
          </w:tcPr>
          <w:p w14:paraId="7250E54C"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Доктор медицине специјалиста на болничком одељењу и у специјалистичкој амбуланти -шеф одсека</w:t>
            </w:r>
          </w:p>
        </w:tc>
        <w:tc>
          <w:tcPr>
            <w:tcW w:w="1701" w:type="dxa"/>
          </w:tcPr>
          <w:p w14:paraId="24798D2C"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rPr>
              <w:t>VII-2</w:t>
            </w:r>
          </w:p>
        </w:tc>
        <w:tc>
          <w:tcPr>
            <w:tcW w:w="1842" w:type="dxa"/>
          </w:tcPr>
          <w:p w14:paraId="66298E80"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1</w:t>
            </w:r>
          </w:p>
        </w:tc>
      </w:tr>
      <w:tr w:rsidR="004208E5" w:rsidRPr="00781CBF" w14:paraId="27AB6C78" w14:textId="77777777" w:rsidTr="00224D29">
        <w:tc>
          <w:tcPr>
            <w:tcW w:w="841" w:type="dxa"/>
          </w:tcPr>
          <w:p w14:paraId="0E1E18E0"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5.13.</w:t>
            </w:r>
          </w:p>
        </w:tc>
        <w:tc>
          <w:tcPr>
            <w:tcW w:w="5363" w:type="dxa"/>
          </w:tcPr>
          <w:p w14:paraId="33ACFD14"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Доктор медицине специјалиста на болничком одељењу и у специјалистичкој амбуланти</w:t>
            </w:r>
          </w:p>
        </w:tc>
        <w:tc>
          <w:tcPr>
            <w:tcW w:w="1701" w:type="dxa"/>
          </w:tcPr>
          <w:p w14:paraId="0E75A87C" w14:textId="77777777" w:rsidR="004208E5" w:rsidRPr="00781CBF" w:rsidRDefault="004208E5" w:rsidP="00224D29">
            <w:pPr>
              <w:spacing w:after="58" w:line="312" w:lineRule="atLeast"/>
              <w:jc w:val="center"/>
              <w:rPr>
                <w:rFonts w:ascii="Segoe UI" w:hAnsi="Segoe UI" w:cs="Segoe UI"/>
                <w:color w:val="333333"/>
                <w:sz w:val="20"/>
                <w:szCs w:val="20"/>
              </w:rPr>
            </w:pPr>
            <w:r w:rsidRPr="00781CBF">
              <w:rPr>
                <w:rFonts w:ascii="Segoe UI" w:hAnsi="Segoe UI" w:cs="Segoe UI"/>
                <w:color w:val="333333"/>
                <w:sz w:val="20"/>
                <w:szCs w:val="20"/>
              </w:rPr>
              <w:t>VII-2</w:t>
            </w:r>
          </w:p>
        </w:tc>
        <w:tc>
          <w:tcPr>
            <w:tcW w:w="1842" w:type="dxa"/>
          </w:tcPr>
          <w:p w14:paraId="52CD43B6"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1</w:t>
            </w:r>
          </w:p>
        </w:tc>
      </w:tr>
      <w:tr w:rsidR="004208E5" w:rsidRPr="00781CBF" w14:paraId="6854D4CF" w14:textId="77777777" w:rsidTr="00224D29">
        <w:tc>
          <w:tcPr>
            <w:tcW w:w="841" w:type="dxa"/>
          </w:tcPr>
          <w:p w14:paraId="766CF8C7"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5.14.</w:t>
            </w:r>
          </w:p>
        </w:tc>
        <w:tc>
          <w:tcPr>
            <w:tcW w:w="5363" w:type="dxa"/>
          </w:tcPr>
          <w:p w14:paraId="4D90EB8B"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Виши физиотерапеут – главни физиотерапеут одсека</w:t>
            </w:r>
          </w:p>
        </w:tc>
        <w:tc>
          <w:tcPr>
            <w:tcW w:w="1701" w:type="dxa"/>
          </w:tcPr>
          <w:p w14:paraId="4BA91A13"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VI</w:t>
            </w:r>
          </w:p>
        </w:tc>
        <w:tc>
          <w:tcPr>
            <w:tcW w:w="1842" w:type="dxa"/>
          </w:tcPr>
          <w:p w14:paraId="315A17EE"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1</w:t>
            </w:r>
          </w:p>
        </w:tc>
      </w:tr>
      <w:tr w:rsidR="004208E5" w:rsidRPr="00781CBF" w14:paraId="0354A464" w14:textId="77777777" w:rsidTr="00224D29">
        <w:tc>
          <w:tcPr>
            <w:tcW w:w="841" w:type="dxa"/>
          </w:tcPr>
          <w:p w14:paraId="1974F0C1"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5.15.</w:t>
            </w:r>
          </w:p>
        </w:tc>
        <w:tc>
          <w:tcPr>
            <w:tcW w:w="5363" w:type="dxa"/>
          </w:tcPr>
          <w:p w14:paraId="3644D0A4" w14:textId="77777777" w:rsidR="004208E5" w:rsidRPr="00781CBF" w:rsidRDefault="004208E5" w:rsidP="00224D29">
            <w:pPr>
              <w:spacing w:after="58"/>
              <w:rPr>
                <w:rFonts w:ascii="Segoe UI" w:hAnsi="Segoe UI" w:cs="Segoe UI"/>
                <w:sz w:val="20"/>
                <w:szCs w:val="20"/>
                <w:lang w:val="sr-Cyrl-RS"/>
              </w:rPr>
            </w:pPr>
            <w:r w:rsidRPr="00781CBF">
              <w:rPr>
                <w:rFonts w:ascii="Segoe UI" w:hAnsi="Segoe UI" w:cs="Segoe UI"/>
                <w:sz w:val="20"/>
                <w:szCs w:val="20"/>
                <w:lang w:val="sr-Cyrl-RS"/>
              </w:rPr>
              <w:t>Виши физиотерапеут</w:t>
            </w:r>
          </w:p>
        </w:tc>
        <w:tc>
          <w:tcPr>
            <w:tcW w:w="1701" w:type="dxa"/>
          </w:tcPr>
          <w:p w14:paraId="0904E3B8" w14:textId="77777777" w:rsidR="004208E5" w:rsidRPr="00781CBF" w:rsidRDefault="004208E5" w:rsidP="00224D29">
            <w:pPr>
              <w:spacing w:after="58" w:line="312" w:lineRule="atLeast"/>
              <w:jc w:val="center"/>
              <w:rPr>
                <w:rFonts w:ascii="Segoe UI" w:hAnsi="Segoe UI" w:cs="Segoe UI"/>
                <w:sz w:val="20"/>
                <w:szCs w:val="20"/>
                <w:lang w:val="sr-Cyrl-RS"/>
              </w:rPr>
            </w:pPr>
            <w:r w:rsidRPr="00781CBF">
              <w:rPr>
                <w:rFonts w:ascii="Segoe UI" w:hAnsi="Segoe UI" w:cs="Segoe UI"/>
                <w:sz w:val="20"/>
                <w:szCs w:val="20"/>
                <w:lang w:val="sr-Cyrl-RS"/>
              </w:rPr>
              <w:t>VI</w:t>
            </w:r>
          </w:p>
        </w:tc>
        <w:tc>
          <w:tcPr>
            <w:tcW w:w="1842" w:type="dxa"/>
          </w:tcPr>
          <w:p w14:paraId="1BA0CFE7" w14:textId="77777777" w:rsidR="004208E5" w:rsidRPr="00781CBF" w:rsidRDefault="004208E5" w:rsidP="00224D29">
            <w:pPr>
              <w:spacing w:after="58" w:line="312" w:lineRule="atLeast"/>
              <w:jc w:val="center"/>
              <w:rPr>
                <w:rFonts w:ascii="Segoe UI" w:hAnsi="Segoe UI" w:cs="Segoe UI"/>
                <w:sz w:val="20"/>
                <w:szCs w:val="20"/>
                <w:lang w:val="sr-Cyrl-RS"/>
              </w:rPr>
            </w:pPr>
            <w:r w:rsidRPr="00781CBF">
              <w:rPr>
                <w:rFonts w:ascii="Segoe UI" w:hAnsi="Segoe UI" w:cs="Segoe UI"/>
                <w:sz w:val="20"/>
                <w:szCs w:val="20"/>
                <w:lang w:val="sr-Latn-RS"/>
              </w:rPr>
              <w:t>4</w:t>
            </w:r>
          </w:p>
        </w:tc>
      </w:tr>
      <w:tr w:rsidR="004208E5" w:rsidRPr="00781CBF" w14:paraId="267D47FF" w14:textId="77777777" w:rsidTr="00224D29">
        <w:tc>
          <w:tcPr>
            <w:tcW w:w="841" w:type="dxa"/>
          </w:tcPr>
          <w:p w14:paraId="61335124"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Latn-RS"/>
              </w:rPr>
              <w:t>5.1</w:t>
            </w:r>
            <w:r w:rsidRPr="00781CBF">
              <w:rPr>
                <w:rFonts w:ascii="Segoe UI" w:hAnsi="Segoe UI" w:cs="Segoe UI"/>
                <w:color w:val="333333"/>
                <w:sz w:val="20"/>
                <w:szCs w:val="20"/>
                <w:lang w:val="sr-Cyrl-RS"/>
              </w:rPr>
              <w:t>6.</w:t>
            </w:r>
          </w:p>
        </w:tc>
        <w:tc>
          <w:tcPr>
            <w:tcW w:w="5363" w:type="dxa"/>
          </w:tcPr>
          <w:p w14:paraId="08BCB07E" w14:textId="77777777" w:rsidR="004208E5" w:rsidRPr="00781CBF" w:rsidRDefault="004208E5" w:rsidP="00224D29">
            <w:pPr>
              <w:spacing w:after="58"/>
              <w:rPr>
                <w:rFonts w:ascii="Segoe UI" w:hAnsi="Segoe UI" w:cs="Segoe UI"/>
                <w:color w:val="333333"/>
                <w:sz w:val="20"/>
                <w:szCs w:val="20"/>
                <w:lang w:val="sr-Latn-RS"/>
              </w:rPr>
            </w:pPr>
            <w:r w:rsidRPr="00781CBF">
              <w:rPr>
                <w:rFonts w:ascii="Segoe UI" w:hAnsi="Segoe UI" w:cs="Segoe UI"/>
                <w:color w:val="333333"/>
                <w:sz w:val="20"/>
                <w:szCs w:val="20"/>
                <w:lang w:val="sr-Cyrl-RS"/>
              </w:rPr>
              <w:t>Физиотерапеутски техничар</w:t>
            </w:r>
          </w:p>
        </w:tc>
        <w:tc>
          <w:tcPr>
            <w:tcW w:w="1701" w:type="dxa"/>
          </w:tcPr>
          <w:p w14:paraId="49CB9728"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IV</w:t>
            </w:r>
          </w:p>
        </w:tc>
        <w:tc>
          <w:tcPr>
            <w:tcW w:w="1842" w:type="dxa"/>
          </w:tcPr>
          <w:p w14:paraId="2272BB04"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9</w:t>
            </w:r>
          </w:p>
        </w:tc>
      </w:tr>
      <w:bookmarkEnd w:id="134"/>
    </w:tbl>
    <w:p w14:paraId="732DDBC3" w14:textId="77777777" w:rsidR="00781CBF" w:rsidRPr="00781CBF" w:rsidRDefault="00781CBF" w:rsidP="004208E5">
      <w:pPr>
        <w:spacing w:after="58" w:line="312" w:lineRule="atLeast"/>
        <w:jc w:val="center"/>
        <w:rPr>
          <w:rFonts w:ascii="Segoe UI" w:hAnsi="Segoe UI" w:cs="Segoe UI"/>
          <w:b/>
          <w:color w:val="333333"/>
          <w:sz w:val="20"/>
          <w:szCs w:val="20"/>
          <w:lang w:val="sr-Cyrl-CS"/>
        </w:rPr>
      </w:pPr>
    </w:p>
    <w:p w14:paraId="5F967069" w14:textId="0329BC6A" w:rsidR="004208E5" w:rsidRPr="00781CBF" w:rsidRDefault="004208E5" w:rsidP="004208E5">
      <w:pPr>
        <w:spacing w:after="58" w:line="312" w:lineRule="atLeast"/>
        <w:jc w:val="center"/>
        <w:rPr>
          <w:rFonts w:ascii="Segoe UI" w:hAnsi="Segoe UI" w:cs="Segoe UI"/>
          <w:b/>
          <w:color w:val="333333"/>
          <w:sz w:val="20"/>
          <w:szCs w:val="20"/>
          <w:lang w:val="sr-Cyrl-CS"/>
        </w:rPr>
      </w:pPr>
      <w:r w:rsidRPr="00781CBF">
        <w:rPr>
          <w:rFonts w:ascii="Segoe UI" w:hAnsi="Segoe UI" w:cs="Segoe UI"/>
          <w:b/>
          <w:color w:val="333333"/>
          <w:sz w:val="20"/>
          <w:szCs w:val="20"/>
          <w:lang w:val="sr-Cyrl-CS"/>
        </w:rPr>
        <w:t>СЛУЖБА ЗА ПРАВНЕ И ЕКОНОМСКО-ФИНАНСИЈСКЕ ПОСЛОВЕ</w:t>
      </w:r>
    </w:p>
    <w:p w14:paraId="6AE1C9CF" w14:textId="77777777" w:rsidR="00781CBF" w:rsidRPr="00781CBF" w:rsidRDefault="00781CBF" w:rsidP="004208E5">
      <w:pPr>
        <w:spacing w:after="58" w:line="312" w:lineRule="atLeast"/>
        <w:jc w:val="center"/>
        <w:rPr>
          <w:rFonts w:ascii="Segoe UI" w:hAnsi="Segoe UI" w:cs="Segoe UI"/>
          <w:b/>
          <w:bCs w:val="0"/>
          <w:color w:val="333333"/>
          <w:sz w:val="20"/>
          <w:szCs w:val="20"/>
          <w:lang w:val="sr-Cyrl-CS"/>
        </w:rPr>
      </w:pPr>
    </w:p>
    <w:p w14:paraId="29634C47" w14:textId="4154BCF5" w:rsidR="004208E5" w:rsidRPr="00781CBF" w:rsidRDefault="004208E5" w:rsidP="004208E5">
      <w:pPr>
        <w:spacing w:after="58" w:line="312" w:lineRule="atLeast"/>
        <w:jc w:val="center"/>
        <w:rPr>
          <w:rFonts w:ascii="Segoe UI" w:hAnsi="Segoe UI" w:cs="Segoe UI"/>
          <w:b/>
          <w:bCs w:val="0"/>
          <w:color w:val="333333"/>
          <w:sz w:val="20"/>
          <w:szCs w:val="20"/>
          <w:lang w:val="sr-Cyrl-CS"/>
        </w:rPr>
      </w:pPr>
      <w:r w:rsidRPr="00781CBF">
        <w:rPr>
          <w:rFonts w:ascii="Segoe UI" w:hAnsi="Segoe UI" w:cs="Segoe UI"/>
          <w:b/>
          <w:bCs w:val="0"/>
          <w:color w:val="333333"/>
          <w:sz w:val="20"/>
          <w:szCs w:val="20"/>
          <w:lang w:val="sr-Cyrl-CS"/>
        </w:rPr>
        <w:t xml:space="preserve">Одсек правних послова   </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5302"/>
        <w:gridCol w:w="1547"/>
        <w:gridCol w:w="1972"/>
      </w:tblGrid>
      <w:tr w:rsidR="004208E5" w:rsidRPr="00781CBF" w14:paraId="6E1CAAD4" w14:textId="77777777" w:rsidTr="00224D29">
        <w:tc>
          <w:tcPr>
            <w:tcW w:w="841" w:type="dxa"/>
          </w:tcPr>
          <w:p w14:paraId="61721B5B"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Ред.бр.</w:t>
            </w:r>
          </w:p>
        </w:tc>
        <w:tc>
          <w:tcPr>
            <w:tcW w:w="5363" w:type="dxa"/>
          </w:tcPr>
          <w:p w14:paraId="71904A8C"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Назив радног места</w:t>
            </w:r>
          </w:p>
        </w:tc>
        <w:tc>
          <w:tcPr>
            <w:tcW w:w="1559" w:type="dxa"/>
          </w:tcPr>
          <w:p w14:paraId="4788CA8E" w14:textId="77777777" w:rsidR="004208E5" w:rsidRPr="00781CBF" w:rsidRDefault="004208E5" w:rsidP="00224D29">
            <w:pPr>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Степен стручне спреме</w:t>
            </w:r>
          </w:p>
        </w:tc>
        <w:tc>
          <w:tcPr>
            <w:tcW w:w="1984" w:type="dxa"/>
          </w:tcPr>
          <w:p w14:paraId="65CF806D"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 xml:space="preserve">Број извршилаца </w:t>
            </w:r>
          </w:p>
          <w:p w14:paraId="647EC371"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p>
        </w:tc>
      </w:tr>
      <w:tr w:rsidR="004208E5" w:rsidRPr="00781CBF" w14:paraId="2E91936D" w14:textId="77777777" w:rsidTr="00224D29">
        <w:tc>
          <w:tcPr>
            <w:tcW w:w="841" w:type="dxa"/>
          </w:tcPr>
          <w:p w14:paraId="5CD26C9E"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6.1.</w:t>
            </w:r>
          </w:p>
        </w:tc>
        <w:tc>
          <w:tcPr>
            <w:tcW w:w="5363" w:type="dxa"/>
          </w:tcPr>
          <w:p w14:paraId="0F9DCEEE" w14:textId="77777777" w:rsidR="004208E5" w:rsidRPr="00781CBF" w:rsidRDefault="004208E5" w:rsidP="00224D29">
            <w:pPr>
              <w:spacing w:after="58"/>
              <w:rPr>
                <w:rFonts w:ascii="Segoe UI" w:hAnsi="Segoe UI" w:cs="Segoe UI"/>
                <w:color w:val="333333"/>
                <w:sz w:val="20"/>
                <w:szCs w:val="20"/>
                <w:lang w:val="sr-Latn-RS"/>
              </w:rPr>
            </w:pPr>
            <w:r w:rsidRPr="00781CBF">
              <w:rPr>
                <w:rFonts w:ascii="Segoe UI" w:hAnsi="Segoe UI" w:cs="Segoe UI"/>
                <w:color w:val="333333"/>
                <w:sz w:val="20"/>
                <w:szCs w:val="20"/>
                <w:lang w:val="sr-Cyrl-RS"/>
              </w:rPr>
              <w:t>Руководилац правних, кадровских и административних послова</w:t>
            </w:r>
          </w:p>
        </w:tc>
        <w:tc>
          <w:tcPr>
            <w:tcW w:w="1559" w:type="dxa"/>
          </w:tcPr>
          <w:p w14:paraId="341838A9"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rPr>
              <w:t>VII-1</w:t>
            </w:r>
          </w:p>
        </w:tc>
        <w:tc>
          <w:tcPr>
            <w:tcW w:w="1984" w:type="dxa"/>
          </w:tcPr>
          <w:p w14:paraId="204267B7"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78D1EE31" w14:textId="77777777" w:rsidTr="00224D29">
        <w:tc>
          <w:tcPr>
            <w:tcW w:w="841" w:type="dxa"/>
          </w:tcPr>
          <w:p w14:paraId="21D17C10"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6.2.</w:t>
            </w:r>
          </w:p>
        </w:tc>
        <w:tc>
          <w:tcPr>
            <w:tcW w:w="5363" w:type="dxa"/>
          </w:tcPr>
          <w:p w14:paraId="7C9145E1"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Службеник за јавне набавке</w:t>
            </w:r>
          </w:p>
        </w:tc>
        <w:tc>
          <w:tcPr>
            <w:tcW w:w="1559" w:type="dxa"/>
          </w:tcPr>
          <w:p w14:paraId="6C32C14C" w14:textId="77777777" w:rsidR="004208E5" w:rsidRPr="00781CBF" w:rsidRDefault="004208E5" w:rsidP="00224D29">
            <w:pPr>
              <w:spacing w:after="58" w:line="312" w:lineRule="atLeast"/>
              <w:jc w:val="center"/>
              <w:rPr>
                <w:rFonts w:ascii="Segoe UI" w:hAnsi="Segoe UI" w:cs="Segoe UI"/>
                <w:color w:val="333333"/>
                <w:sz w:val="20"/>
                <w:szCs w:val="20"/>
              </w:rPr>
            </w:pPr>
            <w:r w:rsidRPr="00781CBF">
              <w:rPr>
                <w:rFonts w:ascii="Segoe UI" w:hAnsi="Segoe UI" w:cs="Segoe UI"/>
                <w:color w:val="333333"/>
                <w:sz w:val="20"/>
                <w:szCs w:val="20"/>
              </w:rPr>
              <w:t>VII-1</w:t>
            </w:r>
          </w:p>
        </w:tc>
        <w:tc>
          <w:tcPr>
            <w:tcW w:w="1984" w:type="dxa"/>
          </w:tcPr>
          <w:p w14:paraId="722E647C"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5CC64CA6" w14:textId="77777777" w:rsidTr="00224D29">
        <w:tc>
          <w:tcPr>
            <w:tcW w:w="841" w:type="dxa"/>
          </w:tcPr>
          <w:p w14:paraId="28ABC577"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6.3.</w:t>
            </w:r>
          </w:p>
        </w:tc>
        <w:tc>
          <w:tcPr>
            <w:tcW w:w="5363" w:type="dxa"/>
          </w:tcPr>
          <w:p w14:paraId="60C31CDA"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Истраживач/аналитичар</w:t>
            </w:r>
          </w:p>
        </w:tc>
        <w:tc>
          <w:tcPr>
            <w:tcW w:w="1559" w:type="dxa"/>
          </w:tcPr>
          <w:p w14:paraId="3836C0FF" w14:textId="77777777" w:rsidR="004208E5" w:rsidRPr="00781CBF" w:rsidRDefault="004208E5" w:rsidP="00224D29">
            <w:pPr>
              <w:spacing w:after="58" w:line="312" w:lineRule="atLeast"/>
              <w:jc w:val="center"/>
              <w:rPr>
                <w:rFonts w:ascii="Segoe UI" w:hAnsi="Segoe UI" w:cs="Segoe UI"/>
                <w:color w:val="333333"/>
                <w:sz w:val="20"/>
                <w:szCs w:val="20"/>
              </w:rPr>
            </w:pPr>
            <w:r w:rsidRPr="00781CBF">
              <w:rPr>
                <w:rFonts w:ascii="Segoe UI" w:hAnsi="Segoe UI" w:cs="Segoe UI"/>
                <w:color w:val="333333"/>
                <w:sz w:val="20"/>
                <w:szCs w:val="20"/>
              </w:rPr>
              <w:t>VII-1</w:t>
            </w:r>
          </w:p>
        </w:tc>
        <w:tc>
          <w:tcPr>
            <w:tcW w:w="1984" w:type="dxa"/>
          </w:tcPr>
          <w:p w14:paraId="2796BC66"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40995AEA" w14:textId="77777777" w:rsidTr="00224D29">
        <w:tc>
          <w:tcPr>
            <w:tcW w:w="841" w:type="dxa"/>
          </w:tcPr>
          <w:p w14:paraId="3E7773F7"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6.</w:t>
            </w:r>
            <w:r w:rsidRPr="00781CBF">
              <w:rPr>
                <w:rFonts w:ascii="Segoe UI" w:hAnsi="Segoe UI" w:cs="Segoe UI"/>
                <w:color w:val="333333"/>
                <w:sz w:val="20"/>
                <w:szCs w:val="20"/>
                <w:lang w:val="sr-Cyrl-RS"/>
              </w:rPr>
              <w:t>4</w:t>
            </w:r>
            <w:r w:rsidRPr="00781CBF">
              <w:rPr>
                <w:rFonts w:ascii="Segoe UI" w:hAnsi="Segoe UI" w:cs="Segoe UI"/>
                <w:color w:val="333333"/>
                <w:sz w:val="20"/>
                <w:szCs w:val="20"/>
                <w:lang w:val="sr-Latn-RS"/>
              </w:rPr>
              <w:t>.</w:t>
            </w:r>
          </w:p>
        </w:tc>
        <w:tc>
          <w:tcPr>
            <w:tcW w:w="5363" w:type="dxa"/>
          </w:tcPr>
          <w:p w14:paraId="07A8A7A5"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 xml:space="preserve">Дипломирани правник за правне, кадровске и административне послове </w:t>
            </w:r>
          </w:p>
        </w:tc>
        <w:tc>
          <w:tcPr>
            <w:tcW w:w="1559" w:type="dxa"/>
          </w:tcPr>
          <w:p w14:paraId="6C342168" w14:textId="77777777" w:rsidR="004208E5" w:rsidRPr="00781CBF" w:rsidRDefault="004208E5" w:rsidP="00224D29">
            <w:pPr>
              <w:spacing w:after="58" w:line="312" w:lineRule="atLeast"/>
              <w:jc w:val="center"/>
              <w:rPr>
                <w:rFonts w:ascii="Segoe UI" w:hAnsi="Segoe UI" w:cs="Segoe UI"/>
                <w:color w:val="333333"/>
                <w:sz w:val="20"/>
                <w:szCs w:val="20"/>
              </w:rPr>
            </w:pPr>
            <w:r w:rsidRPr="00781CBF">
              <w:rPr>
                <w:rFonts w:ascii="Segoe UI" w:hAnsi="Segoe UI" w:cs="Segoe UI"/>
                <w:color w:val="333333"/>
                <w:sz w:val="20"/>
                <w:szCs w:val="20"/>
              </w:rPr>
              <w:t>VII-1</w:t>
            </w:r>
          </w:p>
        </w:tc>
        <w:tc>
          <w:tcPr>
            <w:tcW w:w="1984" w:type="dxa"/>
          </w:tcPr>
          <w:p w14:paraId="26F28307"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6664C7C4" w14:textId="77777777" w:rsidTr="00224D29">
        <w:tc>
          <w:tcPr>
            <w:tcW w:w="841" w:type="dxa"/>
          </w:tcPr>
          <w:p w14:paraId="5641A5C3"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6.5.</w:t>
            </w:r>
          </w:p>
        </w:tc>
        <w:tc>
          <w:tcPr>
            <w:tcW w:w="5363" w:type="dxa"/>
          </w:tcPr>
          <w:p w14:paraId="2F81131E"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Референт за правне, кадровске и административне послове</w:t>
            </w:r>
          </w:p>
        </w:tc>
        <w:tc>
          <w:tcPr>
            <w:tcW w:w="1559" w:type="dxa"/>
          </w:tcPr>
          <w:p w14:paraId="05C7213F"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Latn-RS"/>
              </w:rPr>
              <w:t>IV</w:t>
            </w:r>
          </w:p>
        </w:tc>
        <w:tc>
          <w:tcPr>
            <w:tcW w:w="1984" w:type="dxa"/>
          </w:tcPr>
          <w:p w14:paraId="43531BF8"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1D87CF36" w14:textId="77777777" w:rsidTr="00224D29">
        <w:tc>
          <w:tcPr>
            <w:tcW w:w="841" w:type="dxa"/>
          </w:tcPr>
          <w:p w14:paraId="43509FC4"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6.6.</w:t>
            </w:r>
          </w:p>
        </w:tc>
        <w:tc>
          <w:tcPr>
            <w:tcW w:w="5363" w:type="dxa"/>
          </w:tcPr>
          <w:p w14:paraId="070DFBD2"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Курир</w:t>
            </w:r>
          </w:p>
        </w:tc>
        <w:tc>
          <w:tcPr>
            <w:tcW w:w="1559" w:type="dxa"/>
          </w:tcPr>
          <w:p w14:paraId="3E82640E"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IV</w:t>
            </w:r>
          </w:p>
        </w:tc>
        <w:tc>
          <w:tcPr>
            <w:tcW w:w="1984" w:type="dxa"/>
          </w:tcPr>
          <w:p w14:paraId="2B4552D7"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bl>
    <w:p w14:paraId="7D7254EE" w14:textId="77777777" w:rsidR="004208E5" w:rsidRPr="00781CBF" w:rsidRDefault="004208E5" w:rsidP="004208E5">
      <w:pPr>
        <w:tabs>
          <w:tab w:val="left" w:pos="7513"/>
        </w:tabs>
        <w:spacing w:after="58" w:line="312" w:lineRule="atLeast"/>
        <w:ind w:right="-192"/>
        <w:rPr>
          <w:rFonts w:ascii="Segoe UI" w:hAnsi="Segoe UI" w:cs="Segoe UI"/>
          <w:color w:val="333333"/>
          <w:sz w:val="20"/>
          <w:szCs w:val="20"/>
          <w:lang w:val="sr-Cyrl-CS"/>
        </w:rPr>
      </w:pPr>
    </w:p>
    <w:p w14:paraId="2631187D" w14:textId="77777777" w:rsidR="004208E5" w:rsidRPr="00781CBF" w:rsidRDefault="004208E5" w:rsidP="004208E5">
      <w:pPr>
        <w:tabs>
          <w:tab w:val="left" w:pos="7513"/>
        </w:tabs>
        <w:spacing w:after="58" w:line="312" w:lineRule="atLeast"/>
        <w:ind w:right="-192"/>
        <w:jc w:val="center"/>
        <w:rPr>
          <w:rFonts w:ascii="Segoe UI" w:hAnsi="Segoe UI" w:cs="Segoe UI"/>
          <w:b/>
          <w:bCs w:val="0"/>
          <w:color w:val="333333"/>
          <w:sz w:val="20"/>
          <w:szCs w:val="20"/>
          <w:lang w:val="sr-Cyrl-CS"/>
        </w:rPr>
      </w:pPr>
      <w:r w:rsidRPr="00781CBF">
        <w:rPr>
          <w:rFonts w:ascii="Segoe UI" w:hAnsi="Segoe UI" w:cs="Segoe UI"/>
          <w:b/>
          <w:bCs w:val="0"/>
          <w:color w:val="333333"/>
          <w:sz w:val="20"/>
          <w:szCs w:val="20"/>
          <w:lang w:val="sr-Cyrl-CS"/>
        </w:rPr>
        <w:t xml:space="preserve">Одсек економско-финансијских послова </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5299"/>
        <w:gridCol w:w="1548"/>
        <w:gridCol w:w="1974"/>
      </w:tblGrid>
      <w:tr w:rsidR="004208E5" w:rsidRPr="00781CBF" w14:paraId="0B44CC0A" w14:textId="77777777" w:rsidTr="00224D29">
        <w:tc>
          <w:tcPr>
            <w:tcW w:w="841" w:type="dxa"/>
          </w:tcPr>
          <w:p w14:paraId="448527C9"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bookmarkStart w:id="135" w:name="_Hlk110936865"/>
            <w:bookmarkStart w:id="136" w:name="_Hlk143263448"/>
            <w:r w:rsidRPr="00781CBF">
              <w:rPr>
                <w:rFonts w:ascii="Segoe UI" w:hAnsi="Segoe UI" w:cs="Segoe UI"/>
                <w:b/>
                <w:color w:val="333333"/>
                <w:sz w:val="20"/>
                <w:szCs w:val="20"/>
                <w:lang w:val="sr-Cyrl-RS"/>
              </w:rPr>
              <w:t>Ред.бр.</w:t>
            </w:r>
          </w:p>
        </w:tc>
        <w:tc>
          <w:tcPr>
            <w:tcW w:w="5363" w:type="dxa"/>
          </w:tcPr>
          <w:p w14:paraId="43542296"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Назив радног места</w:t>
            </w:r>
          </w:p>
        </w:tc>
        <w:tc>
          <w:tcPr>
            <w:tcW w:w="1559" w:type="dxa"/>
          </w:tcPr>
          <w:p w14:paraId="0DBFA2CC" w14:textId="77777777" w:rsidR="004208E5" w:rsidRPr="00781CBF" w:rsidRDefault="004208E5" w:rsidP="00224D29">
            <w:pPr>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Степен стручне спреме</w:t>
            </w:r>
          </w:p>
        </w:tc>
        <w:tc>
          <w:tcPr>
            <w:tcW w:w="1984" w:type="dxa"/>
          </w:tcPr>
          <w:p w14:paraId="0BD51878"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 xml:space="preserve">Број извршилаца </w:t>
            </w:r>
          </w:p>
          <w:p w14:paraId="09187B74"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p>
        </w:tc>
      </w:tr>
      <w:tr w:rsidR="004208E5" w:rsidRPr="00781CBF" w14:paraId="0D59E305" w14:textId="77777777" w:rsidTr="00224D29">
        <w:tc>
          <w:tcPr>
            <w:tcW w:w="841" w:type="dxa"/>
          </w:tcPr>
          <w:p w14:paraId="69544644"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6.7.</w:t>
            </w:r>
          </w:p>
        </w:tc>
        <w:tc>
          <w:tcPr>
            <w:tcW w:w="5363" w:type="dxa"/>
          </w:tcPr>
          <w:p w14:paraId="6118861A" w14:textId="77777777" w:rsidR="004208E5" w:rsidRPr="00781CBF" w:rsidRDefault="004208E5" w:rsidP="00224D29">
            <w:pPr>
              <w:spacing w:after="58"/>
              <w:rPr>
                <w:rFonts w:ascii="Segoe UI" w:hAnsi="Segoe UI" w:cs="Segoe UI"/>
                <w:color w:val="333333"/>
                <w:sz w:val="20"/>
                <w:szCs w:val="20"/>
                <w:lang w:val="sr-Latn-RS"/>
              </w:rPr>
            </w:pPr>
            <w:r w:rsidRPr="00781CBF">
              <w:rPr>
                <w:rFonts w:ascii="Segoe UI" w:hAnsi="Segoe UI" w:cs="Segoe UI"/>
                <w:color w:val="333333"/>
                <w:sz w:val="20"/>
                <w:szCs w:val="20"/>
                <w:lang w:val="sr-Cyrl-RS"/>
              </w:rPr>
              <w:t>Руководилац финансијско-рачуноводствених послова</w:t>
            </w:r>
          </w:p>
        </w:tc>
        <w:tc>
          <w:tcPr>
            <w:tcW w:w="1559" w:type="dxa"/>
          </w:tcPr>
          <w:p w14:paraId="04DD86C4"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rPr>
              <w:t>VII-1</w:t>
            </w:r>
          </w:p>
        </w:tc>
        <w:tc>
          <w:tcPr>
            <w:tcW w:w="1984" w:type="dxa"/>
          </w:tcPr>
          <w:p w14:paraId="4187AF39"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bookmarkEnd w:id="135"/>
      <w:tr w:rsidR="004208E5" w:rsidRPr="00781CBF" w14:paraId="1B255554" w14:textId="77777777" w:rsidTr="00224D29">
        <w:tc>
          <w:tcPr>
            <w:tcW w:w="841" w:type="dxa"/>
          </w:tcPr>
          <w:p w14:paraId="4C66EAF7"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6.</w:t>
            </w:r>
            <w:r w:rsidRPr="00781CBF">
              <w:rPr>
                <w:rFonts w:ascii="Segoe UI" w:hAnsi="Segoe UI" w:cs="Segoe UI"/>
                <w:color w:val="333333"/>
                <w:sz w:val="20"/>
                <w:szCs w:val="20"/>
                <w:lang w:val="sr-Cyrl-RS"/>
              </w:rPr>
              <w:t>8</w:t>
            </w:r>
            <w:r w:rsidRPr="00781CBF">
              <w:rPr>
                <w:rFonts w:ascii="Segoe UI" w:hAnsi="Segoe UI" w:cs="Segoe UI"/>
                <w:color w:val="333333"/>
                <w:sz w:val="20"/>
                <w:szCs w:val="20"/>
                <w:lang w:val="sr-Latn-RS"/>
              </w:rPr>
              <w:t>.</w:t>
            </w:r>
          </w:p>
        </w:tc>
        <w:tc>
          <w:tcPr>
            <w:tcW w:w="5363" w:type="dxa"/>
          </w:tcPr>
          <w:p w14:paraId="2350EFC2"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Финансијско-рачуноводствени аналитичар</w:t>
            </w:r>
          </w:p>
        </w:tc>
        <w:tc>
          <w:tcPr>
            <w:tcW w:w="1559" w:type="dxa"/>
          </w:tcPr>
          <w:p w14:paraId="730A99C6" w14:textId="77777777" w:rsidR="004208E5" w:rsidRPr="00781CBF" w:rsidRDefault="004208E5" w:rsidP="00224D29">
            <w:pPr>
              <w:spacing w:after="58" w:line="312" w:lineRule="atLeast"/>
              <w:jc w:val="center"/>
              <w:rPr>
                <w:rFonts w:ascii="Segoe UI" w:hAnsi="Segoe UI" w:cs="Segoe UI"/>
                <w:color w:val="333333"/>
                <w:sz w:val="20"/>
                <w:szCs w:val="20"/>
              </w:rPr>
            </w:pPr>
            <w:r w:rsidRPr="00781CBF">
              <w:rPr>
                <w:rFonts w:ascii="Segoe UI" w:hAnsi="Segoe UI" w:cs="Segoe UI"/>
                <w:color w:val="333333"/>
                <w:sz w:val="20"/>
                <w:szCs w:val="20"/>
              </w:rPr>
              <w:t>VII-1</w:t>
            </w:r>
          </w:p>
        </w:tc>
        <w:tc>
          <w:tcPr>
            <w:tcW w:w="1984" w:type="dxa"/>
          </w:tcPr>
          <w:p w14:paraId="78BA38E3"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bookmarkEnd w:id="136"/>
      <w:tr w:rsidR="004208E5" w:rsidRPr="00781CBF" w14:paraId="29280626" w14:textId="77777777" w:rsidTr="00224D29">
        <w:tc>
          <w:tcPr>
            <w:tcW w:w="841" w:type="dxa"/>
          </w:tcPr>
          <w:p w14:paraId="02472A8C"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6.9.</w:t>
            </w:r>
          </w:p>
        </w:tc>
        <w:tc>
          <w:tcPr>
            <w:tcW w:w="5363" w:type="dxa"/>
          </w:tcPr>
          <w:p w14:paraId="7F37E4B8"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Дипломирани економиста за финансијско-рачуноводствене послове</w:t>
            </w:r>
          </w:p>
        </w:tc>
        <w:tc>
          <w:tcPr>
            <w:tcW w:w="1559" w:type="dxa"/>
          </w:tcPr>
          <w:p w14:paraId="1E4E58F7" w14:textId="77777777" w:rsidR="004208E5" w:rsidRPr="00781CBF" w:rsidRDefault="004208E5" w:rsidP="00224D29">
            <w:pPr>
              <w:spacing w:after="58" w:line="312" w:lineRule="atLeast"/>
              <w:jc w:val="center"/>
              <w:rPr>
                <w:rFonts w:ascii="Segoe UI" w:hAnsi="Segoe UI" w:cs="Segoe UI"/>
                <w:color w:val="333333"/>
                <w:sz w:val="20"/>
                <w:szCs w:val="20"/>
              </w:rPr>
            </w:pPr>
            <w:r w:rsidRPr="00781CBF">
              <w:rPr>
                <w:rFonts w:ascii="Segoe UI" w:hAnsi="Segoe UI" w:cs="Segoe UI"/>
                <w:color w:val="333333"/>
                <w:sz w:val="20"/>
                <w:szCs w:val="20"/>
              </w:rPr>
              <w:t>VII-1</w:t>
            </w:r>
          </w:p>
        </w:tc>
        <w:tc>
          <w:tcPr>
            <w:tcW w:w="1984" w:type="dxa"/>
          </w:tcPr>
          <w:p w14:paraId="3EB7B859"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4</w:t>
            </w:r>
          </w:p>
        </w:tc>
      </w:tr>
      <w:tr w:rsidR="004208E5" w:rsidRPr="00781CBF" w14:paraId="51179B0C" w14:textId="77777777" w:rsidTr="00224D29">
        <w:tc>
          <w:tcPr>
            <w:tcW w:w="841" w:type="dxa"/>
          </w:tcPr>
          <w:p w14:paraId="7F80B525"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6.10.</w:t>
            </w:r>
          </w:p>
        </w:tc>
        <w:tc>
          <w:tcPr>
            <w:tcW w:w="5363" w:type="dxa"/>
          </w:tcPr>
          <w:p w14:paraId="07B24860"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Самостални финансијско-рачуноводствени сарадник</w:t>
            </w:r>
          </w:p>
        </w:tc>
        <w:tc>
          <w:tcPr>
            <w:tcW w:w="1559" w:type="dxa"/>
          </w:tcPr>
          <w:p w14:paraId="5D8F4F22"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VI</w:t>
            </w:r>
          </w:p>
        </w:tc>
        <w:tc>
          <w:tcPr>
            <w:tcW w:w="1984" w:type="dxa"/>
          </w:tcPr>
          <w:p w14:paraId="5DDBB766"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7FA55F8F" w14:textId="77777777" w:rsidTr="00224D29">
        <w:tc>
          <w:tcPr>
            <w:tcW w:w="841" w:type="dxa"/>
          </w:tcPr>
          <w:p w14:paraId="11A3F0C8"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6.11.</w:t>
            </w:r>
          </w:p>
        </w:tc>
        <w:tc>
          <w:tcPr>
            <w:tcW w:w="5363" w:type="dxa"/>
          </w:tcPr>
          <w:p w14:paraId="5958DED4" w14:textId="77777777" w:rsidR="004208E5" w:rsidRPr="00781CBF" w:rsidRDefault="004208E5" w:rsidP="00224D29">
            <w:pPr>
              <w:spacing w:after="58"/>
              <w:rPr>
                <w:rFonts w:ascii="Segoe UI" w:hAnsi="Segoe UI" w:cs="Segoe UI"/>
                <w:color w:val="333333"/>
                <w:sz w:val="20"/>
                <w:szCs w:val="20"/>
                <w:lang w:val="sr-Latn-RS"/>
              </w:rPr>
            </w:pPr>
            <w:r w:rsidRPr="00781CBF">
              <w:rPr>
                <w:rFonts w:ascii="Segoe UI" w:hAnsi="Segoe UI" w:cs="Segoe UI"/>
                <w:color w:val="333333"/>
                <w:sz w:val="20"/>
                <w:szCs w:val="20"/>
                <w:lang w:val="sr-Cyrl-RS"/>
              </w:rPr>
              <w:t>Референт за финансијско-рачуноводствене послове</w:t>
            </w:r>
          </w:p>
        </w:tc>
        <w:tc>
          <w:tcPr>
            <w:tcW w:w="1559" w:type="dxa"/>
          </w:tcPr>
          <w:p w14:paraId="4169515E"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IV</w:t>
            </w:r>
          </w:p>
        </w:tc>
        <w:tc>
          <w:tcPr>
            <w:tcW w:w="1984" w:type="dxa"/>
          </w:tcPr>
          <w:p w14:paraId="006361A3"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3</w:t>
            </w:r>
          </w:p>
        </w:tc>
      </w:tr>
      <w:tr w:rsidR="004208E5" w:rsidRPr="00781CBF" w14:paraId="2814ADAA" w14:textId="77777777" w:rsidTr="00224D29">
        <w:tc>
          <w:tcPr>
            <w:tcW w:w="841" w:type="dxa"/>
          </w:tcPr>
          <w:p w14:paraId="064FFDBF"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6.12.</w:t>
            </w:r>
          </w:p>
        </w:tc>
        <w:tc>
          <w:tcPr>
            <w:tcW w:w="5363" w:type="dxa"/>
          </w:tcPr>
          <w:p w14:paraId="45C62F93"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Благајник</w:t>
            </w:r>
          </w:p>
        </w:tc>
        <w:tc>
          <w:tcPr>
            <w:tcW w:w="1559" w:type="dxa"/>
          </w:tcPr>
          <w:p w14:paraId="5F1BF42A" w14:textId="77777777" w:rsidR="004208E5" w:rsidRPr="00781CBF" w:rsidRDefault="004208E5" w:rsidP="00224D29">
            <w:pPr>
              <w:spacing w:after="58" w:line="312" w:lineRule="atLeast"/>
              <w:jc w:val="center"/>
              <w:rPr>
                <w:rFonts w:ascii="Segoe UI" w:hAnsi="Segoe UI" w:cs="Segoe UI"/>
                <w:color w:val="333333"/>
                <w:sz w:val="20"/>
                <w:szCs w:val="20"/>
              </w:rPr>
            </w:pPr>
            <w:r w:rsidRPr="00781CBF">
              <w:rPr>
                <w:rFonts w:ascii="Segoe UI" w:hAnsi="Segoe UI" w:cs="Segoe UI"/>
                <w:color w:val="333333"/>
                <w:sz w:val="20"/>
                <w:szCs w:val="20"/>
              </w:rPr>
              <w:t>IV</w:t>
            </w:r>
          </w:p>
        </w:tc>
        <w:tc>
          <w:tcPr>
            <w:tcW w:w="1984" w:type="dxa"/>
          </w:tcPr>
          <w:p w14:paraId="4E72E053"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098D8B71" w14:textId="77777777" w:rsidTr="00224D29">
        <w:tc>
          <w:tcPr>
            <w:tcW w:w="841" w:type="dxa"/>
          </w:tcPr>
          <w:p w14:paraId="3C57209C"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6.1</w:t>
            </w:r>
            <w:r w:rsidRPr="00781CBF">
              <w:rPr>
                <w:rFonts w:ascii="Segoe UI" w:hAnsi="Segoe UI" w:cs="Segoe UI"/>
                <w:color w:val="333333"/>
                <w:sz w:val="20"/>
                <w:szCs w:val="20"/>
                <w:lang w:val="sr-Cyrl-RS"/>
              </w:rPr>
              <w:t>3</w:t>
            </w:r>
            <w:r w:rsidRPr="00781CBF">
              <w:rPr>
                <w:rFonts w:ascii="Segoe UI" w:hAnsi="Segoe UI" w:cs="Segoe UI"/>
                <w:color w:val="333333"/>
                <w:sz w:val="20"/>
                <w:szCs w:val="20"/>
                <w:lang w:val="sr-Latn-RS"/>
              </w:rPr>
              <w:t>.</w:t>
            </w:r>
          </w:p>
        </w:tc>
        <w:tc>
          <w:tcPr>
            <w:tcW w:w="5363" w:type="dxa"/>
          </w:tcPr>
          <w:p w14:paraId="758ACFF1"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Ликвидатор</w:t>
            </w:r>
          </w:p>
        </w:tc>
        <w:tc>
          <w:tcPr>
            <w:tcW w:w="1559" w:type="dxa"/>
          </w:tcPr>
          <w:p w14:paraId="6958577F" w14:textId="77777777" w:rsidR="004208E5" w:rsidRPr="00781CBF" w:rsidRDefault="004208E5" w:rsidP="00224D29">
            <w:pPr>
              <w:spacing w:after="58" w:line="312" w:lineRule="atLeast"/>
              <w:jc w:val="center"/>
              <w:rPr>
                <w:rFonts w:ascii="Segoe UI" w:hAnsi="Segoe UI" w:cs="Segoe UI"/>
                <w:color w:val="333333"/>
                <w:sz w:val="20"/>
                <w:szCs w:val="20"/>
              </w:rPr>
            </w:pPr>
            <w:r w:rsidRPr="00781CBF">
              <w:rPr>
                <w:rFonts w:ascii="Segoe UI" w:hAnsi="Segoe UI" w:cs="Segoe UI"/>
                <w:color w:val="333333"/>
                <w:sz w:val="20"/>
                <w:szCs w:val="20"/>
              </w:rPr>
              <w:t>IV</w:t>
            </w:r>
          </w:p>
        </w:tc>
        <w:tc>
          <w:tcPr>
            <w:tcW w:w="1984" w:type="dxa"/>
          </w:tcPr>
          <w:p w14:paraId="7D218238"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bl>
    <w:p w14:paraId="45F344C5" w14:textId="77777777" w:rsidR="00EA2617" w:rsidRPr="00781CBF" w:rsidRDefault="00EA2617" w:rsidP="004208E5">
      <w:pPr>
        <w:spacing w:after="58" w:line="312" w:lineRule="atLeast"/>
        <w:ind w:right="-380"/>
        <w:jc w:val="center"/>
        <w:rPr>
          <w:rFonts w:ascii="Segoe UI" w:hAnsi="Segoe UI" w:cs="Segoe UI"/>
          <w:b/>
          <w:bCs w:val="0"/>
          <w:iCs/>
          <w:color w:val="333333"/>
          <w:sz w:val="20"/>
          <w:szCs w:val="20"/>
          <w:lang w:val="sr-Cyrl-RS"/>
        </w:rPr>
      </w:pPr>
    </w:p>
    <w:p w14:paraId="05480906" w14:textId="77777777" w:rsidR="00EA2617" w:rsidRPr="00781CBF" w:rsidRDefault="00EA2617">
      <w:pPr>
        <w:rPr>
          <w:rFonts w:ascii="Segoe UI" w:hAnsi="Segoe UI" w:cs="Segoe UI"/>
          <w:b/>
          <w:bCs w:val="0"/>
          <w:iCs/>
          <w:color w:val="333333"/>
          <w:sz w:val="20"/>
          <w:szCs w:val="20"/>
          <w:lang w:val="sr-Cyrl-RS"/>
        </w:rPr>
      </w:pPr>
      <w:r w:rsidRPr="00781CBF">
        <w:rPr>
          <w:rFonts w:ascii="Segoe UI" w:hAnsi="Segoe UI" w:cs="Segoe UI"/>
          <w:b/>
          <w:bCs w:val="0"/>
          <w:iCs/>
          <w:color w:val="333333"/>
          <w:sz w:val="20"/>
          <w:szCs w:val="20"/>
          <w:lang w:val="sr-Cyrl-RS"/>
        </w:rPr>
        <w:br w:type="page"/>
      </w:r>
    </w:p>
    <w:p w14:paraId="1263EAAE" w14:textId="20A2168E" w:rsidR="004208E5" w:rsidRPr="00781CBF" w:rsidRDefault="004208E5" w:rsidP="004208E5">
      <w:pPr>
        <w:spacing w:after="58" w:line="312" w:lineRule="atLeast"/>
        <w:ind w:right="-380"/>
        <w:jc w:val="center"/>
        <w:rPr>
          <w:rFonts w:ascii="Segoe UI" w:hAnsi="Segoe UI" w:cs="Segoe UI"/>
          <w:b/>
          <w:bCs w:val="0"/>
          <w:iCs/>
          <w:color w:val="333333"/>
          <w:sz w:val="20"/>
          <w:szCs w:val="20"/>
          <w:lang w:val="sr-Cyrl-RS"/>
        </w:rPr>
      </w:pPr>
      <w:r w:rsidRPr="00781CBF">
        <w:rPr>
          <w:rFonts w:ascii="Segoe UI" w:hAnsi="Segoe UI" w:cs="Segoe UI"/>
          <w:b/>
          <w:bCs w:val="0"/>
          <w:iCs/>
          <w:color w:val="333333"/>
          <w:sz w:val="20"/>
          <w:szCs w:val="20"/>
          <w:lang w:val="sr-Cyrl-RS"/>
        </w:rPr>
        <w:lastRenderedPageBreak/>
        <w:t>Одсек комерцијале</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5298"/>
        <w:gridCol w:w="1549"/>
        <w:gridCol w:w="1974"/>
      </w:tblGrid>
      <w:tr w:rsidR="004208E5" w:rsidRPr="00781CBF" w14:paraId="3C04B407" w14:textId="77777777" w:rsidTr="00224D29">
        <w:tc>
          <w:tcPr>
            <w:tcW w:w="841" w:type="dxa"/>
          </w:tcPr>
          <w:p w14:paraId="1E2ED0A2"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Ред.бр.</w:t>
            </w:r>
          </w:p>
        </w:tc>
        <w:tc>
          <w:tcPr>
            <w:tcW w:w="5363" w:type="dxa"/>
          </w:tcPr>
          <w:p w14:paraId="05068BE8"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Назив радног места</w:t>
            </w:r>
          </w:p>
        </w:tc>
        <w:tc>
          <w:tcPr>
            <w:tcW w:w="1559" w:type="dxa"/>
          </w:tcPr>
          <w:p w14:paraId="6731E778" w14:textId="77777777" w:rsidR="004208E5" w:rsidRPr="00781CBF" w:rsidRDefault="004208E5" w:rsidP="00224D29">
            <w:pPr>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Степен стручне спреме</w:t>
            </w:r>
          </w:p>
        </w:tc>
        <w:tc>
          <w:tcPr>
            <w:tcW w:w="1984" w:type="dxa"/>
          </w:tcPr>
          <w:p w14:paraId="0089DC89"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 xml:space="preserve">Број извршилаца </w:t>
            </w:r>
          </w:p>
          <w:p w14:paraId="43DE2380"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p>
        </w:tc>
      </w:tr>
      <w:tr w:rsidR="004208E5" w:rsidRPr="00781CBF" w14:paraId="50363D35" w14:textId="77777777" w:rsidTr="00224D29">
        <w:tc>
          <w:tcPr>
            <w:tcW w:w="841" w:type="dxa"/>
          </w:tcPr>
          <w:p w14:paraId="1B7B3D46"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6.14.</w:t>
            </w:r>
          </w:p>
        </w:tc>
        <w:tc>
          <w:tcPr>
            <w:tcW w:w="5363" w:type="dxa"/>
          </w:tcPr>
          <w:p w14:paraId="61EA59E7" w14:textId="77777777" w:rsidR="004208E5" w:rsidRPr="00781CBF" w:rsidRDefault="004208E5" w:rsidP="00224D29">
            <w:pPr>
              <w:spacing w:after="58"/>
              <w:rPr>
                <w:rFonts w:ascii="Segoe UI" w:hAnsi="Segoe UI" w:cs="Segoe UI"/>
                <w:color w:val="333333"/>
                <w:sz w:val="20"/>
                <w:szCs w:val="20"/>
                <w:lang w:val="sr-Latn-RS"/>
              </w:rPr>
            </w:pPr>
            <w:r w:rsidRPr="00781CBF">
              <w:rPr>
                <w:rFonts w:ascii="Segoe UI" w:hAnsi="Segoe UI" w:cs="Segoe UI"/>
                <w:color w:val="333333"/>
                <w:sz w:val="20"/>
                <w:szCs w:val="20"/>
                <w:lang w:val="sr-Cyrl-RS"/>
              </w:rPr>
              <w:t>Стручни сарадник за јавне набавке-шеф Одсека</w:t>
            </w:r>
          </w:p>
        </w:tc>
        <w:tc>
          <w:tcPr>
            <w:tcW w:w="1559" w:type="dxa"/>
          </w:tcPr>
          <w:p w14:paraId="7687EAF3"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rPr>
              <w:t>VI</w:t>
            </w:r>
          </w:p>
        </w:tc>
        <w:tc>
          <w:tcPr>
            <w:tcW w:w="1984" w:type="dxa"/>
          </w:tcPr>
          <w:p w14:paraId="574D6C07"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6057523C" w14:textId="77777777" w:rsidTr="00224D29">
        <w:tc>
          <w:tcPr>
            <w:tcW w:w="841" w:type="dxa"/>
          </w:tcPr>
          <w:p w14:paraId="4BD6ECF9"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6.</w:t>
            </w:r>
            <w:r w:rsidRPr="00781CBF">
              <w:rPr>
                <w:rFonts w:ascii="Segoe UI" w:hAnsi="Segoe UI" w:cs="Segoe UI"/>
                <w:color w:val="333333"/>
                <w:sz w:val="20"/>
                <w:szCs w:val="20"/>
                <w:lang w:val="sr-Cyrl-RS"/>
              </w:rPr>
              <w:t>15</w:t>
            </w:r>
            <w:r w:rsidRPr="00781CBF">
              <w:rPr>
                <w:rFonts w:ascii="Segoe UI" w:hAnsi="Segoe UI" w:cs="Segoe UI"/>
                <w:color w:val="333333"/>
                <w:sz w:val="20"/>
                <w:szCs w:val="20"/>
                <w:lang w:val="sr-Latn-RS"/>
              </w:rPr>
              <w:t>.</w:t>
            </w:r>
          </w:p>
        </w:tc>
        <w:tc>
          <w:tcPr>
            <w:tcW w:w="5363" w:type="dxa"/>
          </w:tcPr>
          <w:p w14:paraId="0F4DFAAE"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Комерцијалиста</w:t>
            </w:r>
          </w:p>
        </w:tc>
        <w:tc>
          <w:tcPr>
            <w:tcW w:w="1559" w:type="dxa"/>
          </w:tcPr>
          <w:p w14:paraId="3D96A01B" w14:textId="77777777" w:rsidR="004208E5" w:rsidRPr="00781CBF" w:rsidRDefault="004208E5" w:rsidP="00224D29">
            <w:pPr>
              <w:spacing w:after="58" w:line="312" w:lineRule="atLeast"/>
              <w:jc w:val="center"/>
              <w:rPr>
                <w:rFonts w:ascii="Segoe UI" w:hAnsi="Segoe UI" w:cs="Segoe UI"/>
                <w:color w:val="333333"/>
                <w:sz w:val="20"/>
                <w:szCs w:val="20"/>
              </w:rPr>
            </w:pPr>
            <w:r w:rsidRPr="00781CBF">
              <w:rPr>
                <w:rFonts w:ascii="Segoe UI" w:hAnsi="Segoe UI" w:cs="Segoe UI"/>
                <w:color w:val="333333"/>
                <w:sz w:val="20"/>
                <w:szCs w:val="20"/>
              </w:rPr>
              <w:t>IV</w:t>
            </w:r>
          </w:p>
        </w:tc>
        <w:tc>
          <w:tcPr>
            <w:tcW w:w="1984" w:type="dxa"/>
          </w:tcPr>
          <w:p w14:paraId="5688FCCE"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6F7BC32C" w14:textId="77777777" w:rsidTr="00224D29">
        <w:tc>
          <w:tcPr>
            <w:tcW w:w="841" w:type="dxa"/>
          </w:tcPr>
          <w:p w14:paraId="10FABB1D"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6.16.</w:t>
            </w:r>
          </w:p>
        </w:tc>
        <w:tc>
          <w:tcPr>
            <w:tcW w:w="5363" w:type="dxa"/>
          </w:tcPr>
          <w:p w14:paraId="7DE90FEA"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Магационер</w:t>
            </w:r>
          </w:p>
        </w:tc>
        <w:tc>
          <w:tcPr>
            <w:tcW w:w="1559" w:type="dxa"/>
          </w:tcPr>
          <w:p w14:paraId="71146FAD"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rPr>
              <w:t>IV</w:t>
            </w:r>
            <w:r w:rsidRPr="00781CBF">
              <w:rPr>
                <w:rFonts w:ascii="Segoe UI" w:hAnsi="Segoe UI" w:cs="Segoe UI"/>
                <w:color w:val="333333"/>
                <w:sz w:val="20"/>
                <w:szCs w:val="20"/>
                <w:lang w:val="sr-Cyrl-RS"/>
              </w:rPr>
              <w:t xml:space="preserve">, </w:t>
            </w:r>
            <w:r w:rsidRPr="00781CBF">
              <w:rPr>
                <w:rFonts w:ascii="Segoe UI" w:hAnsi="Segoe UI" w:cs="Segoe UI"/>
                <w:color w:val="333333"/>
                <w:sz w:val="20"/>
                <w:szCs w:val="20"/>
                <w:lang w:val="sr-Latn-RS"/>
              </w:rPr>
              <w:t>III</w:t>
            </w:r>
          </w:p>
        </w:tc>
        <w:tc>
          <w:tcPr>
            <w:tcW w:w="1984" w:type="dxa"/>
          </w:tcPr>
          <w:p w14:paraId="380D40CD"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3</w:t>
            </w:r>
          </w:p>
        </w:tc>
      </w:tr>
    </w:tbl>
    <w:p w14:paraId="14815A3E" w14:textId="77777777" w:rsidR="00781CBF" w:rsidRPr="00781CBF" w:rsidRDefault="00781CBF" w:rsidP="004208E5">
      <w:pPr>
        <w:tabs>
          <w:tab w:val="left" w:pos="1134"/>
        </w:tabs>
        <w:spacing w:after="58" w:line="312" w:lineRule="atLeast"/>
        <w:jc w:val="center"/>
        <w:rPr>
          <w:rFonts w:ascii="Segoe UI" w:hAnsi="Segoe UI" w:cs="Segoe UI"/>
          <w:b/>
          <w:bCs w:val="0"/>
          <w:color w:val="333333"/>
          <w:sz w:val="20"/>
          <w:szCs w:val="20"/>
          <w:lang w:val="sr-Cyrl-CS"/>
        </w:rPr>
      </w:pPr>
      <w:bookmarkStart w:id="137" w:name="_Hlk141862002"/>
    </w:p>
    <w:p w14:paraId="3E722FC6" w14:textId="7307FCFD" w:rsidR="004208E5" w:rsidRPr="00781CBF" w:rsidRDefault="004208E5" w:rsidP="004208E5">
      <w:pPr>
        <w:tabs>
          <w:tab w:val="left" w:pos="1134"/>
        </w:tabs>
        <w:spacing w:after="58" w:line="312" w:lineRule="atLeast"/>
        <w:jc w:val="center"/>
        <w:rPr>
          <w:rFonts w:ascii="Segoe UI" w:hAnsi="Segoe UI" w:cs="Segoe UI"/>
          <w:b/>
          <w:bCs w:val="0"/>
          <w:iCs/>
          <w:color w:val="333333"/>
          <w:sz w:val="20"/>
          <w:szCs w:val="20"/>
          <w:lang w:val="sr-Cyrl-CS"/>
        </w:rPr>
      </w:pPr>
      <w:r w:rsidRPr="00781CBF">
        <w:rPr>
          <w:rFonts w:ascii="Segoe UI" w:hAnsi="Segoe UI" w:cs="Segoe UI"/>
          <w:b/>
          <w:bCs w:val="0"/>
          <w:color w:val="333333"/>
          <w:sz w:val="20"/>
          <w:szCs w:val="20"/>
          <w:lang w:val="sr-Cyrl-CS"/>
        </w:rPr>
        <w:t>Одсек маркетинга и пријема</w:t>
      </w:r>
      <w:bookmarkEnd w:id="137"/>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5297"/>
        <w:gridCol w:w="1689"/>
        <w:gridCol w:w="1835"/>
      </w:tblGrid>
      <w:tr w:rsidR="004208E5" w:rsidRPr="00781CBF" w14:paraId="6146787B" w14:textId="77777777" w:rsidTr="00224D29">
        <w:tc>
          <w:tcPr>
            <w:tcW w:w="841" w:type="dxa"/>
          </w:tcPr>
          <w:p w14:paraId="3D9F8E47"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Ред.бр.</w:t>
            </w:r>
          </w:p>
        </w:tc>
        <w:tc>
          <w:tcPr>
            <w:tcW w:w="5363" w:type="dxa"/>
          </w:tcPr>
          <w:p w14:paraId="2D222158"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Назив радног места</w:t>
            </w:r>
          </w:p>
        </w:tc>
        <w:tc>
          <w:tcPr>
            <w:tcW w:w="1701" w:type="dxa"/>
          </w:tcPr>
          <w:p w14:paraId="116607DC" w14:textId="77777777" w:rsidR="004208E5" w:rsidRPr="00781CBF" w:rsidRDefault="004208E5" w:rsidP="00224D29">
            <w:pPr>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Степен стручне спреме</w:t>
            </w:r>
          </w:p>
        </w:tc>
        <w:tc>
          <w:tcPr>
            <w:tcW w:w="1842" w:type="dxa"/>
          </w:tcPr>
          <w:p w14:paraId="12484310"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 xml:space="preserve">Број извршилаца </w:t>
            </w:r>
          </w:p>
          <w:p w14:paraId="794182DE"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p>
        </w:tc>
      </w:tr>
      <w:tr w:rsidR="004208E5" w:rsidRPr="00781CBF" w14:paraId="4640F484" w14:textId="77777777" w:rsidTr="00224D29">
        <w:tc>
          <w:tcPr>
            <w:tcW w:w="841" w:type="dxa"/>
          </w:tcPr>
          <w:p w14:paraId="6788EE02"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6.</w:t>
            </w:r>
            <w:r w:rsidRPr="00781CBF">
              <w:rPr>
                <w:rFonts w:ascii="Segoe UI" w:hAnsi="Segoe UI" w:cs="Segoe UI"/>
                <w:color w:val="333333"/>
                <w:sz w:val="20"/>
                <w:szCs w:val="20"/>
                <w:lang w:val="sr-Latn-RS"/>
              </w:rPr>
              <w:t>1</w:t>
            </w:r>
            <w:r w:rsidRPr="00781CBF">
              <w:rPr>
                <w:rFonts w:ascii="Segoe UI" w:hAnsi="Segoe UI" w:cs="Segoe UI"/>
                <w:color w:val="333333"/>
                <w:sz w:val="20"/>
                <w:szCs w:val="20"/>
                <w:lang w:val="sr-Cyrl-RS"/>
              </w:rPr>
              <w:t>7.</w:t>
            </w:r>
          </w:p>
        </w:tc>
        <w:tc>
          <w:tcPr>
            <w:tcW w:w="5363" w:type="dxa"/>
          </w:tcPr>
          <w:p w14:paraId="0B1FAF14" w14:textId="77777777" w:rsidR="004208E5" w:rsidRPr="00781CBF" w:rsidRDefault="004208E5" w:rsidP="00224D29">
            <w:pPr>
              <w:spacing w:after="58"/>
              <w:rPr>
                <w:rFonts w:ascii="Segoe UI" w:hAnsi="Segoe UI" w:cs="Segoe UI"/>
                <w:color w:val="333333"/>
                <w:sz w:val="20"/>
                <w:szCs w:val="20"/>
                <w:lang w:val="sr-Latn-RS"/>
              </w:rPr>
            </w:pPr>
            <w:r w:rsidRPr="00781CBF">
              <w:rPr>
                <w:rFonts w:ascii="Segoe UI" w:hAnsi="Segoe UI" w:cs="Segoe UI"/>
                <w:color w:val="333333"/>
                <w:sz w:val="20"/>
                <w:szCs w:val="20"/>
                <w:lang w:val="sr-Cyrl-RS"/>
              </w:rPr>
              <w:t>Службеник за односе са јавношћу и маркетинг- шеф рецепције</w:t>
            </w:r>
          </w:p>
        </w:tc>
        <w:tc>
          <w:tcPr>
            <w:tcW w:w="1701" w:type="dxa"/>
          </w:tcPr>
          <w:p w14:paraId="598C3867"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rPr>
              <w:t>VII-1</w:t>
            </w:r>
          </w:p>
        </w:tc>
        <w:tc>
          <w:tcPr>
            <w:tcW w:w="1842" w:type="dxa"/>
          </w:tcPr>
          <w:p w14:paraId="735CB2B6"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1EB502EC" w14:textId="77777777" w:rsidTr="00224D29">
        <w:tc>
          <w:tcPr>
            <w:tcW w:w="841" w:type="dxa"/>
          </w:tcPr>
          <w:p w14:paraId="44F1444B"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6.18.</w:t>
            </w:r>
          </w:p>
        </w:tc>
        <w:tc>
          <w:tcPr>
            <w:tcW w:w="5363" w:type="dxa"/>
          </w:tcPr>
          <w:p w14:paraId="76D5D100"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Службеник за односе са јавношћу и маркетинг</w:t>
            </w:r>
          </w:p>
        </w:tc>
        <w:tc>
          <w:tcPr>
            <w:tcW w:w="1701" w:type="dxa"/>
          </w:tcPr>
          <w:p w14:paraId="03BFF274" w14:textId="77777777" w:rsidR="004208E5" w:rsidRPr="00781CBF" w:rsidRDefault="004208E5" w:rsidP="00224D29">
            <w:pPr>
              <w:spacing w:after="58" w:line="312" w:lineRule="atLeast"/>
              <w:jc w:val="center"/>
              <w:rPr>
                <w:rFonts w:ascii="Segoe UI" w:hAnsi="Segoe UI" w:cs="Segoe UI"/>
                <w:color w:val="333333"/>
                <w:sz w:val="20"/>
                <w:szCs w:val="20"/>
              </w:rPr>
            </w:pPr>
            <w:r w:rsidRPr="00781CBF">
              <w:rPr>
                <w:rFonts w:ascii="Segoe UI" w:hAnsi="Segoe UI" w:cs="Segoe UI"/>
                <w:color w:val="333333"/>
                <w:sz w:val="20"/>
                <w:szCs w:val="20"/>
              </w:rPr>
              <w:t>VII-1</w:t>
            </w:r>
          </w:p>
        </w:tc>
        <w:tc>
          <w:tcPr>
            <w:tcW w:w="1842" w:type="dxa"/>
          </w:tcPr>
          <w:p w14:paraId="75C4EC95"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3</w:t>
            </w:r>
          </w:p>
        </w:tc>
      </w:tr>
      <w:tr w:rsidR="004208E5" w:rsidRPr="00781CBF" w14:paraId="523FB771" w14:textId="77777777" w:rsidTr="00224D29">
        <w:tc>
          <w:tcPr>
            <w:tcW w:w="841" w:type="dxa"/>
          </w:tcPr>
          <w:p w14:paraId="213DD5B4"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6.19.</w:t>
            </w:r>
          </w:p>
        </w:tc>
        <w:tc>
          <w:tcPr>
            <w:tcW w:w="5363" w:type="dxa"/>
          </w:tcPr>
          <w:p w14:paraId="5C3C162F" w14:textId="77777777" w:rsidR="004208E5" w:rsidRPr="00781CBF" w:rsidRDefault="004208E5" w:rsidP="00224D29">
            <w:pPr>
              <w:spacing w:after="58"/>
              <w:rPr>
                <w:rFonts w:ascii="Segoe UI" w:hAnsi="Segoe UI" w:cs="Segoe UI"/>
                <w:color w:val="333333"/>
                <w:sz w:val="20"/>
                <w:szCs w:val="20"/>
                <w:lang w:val="sr-Latn-RS"/>
              </w:rPr>
            </w:pPr>
            <w:r w:rsidRPr="00781CBF">
              <w:rPr>
                <w:rFonts w:ascii="Segoe UI" w:hAnsi="Segoe UI" w:cs="Segoe UI"/>
                <w:color w:val="333333"/>
                <w:sz w:val="20"/>
                <w:szCs w:val="20"/>
                <w:lang w:val="sr-Cyrl-RS"/>
              </w:rPr>
              <w:t>Рецепционер</w:t>
            </w:r>
          </w:p>
        </w:tc>
        <w:tc>
          <w:tcPr>
            <w:tcW w:w="1701" w:type="dxa"/>
          </w:tcPr>
          <w:p w14:paraId="082BE0F8"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IV</w:t>
            </w:r>
          </w:p>
        </w:tc>
        <w:tc>
          <w:tcPr>
            <w:tcW w:w="1842" w:type="dxa"/>
          </w:tcPr>
          <w:p w14:paraId="1662400C"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6</w:t>
            </w:r>
          </w:p>
        </w:tc>
      </w:tr>
      <w:tr w:rsidR="004208E5" w:rsidRPr="00781CBF" w14:paraId="4E3EDA7E" w14:textId="77777777" w:rsidTr="00224D29">
        <w:tc>
          <w:tcPr>
            <w:tcW w:w="841" w:type="dxa"/>
          </w:tcPr>
          <w:p w14:paraId="716D54E5"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6.20.</w:t>
            </w:r>
          </w:p>
        </w:tc>
        <w:tc>
          <w:tcPr>
            <w:tcW w:w="5363" w:type="dxa"/>
          </w:tcPr>
          <w:p w14:paraId="0A5ED626"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Реализатор промотивних активности</w:t>
            </w:r>
          </w:p>
        </w:tc>
        <w:tc>
          <w:tcPr>
            <w:tcW w:w="1701" w:type="dxa"/>
          </w:tcPr>
          <w:p w14:paraId="734A1424"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rPr>
              <w:t>IV</w:t>
            </w:r>
          </w:p>
        </w:tc>
        <w:tc>
          <w:tcPr>
            <w:tcW w:w="1842" w:type="dxa"/>
          </w:tcPr>
          <w:p w14:paraId="7BF3ACF3"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282AAF37" w14:textId="77777777" w:rsidTr="00224D29">
        <w:tc>
          <w:tcPr>
            <w:tcW w:w="841" w:type="dxa"/>
          </w:tcPr>
          <w:p w14:paraId="5C50E31F"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6.21.</w:t>
            </w:r>
          </w:p>
        </w:tc>
        <w:tc>
          <w:tcPr>
            <w:tcW w:w="5363" w:type="dxa"/>
          </w:tcPr>
          <w:p w14:paraId="262603D1"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Портир</w:t>
            </w:r>
          </w:p>
        </w:tc>
        <w:tc>
          <w:tcPr>
            <w:tcW w:w="1701" w:type="dxa"/>
          </w:tcPr>
          <w:p w14:paraId="1B6D1D74" w14:textId="77777777" w:rsidR="004208E5" w:rsidRPr="00781CBF" w:rsidRDefault="004208E5" w:rsidP="00224D29">
            <w:pPr>
              <w:spacing w:after="58" w:line="312" w:lineRule="atLeast"/>
              <w:jc w:val="center"/>
              <w:rPr>
                <w:rFonts w:ascii="Segoe UI" w:hAnsi="Segoe UI" w:cs="Segoe UI"/>
                <w:color w:val="333333"/>
                <w:sz w:val="20"/>
                <w:szCs w:val="20"/>
              </w:rPr>
            </w:pPr>
            <w:r w:rsidRPr="00781CBF">
              <w:rPr>
                <w:rFonts w:ascii="Segoe UI" w:hAnsi="Segoe UI" w:cs="Segoe UI"/>
                <w:color w:val="333333"/>
                <w:sz w:val="20"/>
                <w:szCs w:val="20"/>
              </w:rPr>
              <w:t>IV</w:t>
            </w:r>
          </w:p>
        </w:tc>
        <w:tc>
          <w:tcPr>
            <w:tcW w:w="1842" w:type="dxa"/>
          </w:tcPr>
          <w:p w14:paraId="440FAB48"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2</w:t>
            </w:r>
          </w:p>
        </w:tc>
      </w:tr>
    </w:tbl>
    <w:p w14:paraId="7601B32F" w14:textId="77777777" w:rsidR="00781CBF" w:rsidRPr="00781CBF" w:rsidRDefault="00781CBF" w:rsidP="00EA2617">
      <w:pPr>
        <w:spacing w:after="58" w:line="312" w:lineRule="atLeast"/>
        <w:jc w:val="center"/>
        <w:rPr>
          <w:rFonts w:ascii="Segoe UI" w:hAnsi="Segoe UI" w:cs="Segoe UI"/>
          <w:b/>
          <w:color w:val="333333"/>
          <w:sz w:val="20"/>
          <w:szCs w:val="20"/>
          <w:lang w:val="sr-Cyrl-CS"/>
        </w:rPr>
      </w:pPr>
    </w:p>
    <w:p w14:paraId="11340078" w14:textId="416FB864" w:rsidR="004208E5" w:rsidRPr="00781CBF" w:rsidRDefault="004208E5" w:rsidP="00EA2617">
      <w:pPr>
        <w:spacing w:after="58" w:line="312" w:lineRule="atLeast"/>
        <w:jc w:val="center"/>
        <w:rPr>
          <w:rFonts w:ascii="Segoe UI" w:hAnsi="Segoe UI" w:cs="Segoe UI"/>
          <w:b/>
          <w:color w:val="333333"/>
          <w:sz w:val="20"/>
          <w:szCs w:val="20"/>
          <w:lang w:val="sr-Cyrl-CS"/>
        </w:rPr>
      </w:pPr>
      <w:r w:rsidRPr="00781CBF">
        <w:rPr>
          <w:rFonts w:ascii="Segoe UI" w:hAnsi="Segoe UI" w:cs="Segoe UI"/>
          <w:b/>
          <w:color w:val="333333"/>
          <w:sz w:val="20"/>
          <w:szCs w:val="20"/>
          <w:lang w:val="sr-Cyrl-CS"/>
        </w:rPr>
        <w:t>СЛУЖБА ЗА ТЕХНИЧКЕ И ДРУГЕ СЛИЧНЕ ПОСЛОВЕ</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5297"/>
        <w:gridCol w:w="1689"/>
        <w:gridCol w:w="1835"/>
      </w:tblGrid>
      <w:tr w:rsidR="004208E5" w:rsidRPr="00781CBF" w14:paraId="10B988CF" w14:textId="77777777" w:rsidTr="00224D29">
        <w:tc>
          <w:tcPr>
            <w:tcW w:w="841" w:type="dxa"/>
          </w:tcPr>
          <w:p w14:paraId="1302BFC8"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Ред.бр.</w:t>
            </w:r>
          </w:p>
        </w:tc>
        <w:tc>
          <w:tcPr>
            <w:tcW w:w="5363" w:type="dxa"/>
          </w:tcPr>
          <w:p w14:paraId="6B841A5E"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Назив радног места</w:t>
            </w:r>
          </w:p>
        </w:tc>
        <w:tc>
          <w:tcPr>
            <w:tcW w:w="1701" w:type="dxa"/>
          </w:tcPr>
          <w:p w14:paraId="45F489A0" w14:textId="77777777" w:rsidR="004208E5" w:rsidRPr="00781CBF" w:rsidRDefault="004208E5" w:rsidP="00224D29">
            <w:pPr>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Степен стручне спреме</w:t>
            </w:r>
          </w:p>
        </w:tc>
        <w:tc>
          <w:tcPr>
            <w:tcW w:w="1842" w:type="dxa"/>
          </w:tcPr>
          <w:p w14:paraId="5150942B"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 xml:space="preserve">Број извршилаца </w:t>
            </w:r>
          </w:p>
          <w:p w14:paraId="1B5115AF" w14:textId="77777777" w:rsidR="004208E5" w:rsidRPr="00781CBF" w:rsidRDefault="004208E5" w:rsidP="00224D29">
            <w:pPr>
              <w:spacing w:after="58"/>
              <w:jc w:val="center"/>
              <w:rPr>
                <w:rFonts w:ascii="Segoe UI" w:hAnsi="Segoe UI" w:cs="Segoe UI"/>
                <w:b/>
                <w:color w:val="333333"/>
                <w:sz w:val="20"/>
                <w:szCs w:val="20"/>
                <w:lang w:val="sr-Cyrl-RS"/>
              </w:rPr>
            </w:pPr>
          </w:p>
        </w:tc>
      </w:tr>
      <w:tr w:rsidR="004208E5" w:rsidRPr="00781CBF" w14:paraId="2B55B797" w14:textId="77777777" w:rsidTr="00224D29">
        <w:tc>
          <w:tcPr>
            <w:tcW w:w="841" w:type="dxa"/>
          </w:tcPr>
          <w:p w14:paraId="38C22373"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7.1.</w:t>
            </w:r>
          </w:p>
        </w:tc>
        <w:tc>
          <w:tcPr>
            <w:tcW w:w="5363" w:type="dxa"/>
          </w:tcPr>
          <w:p w14:paraId="0AD6B9BD" w14:textId="77777777" w:rsidR="004208E5" w:rsidRPr="00781CBF" w:rsidRDefault="004208E5" w:rsidP="00224D29">
            <w:pPr>
              <w:rPr>
                <w:rFonts w:ascii="Segoe UI" w:hAnsi="Segoe UI" w:cs="Segoe UI"/>
                <w:color w:val="333333"/>
                <w:sz w:val="20"/>
                <w:szCs w:val="20"/>
                <w:lang w:val="sr-Cyrl-RS"/>
              </w:rPr>
            </w:pPr>
            <w:r w:rsidRPr="00781CBF">
              <w:rPr>
                <w:rFonts w:ascii="Segoe UI" w:hAnsi="Segoe UI" w:cs="Segoe UI"/>
                <w:color w:val="333333"/>
                <w:sz w:val="20"/>
                <w:szCs w:val="20"/>
                <w:lang w:val="sr-Cyrl-RS"/>
              </w:rPr>
              <w:t xml:space="preserve">Руководилац послова техничког одржавања </w:t>
            </w:r>
          </w:p>
        </w:tc>
        <w:tc>
          <w:tcPr>
            <w:tcW w:w="1701" w:type="dxa"/>
          </w:tcPr>
          <w:p w14:paraId="6AA03BA8" w14:textId="77777777" w:rsidR="004208E5" w:rsidRPr="00781CBF" w:rsidRDefault="004208E5" w:rsidP="00224D29">
            <w:pPr>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VII-1</w:t>
            </w:r>
          </w:p>
        </w:tc>
        <w:tc>
          <w:tcPr>
            <w:tcW w:w="1842" w:type="dxa"/>
          </w:tcPr>
          <w:p w14:paraId="201D9E7C"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45428EBD" w14:textId="77777777" w:rsidTr="00224D29">
        <w:tc>
          <w:tcPr>
            <w:tcW w:w="841" w:type="dxa"/>
          </w:tcPr>
          <w:p w14:paraId="1270ECB5"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Cyrl-RS"/>
              </w:rPr>
              <w:t>7.</w:t>
            </w:r>
            <w:r w:rsidRPr="00781CBF">
              <w:rPr>
                <w:rFonts w:ascii="Segoe UI" w:hAnsi="Segoe UI" w:cs="Segoe UI"/>
                <w:color w:val="333333"/>
                <w:sz w:val="20"/>
                <w:szCs w:val="20"/>
                <w:lang w:val="sr-Latn-RS"/>
              </w:rPr>
              <w:t>2.</w:t>
            </w:r>
          </w:p>
        </w:tc>
        <w:tc>
          <w:tcPr>
            <w:tcW w:w="5363" w:type="dxa"/>
          </w:tcPr>
          <w:p w14:paraId="11358EDC" w14:textId="77777777" w:rsidR="004208E5" w:rsidRPr="00781CBF" w:rsidRDefault="004208E5" w:rsidP="00224D29">
            <w:pPr>
              <w:spacing w:after="58" w:line="312" w:lineRule="atLeast"/>
              <w:rPr>
                <w:rFonts w:ascii="Segoe UI" w:hAnsi="Segoe UI" w:cs="Segoe UI"/>
                <w:color w:val="333333"/>
                <w:sz w:val="20"/>
                <w:szCs w:val="20"/>
                <w:lang w:val="sr-Cyrl-RS"/>
              </w:rPr>
            </w:pPr>
            <w:r w:rsidRPr="00781CBF">
              <w:rPr>
                <w:rFonts w:ascii="Segoe UI" w:hAnsi="Segoe UI" w:cs="Segoe UI"/>
                <w:color w:val="333333"/>
                <w:sz w:val="20"/>
                <w:szCs w:val="20"/>
                <w:lang w:val="sr-Cyrl-RS"/>
              </w:rPr>
              <w:t>Инжењер за рачунарске мреже</w:t>
            </w:r>
          </w:p>
        </w:tc>
        <w:tc>
          <w:tcPr>
            <w:tcW w:w="1701" w:type="dxa"/>
          </w:tcPr>
          <w:p w14:paraId="4EB63CC0" w14:textId="77777777" w:rsidR="004208E5" w:rsidRPr="00781CBF" w:rsidRDefault="004208E5" w:rsidP="00224D29">
            <w:pPr>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VII-1</w:t>
            </w:r>
          </w:p>
        </w:tc>
        <w:tc>
          <w:tcPr>
            <w:tcW w:w="1842" w:type="dxa"/>
          </w:tcPr>
          <w:p w14:paraId="40457FBF"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6846238A" w14:textId="77777777" w:rsidTr="00224D29">
        <w:tc>
          <w:tcPr>
            <w:tcW w:w="841" w:type="dxa"/>
          </w:tcPr>
          <w:p w14:paraId="256AC606"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7.</w:t>
            </w:r>
            <w:r w:rsidRPr="00781CBF">
              <w:rPr>
                <w:rFonts w:ascii="Segoe UI" w:hAnsi="Segoe UI" w:cs="Segoe UI"/>
                <w:color w:val="333333"/>
                <w:sz w:val="20"/>
                <w:szCs w:val="20"/>
                <w:lang w:val="sr-Latn-RS"/>
              </w:rPr>
              <w:t>3</w:t>
            </w:r>
            <w:r w:rsidRPr="00781CBF">
              <w:rPr>
                <w:rFonts w:ascii="Segoe UI" w:hAnsi="Segoe UI" w:cs="Segoe UI"/>
                <w:color w:val="333333"/>
                <w:sz w:val="20"/>
                <w:szCs w:val="20"/>
                <w:lang w:val="sr-Cyrl-RS"/>
              </w:rPr>
              <w:t>.</w:t>
            </w:r>
          </w:p>
        </w:tc>
        <w:tc>
          <w:tcPr>
            <w:tcW w:w="5363" w:type="dxa"/>
          </w:tcPr>
          <w:p w14:paraId="0C3B9419"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Службеник за послове заштите, безбедности и здравља на раду</w:t>
            </w:r>
          </w:p>
        </w:tc>
        <w:tc>
          <w:tcPr>
            <w:tcW w:w="1701" w:type="dxa"/>
          </w:tcPr>
          <w:p w14:paraId="64AD343C" w14:textId="77777777" w:rsidR="004208E5" w:rsidRPr="00781CBF" w:rsidRDefault="004208E5" w:rsidP="00224D29">
            <w:pPr>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VII-1</w:t>
            </w:r>
          </w:p>
        </w:tc>
        <w:tc>
          <w:tcPr>
            <w:tcW w:w="1842" w:type="dxa"/>
          </w:tcPr>
          <w:p w14:paraId="63B9C1A1" w14:textId="77777777" w:rsidR="004208E5" w:rsidRPr="00781CBF" w:rsidRDefault="004208E5" w:rsidP="00224D29">
            <w:pPr>
              <w:spacing w:after="58"/>
              <w:jc w:val="center"/>
              <w:rPr>
                <w:rFonts w:ascii="Segoe UI" w:hAnsi="Segoe UI" w:cs="Segoe UI"/>
                <w:b/>
                <w:bCs w:val="0"/>
                <w:color w:val="333333"/>
                <w:sz w:val="20"/>
                <w:szCs w:val="20"/>
                <w:lang w:val="sr-Cyrl-RS"/>
              </w:rPr>
            </w:pPr>
            <w:r w:rsidRPr="00781CBF">
              <w:rPr>
                <w:rFonts w:ascii="Segoe UI" w:hAnsi="Segoe UI" w:cs="Segoe UI"/>
                <w:b/>
                <w:bCs w:val="0"/>
                <w:color w:val="333333"/>
                <w:sz w:val="20"/>
                <w:szCs w:val="20"/>
                <w:lang w:val="sr-Cyrl-RS"/>
              </w:rPr>
              <w:t>1</w:t>
            </w:r>
          </w:p>
        </w:tc>
      </w:tr>
    </w:tbl>
    <w:p w14:paraId="603EC262" w14:textId="77777777" w:rsidR="00781CBF" w:rsidRPr="00781CBF" w:rsidRDefault="00781CBF" w:rsidP="004208E5">
      <w:pPr>
        <w:spacing w:after="58" w:line="312" w:lineRule="atLeast"/>
        <w:jc w:val="center"/>
        <w:rPr>
          <w:rFonts w:ascii="Segoe UI" w:hAnsi="Segoe UI" w:cs="Segoe UI"/>
          <w:b/>
          <w:bCs w:val="0"/>
          <w:color w:val="333333"/>
          <w:sz w:val="20"/>
          <w:szCs w:val="20"/>
          <w:lang w:val="sr-Cyrl-CS"/>
        </w:rPr>
      </w:pPr>
    </w:p>
    <w:p w14:paraId="6598614A" w14:textId="3A4410A1" w:rsidR="004208E5" w:rsidRPr="00781CBF" w:rsidRDefault="004208E5" w:rsidP="004208E5">
      <w:pPr>
        <w:spacing w:after="58" w:line="312" w:lineRule="atLeast"/>
        <w:jc w:val="center"/>
        <w:rPr>
          <w:rFonts w:ascii="Segoe UI" w:hAnsi="Segoe UI" w:cs="Segoe UI"/>
          <w:b/>
          <w:bCs w:val="0"/>
          <w:color w:val="333333"/>
          <w:sz w:val="20"/>
          <w:szCs w:val="20"/>
          <w:lang w:val="sr-Cyrl-CS"/>
        </w:rPr>
      </w:pPr>
      <w:r w:rsidRPr="00781CBF">
        <w:rPr>
          <w:rFonts w:ascii="Segoe UI" w:hAnsi="Segoe UI" w:cs="Segoe UI"/>
          <w:b/>
          <w:bCs w:val="0"/>
          <w:color w:val="333333"/>
          <w:sz w:val="20"/>
          <w:szCs w:val="20"/>
          <w:lang w:val="sr-Cyrl-CS"/>
        </w:rPr>
        <w:t>Одсек техничког одржавања са транспортом</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5297"/>
        <w:gridCol w:w="1689"/>
        <w:gridCol w:w="1835"/>
      </w:tblGrid>
      <w:tr w:rsidR="004208E5" w:rsidRPr="00781CBF" w14:paraId="3EC0CA55" w14:textId="77777777" w:rsidTr="00224D29">
        <w:tc>
          <w:tcPr>
            <w:tcW w:w="841" w:type="dxa"/>
          </w:tcPr>
          <w:p w14:paraId="21D9476D"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Ред.бр.</w:t>
            </w:r>
          </w:p>
        </w:tc>
        <w:tc>
          <w:tcPr>
            <w:tcW w:w="5363" w:type="dxa"/>
          </w:tcPr>
          <w:p w14:paraId="2795D786"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Назив радног места</w:t>
            </w:r>
          </w:p>
        </w:tc>
        <w:tc>
          <w:tcPr>
            <w:tcW w:w="1701" w:type="dxa"/>
          </w:tcPr>
          <w:p w14:paraId="3A79E8A0" w14:textId="77777777" w:rsidR="004208E5" w:rsidRPr="00781CBF" w:rsidRDefault="004208E5" w:rsidP="00224D29">
            <w:pPr>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Степен стручне спреме</w:t>
            </w:r>
          </w:p>
        </w:tc>
        <w:tc>
          <w:tcPr>
            <w:tcW w:w="1842" w:type="dxa"/>
          </w:tcPr>
          <w:p w14:paraId="71DE1DC2"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 xml:space="preserve">Број извршилаца  </w:t>
            </w:r>
          </w:p>
          <w:p w14:paraId="7128A14C" w14:textId="77777777" w:rsidR="004208E5" w:rsidRPr="00781CBF" w:rsidRDefault="004208E5" w:rsidP="00224D29">
            <w:pPr>
              <w:spacing w:after="58"/>
              <w:jc w:val="center"/>
              <w:rPr>
                <w:rFonts w:ascii="Segoe UI" w:hAnsi="Segoe UI" w:cs="Segoe UI"/>
                <w:b/>
                <w:color w:val="333333"/>
                <w:sz w:val="20"/>
                <w:szCs w:val="20"/>
                <w:lang w:val="sr-Cyrl-RS"/>
              </w:rPr>
            </w:pPr>
          </w:p>
        </w:tc>
      </w:tr>
      <w:tr w:rsidR="004208E5" w:rsidRPr="00781CBF" w14:paraId="672F4500" w14:textId="77777777" w:rsidTr="00224D29">
        <w:tc>
          <w:tcPr>
            <w:tcW w:w="841" w:type="dxa"/>
          </w:tcPr>
          <w:p w14:paraId="051F041C"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7.4.</w:t>
            </w:r>
          </w:p>
        </w:tc>
        <w:tc>
          <w:tcPr>
            <w:tcW w:w="5363" w:type="dxa"/>
          </w:tcPr>
          <w:p w14:paraId="11ED68DC"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Техничар инвестиционог и техничког одржавања-шеф одсека</w:t>
            </w:r>
          </w:p>
        </w:tc>
        <w:tc>
          <w:tcPr>
            <w:tcW w:w="1701" w:type="dxa"/>
          </w:tcPr>
          <w:p w14:paraId="5BDC8CB9" w14:textId="77777777" w:rsidR="004208E5" w:rsidRPr="00781CBF" w:rsidRDefault="004208E5" w:rsidP="00224D29">
            <w:pPr>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V или</w:t>
            </w:r>
            <w:r w:rsidRPr="00781CBF">
              <w:rPr>
                <w:rFonts w:ascii="Segoe UI" w:hAnsi="Segoe UI" w:cs="Segoe UI"/>
                <w:color w:val="333333"/>
                <w:sz w:val="20"/>
                <w:szCs w:val="20"/>
                <w:lang w:val="sr-Latn-RS"/>
              </w:rPr>
              <w:t xml:space="preserve"> IV</w:t>
            </w:r>
          </w:p>
        </w:tc>
        <w:tc>
          <w:tcPr>
            <w:tcW w:w="1842" w:type="dxa"/>
          </w:tcPr>
          <w:p w14:paraId="370F7604"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0E546EC9" w14:textId="77777777" w:rsidTr="00224D29">
        <w:tc>
          <w:tcPr>
            <w:tcW w:w="841" w:type="dxa"/>
          </w:tcPr>
          <w:p w14:paraId="1B771121"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7.5.</w:t>
            </w:r>
          </w:p>
        </w:tc>
        <w:tc>
          <w:tcPr>
            <w:tcW w:w="5363" w:type="dxa"/>
          </w:tcPr>
          <w:p w14:paraId="41D8E9B1"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 xml:space="preserve">Техничар инвестиционог и техничког одржавања </w:t>
            </w:r>
          </w:p>
        </w:tc>
        <w:tc>
          <w:tcPr>
            <w:tcW w:w="1701" w:type="dxa"/>
          </w:tcPr>
          <w:p w14:paraId="398A08D0" w14:textId="77777777" w:rsidR="004208E5" w:rsidRPr="00781CBF" w:rsidRDefault="004208E5" w:rsidP="00224D29">
            <w:pPr>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V</w:t>
            </w:r>
            <w:r w:rsidRPr="00781CBF">
              <w:rPr>
                <w:rFonts w:ascii="Segoe UI" w:hAnsi="Segoe UI" w:cs="Segoe UI"/>
                <w:color w:val="333333"/>
                <w:sz w:val="20"/>
                <w:szCs w:val="20"/>
                <w:lang w:val="sr-Cyrl-RS"/>
              </w:rPr>
              <w:t xml:space="preserve"> или</w:t>
            </w:r>
            <w:r w:rsidRPr="00781CBF">
              <w:rPr>
                <w:rFonts w:ascii="Segoe UI" w:hAnsi="Segoe UI" w:cs="Segoe UI"/>
                <w:color w:val="333333"/>
                <w:sz w:val="20"/>
                <w:szCs w:val="20"/>
                <w:lang w:val="sr-Latn-RS"/>
              </w:rPr>
              <w:t xml:space="preserve"> IV</w:t>
            </w:r>
          </w:p>
        </w:tc>
        <w:tc>
          <w:tcPr>
            <w:tcW w:w="1842" w:type="dxa"/>
          </w:tcPr>
          <w:p w14:paraId="7F80E169"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4</w:t>
            </w:r>
          </w:p>
        </w:tc>
      </w:tr>
      <w:tr w:rsidR="004208E5" w:rsidRPr="00781CBF" w14:paraId="6B1D5D33" w14:textId="77777777" w:rsidTr="00224D29">
        <w:tc>
          <w:tcPr>
            <w:tcW w:w="841" w:type="dxa"/>
          </w:tcPr>
          <w:p w14:paraId="582ACF63"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7.6.</w:t>
            </w:r>
          </w:p>
        </w:tc>
        <w:tc>
          <w:tcPr>
            <w:tcW w:w="5363" w:type="dxa"/>
          </w:tcPr>
          <w:p w14:paraId="7D62F5E8"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Мајстор одржавања</w:t>
            </w:r>
          </w:p>
        </w:tc>
        <w:tc>
          <w:tcPr>
            <w:tcW w:w="1701" w:type="dxa"/>
          </w:tcPr>
          <w:p w14:paraId="5880C987" w14:textId="77777777" w:rsidR="004208E5" w:rsidRPr="00781CBF" w:rsidRDefault="004208E5" w:rsidP="00224D29">
            <w:pPr>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III</w:t>
            </w:r>
          </w:p>
        </w:tc>
        <w:tc>
          <w:tcPr>
            <w:tcW w:w="1842" w:type="dxa"/>
          </w:tcPr>
          <w:p w14:paraId="5FC030CF"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4</w:t>
            </w:r>
          </w:p>
        </w:tc>
      </w:tr>
      <w:tr w:rsidR="004208E5" w:rsidRPr="00781CBF" w14:paraId="47212EC8" w14:textId="77777777" w:rsidTr="00224D29">
        <w:tc>
          <w:tcPr>
            <w:tcW w:w="841" w:type="dxa"/>
          </w:tcPr>
          <w:p w14:paraId="608D4BDC"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7.7.</w:t>
            </w:r>
          </w:p>
        </w:tc>
        <w:tc>
          <w:tcPr>
            <w:tcW w:w="5363" w:type="dxa"/>
          </w:tcPr>
          <w:p w14:paraId="27A42B23"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Возач санитетског возила у болничким установама-предрадник</w:t>
            </w:r>
          </w:p>
        </w:tc>
        <w:tc>
          <w:tcPr>
            <w:tcW w:w="1701" w:type="dxa"/>
          </w:tcPr>
          <w:p w14:paraId="6017ACFD" w14:textId="77777777" w:rsidR="004208E5" w:rsidRPr="00781CBF" w:rsidRDefault="004208E5" w:rsidP="00224D29">
            <w:pPr>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V</w:t>
            </w:r>
            <w:r w:rsidRPr="00781CBF">
              <w:rPr>
                <w:rFonts w:ascii="Segoe UI" w:hAnsi="Segoe UI" w:cs="Segoe UI"/>
                <w:color w:val="333333"/>
                <w:sz w:val="20"/>
                <w:szCs w:val="20"/>
                <w:lang w:val="sr-Cyrl-RS"/>
              </w:rPr>
              <w:t xml:space="preserve"> или</w:t>
            </w:r>
            <w:r w:rsidRPr="00781CBF">
              <w:rPr>
                <w:rFonts w:ascii="Segoe UI" w:hAnsi="Segoe UI" w:cs="Segoe UI"/>
                <w:color w:val="333333"/>
                <w:sz w:val="20"/>
                <w:szCs w:val="20"/>
                <w:lang w:val="sr-Latn-RS"/>
              </w:rPr>
              <w:t xml:space="preserve"> IV</w:t>
            </w:r>
          </w:p>
        </w:tc>
        <w:tc>
          <w:tcPr>
            <w:tcW w:w="1842" w:type="dxa"/>
          </w:tcPr>
          <w:p w14:paraId="0754467F"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3AE4DB66" w14:textId="77777777" w:rsidTr="00224D29">
        <w:tc>
          <w:tcPr>
            <w:tcW w:w="841" w:type="dxa"/>
          </w:tcPr>
          <w:p w14:paraId="5F0C94C8"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7.8.</w:t>
            </w:r>
          </w:p>
        </w:tc>
        <w:tc>
          <w:tcPr>
            <w:tcW w:w="5363" w:type="dxa"/>
          </w:tcPr>
          <w:p w14:paraId="00B4AC9A"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Возач санитетског возила у болничким установама</w:t>
            </w:r>
          </w:p>
        </w:tc>
        <w:tc>
          <w:tcPr>
            <w:tcW w:w="1701" w:type="dxa"/>
          </w:tcPr>
          <w:p w14:paraId="2E4E51A9" w14:textId="77777777" w:rsidR="004208E5" w:rsidRPr="00781CBF" w:rsidRDefault="004208E5" w:rsidP="00224D29">
            <w:pPr>
              <w:jc w:val="center"/>
              <w:rPr>
                <w:rFonts w:ascii="Segoe UI" w:hAnsi="Segoe UI" w:cs="Segoe UI"/>
                <w:color w:val="333333"/>
                <w:sz w:val="20"/>
                <w:szCs w:val="20"/>
                <w:lang w:val="sr-Cyrl-RS"/>
              </w:rPr>
            </w:pPr>
            <w:r w:rsidRPr="00781CBF">
              <w:rPr>
                <w:rFonts w:ascii="Segoe UI" w:hAnsi="Segoe UI" w:cs="Segoe UI"/>
                <w:color w:val="333333"/>
                <w:sz w:val="20"/>
                <w:szCs w:val="20"/>
                <w:lang w:val="sr-Latn-RS"/>
              </w:rPr>
              <w:t>IV</w:t>
            </w:r>
            <w:r w:rsidRPr="00781CBF">
              <w:rPr>
                <w:rFonts w:ascii="Segoe UI" w:hAnsi="Segoe UI" w:cs="Segoe UI"/>
                <w:color w:val="333333"/>
                <w:sz w:val="20"/>
                <w:szCs w:val="20"/>
                <w:lang w:val="sr-Cyrl-RS"/>
              </w:rPr>
              <w:t xml:space="preserve"> или</w:t>
            </w:r>
            <w:r w:rsidRPr="00781CBF">
              <w:rPr>
                <w:rFonts w:ascii="Segoe UI" w:hAnsi="Segoe UI" w:cs="Segoe UI"/>
                <w:color w:val="333333"/>
                <w:sz w:val="20"/>
                <w:szCs w:val="20"/>
                <w:lang w:val="sr-Latn-RS"/>
              </w:rPr>
              <w:t xml:space="preserve"> III</w:t>
            </w:r>
          </w:p>
        </w:tc>
        <w:tc>
          <w:tcPr>
            <w:tcW w:w="1842" w:type="dxa"/>
          </w:tcPr>
          <w:p w14:paraId="0D9F7F57"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3</w:t>
            </w:r>
          </w:p>
        </w:tc>
      </w:tr>
      <w:tr w:rsidR="004208E5" w:rsidRPr="00781CBF" w14:paraId="09042AA1" w14:textId="77777777" w:rsidTr="00224D29">
        <w:tc>
          <w:tcPr>
            <w:tcW w:w="841" w:type="dxa"/>
          </w:tcPr>
          <w:p w14:paraId="78C1AF61"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7.9.</w:t>
            </w:r>
          </w:p>
        </w:tc>
        <w:tc>
          <w:tcPr>
            <w:tcW w:w="5363" w:type="dxa"/>
          </w:tcPr>
          <w:p w14:paraId="39722429"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Помоћни радник</w:t>
            </w:r>
          </w:p>
        </w:tc>
        <w:tc>
          <w:tcPr>
            <w:tcW w:w="1701" w:type="dxa"/>
          </w:tcPr>
          <w:p w14:paraId="6AE1FF8D" w14:textId="77777777" w:rsidR="004208E5" w:rsidRPr="00781CBF" w:rsidRDefault="004208E5" w:rsidP="00224D29">
            <w:pPr>
              <w:jc w:val="center"/>
              <w:rPr>
                <w:rFonts w:ascii="Segoe UI" w:hAnsi="Segoe UI" w:cs="Segoe UI"/>
                <w:color w:val="333333"/>
                <w:sz w:val="20"/>
                <w:szCs w:val="20"/>
                <w:lang w:val="sr-Cyrl-RS"/>
              </w:rPr>
            </w:pPr>
            <w:r w:rsidRPr="00781CBF">
              <w:rPr>
                <w:rFonts w:ascii="Segoe UI" w:hAnsi="Segoe UI" w:cs="Segoe UI"/>
                <w:color w:val="333333"/>
                <w:sz w:val="20"/>
                <w:szCs w:val="20"/>
                <w:lang w:val="sr-Latn-RS"/>
              </w:rPr>
              <w:t>I</w:t>
            </w:r>
          </w:p>
        </w:tc>
        <w:tc>
          <w:tcPr>
            <w:tcW w:w="1842" w:type="dxa"/>
          </w:tcPr>
          <w:p w14:paraId="7B15A913"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bl>
    <w:p w14:paraId="7F9102FF" w14:textId="62B417E5" w:rsidR="00EA2617" w:rsidRPr="00781CBF" w:rsidRDefault="00EA2617">
      <w:pPr>
        <w:rPr>
          <w:rFonts w:ascii="Segoe UI" w:hAnsi="Segoe UI" w:cs="Segoe UI"/>
          <w:b/>
          <w:bCs w:val="0"/>
          <w:color w:val="333333"/>
          <w:sz w:val="20"/>
          <w:szCs w:val="20"/>
          <w:lang w:val="sr-Cyrl-CS"/>
        </w:rPr>
      </w:pPr>
    </w:p>
    <w:p w14:paraId="5CCD7F73" w14:textId="503E42AF" w:rsidR="004208E5" w:rsidRPr="00781CBF" w:rsidRDefault="004208E5" w:rsidP="004208E5">
      <w:pPr>
        <w:spacing w:after="58" w:line="312" w:lineRule="atLeast"/>
        <w:jc w:val="center"/>
        <w:rPr>
          <w:rFonts w:ascii="Segoe UI" w:hAnsi="Segoe UI" w:cs="Segoe UI"/>
          <w:b/>
          <w:bCs w:val="0"/>
          <w:color w:val="333333"/>
          <w:sz w:val="20"/>
          <w:szCs w:val="20"/>
          <w:lang w:val="sr-Cyrl-CS"/>
        </w:rPr>
      </w:pPr>
      <w:r w:rsidRPr="00781CBF">
        <w:rPr>
          <w:rFonts w:ascii="Segoe UI" w:hAnsi="Segoe UI" w:cs="Segoe UI"/>
          <w:b/>
          <w:bCs w:val="0"/>
          <w:color w:val="333333"/>
          <w:sz w:val="20"/>
          <w:szCs w:val="20"/>
          <w:lang w:val="sr-Cyrl-CS"/>
        </w:rPr>
        <w:lastRenderedPageBreak/>
        <w:t>Одсек кухиња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5295"/>
        <w:gridCol w:w="1690"/>
        <w:gridCol w:w="1836"/>
      </w:tblGrid>
      <w:tr w:rsidR="004208E5" w:rsidRPr="00781CBF" w14:paraId="7FC46A5B" w14:textId="77777777" w:rsidTr="00224D29">
        <w:tc>
          <w:tcPr>
            <w:tcW w:w="841" w:type="dxa"/>
          </w:tcPr>
          <w:p w14:paraId="529F33BF"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Ред.бр.</w:t>
            </w:r>
          </w:p>
        </w:tc>
        <w:tc>
          <w:tcPr>
            <w:tcW w:w="5363" w:type="dxa"/>
          </w:tcPr>
          <w:p w14:paraId="4090FF7A"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Назив радног места</w:t>
            </w:r>
          </w:p>
        </w:tc>
        <w:tc>
          <w:tcPr>
            <w:tcW w:w="1701" w:type="dxa"/>
          </w:tcPr>
          <w:p w14:paraId="15A5C40A" w14:textId="77777777" w:rsidR="004208E5" w:rsidRPr="00781CBF" w:rsidRDefault="004208E5" w:rsidP="00224D29">
            <w:pPr>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Степен стручне спреме</w:t>
            </w:r>
          </w:p>
        </w:tc>
        <w:tc>
          <w:tcPr>
            <w:tcW w:w="1842" w:type="dxa"/>
          </w:tcPr>
          <w:p w14:paraId="135E6982"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 xml:space="preserve">Број извршилаца </w:t>
            </w:r>
          </w:p>
          <w:p w14:paraId="28026AB5" w14:textId="77777777" w:rsidR="004208E5" w:rsidRPr="00781CBF" w:rsidRDefault="004208E5" w:rsidP="00224D29">
            <w:pPr>
              <w:spacing w:after="58"/>
              <w:jc w:val="center"/>
              <w:rPr>
                <w:rFonts w:ascii="Segoe UI" w:hAnsi="Segoe UI" w:cs="Segoe UI"/>
                <w:b/>
                <w:color w:val="333333"/>
                <w:sz w:val="20"/>
                <w:szCs w:val="20"/>
                <w:lang w:val="sr-Cyrl-RS"/>
              </w:rPr>
            </w:pPr>
          </w:p>
        </w:tc>
      </w:tr>
      <w:tr w:rsidR="004208E5" w:rsidRPr="00781CBF" w14:paraId="7E75E43D" w14:textId="77777777" w:rsidTr="00224D29">
        <w:tc>
          <w:tcPr>
            <w:tcW w:w="841" w:type="dxa"/>
          </w:tcPr>
          <w:p w14:paraId="2D3125A3" w14:textId="77777777" w:rsidR="004208E5" w:rsidRPr="00781CBF" w:rsidRDefault="004208E5" w:rsidP="00224D29">
            <w:pPr>
              <w:spacing w:after="58" w:line="312" w:lineRule="atLeast"/>
              <w:jc w:val="center"/>
              <w:rPr>
                <w:rFonts w:ascii="Segoe UI" w:hAnsi="Segoe UI" w:cs="Segoe UI"/>
                <w:sz w:val="20"/>
                <w:szCs w:val="20"/>
                <w:lang w:val="sr-Cyrl-RS"/>
              </w:rPr>
            </w:pPr>
            <w:r w:rsidRPr="00781CBF">
              <w:rPr>
                <w:rFonts w:ascii="Segoe UI" w:hAnsi="Segoe UI" w:cs="Segoe UI"/>
                <w:sz w:val="20"/>
                <w:szCs w:val="20"/>
                <w:lang w:val="sr-Cyrl-RS"/>
              </w:rPr>
              <w:t>7.10.</w:t>
            </w:r>
          </w:p>
        </w:tc>
        <w:tc>
          <w:tcPr>
            <w:tcW w:w="5363" w:type="dxa"/>
          </w:tcPr>
          <w:p w14:paraId="517DAC5D" w14:textId="77777777" w:rsidR="004208E5" w:rsidRPr="00781CBF" w:rsidRDefault="004208E5" w:rsidP="00224D29">
            <w:pPr>
              <w:spacing w:after="58"/>
              <w:rPr>
                <w:rFonts w:ascii="Segoe UI" w:hAnsi="Segoe UI" w:cs="Segoe UI"/>
                <w:sz w:val="20"/>
                <w:szCs w:val="20"/>
                <w:lang w:val="sr-Latn-RS"/>
              </w:rPr>
            </w:pPr>
            <w:r w:rsidRPr="00781CBF">
              <w:rPr>
                <w:rFonts w:ascii="Segoe UI" w:hAnsi="Segoe UI" w:cs="Segoe UI"/>
                <w:sz w:val="20"/>
                <w:szCs w:val="20"/>
                <w:lang w:val="sr-Cyrl-RS"/>
              </w:rPr>
              <w:t>Шеф кухиње</w:t>
            </w:r>
          </w:p>
        </w:tc>
        <w:tc>
          <w:tcPr>
            <w:tcW w:w="1701" w:type="dxa"/>
          </w:tcPr>
          <w:p w14:paraId="5D4A56EE" w14:textId="77777777" w:rsidR="004208E5" w:rsidRPr="00781CBF" w:rsidRDefault="004208E5" w:rsidP="00224D29">
            <w:pPr>
              <w:jc w:val="center"/>
              <w:rPr>
                <w:rFonts w:ascii="Segoe UI" w:hAnsi="Segoe UI" w:cs="Segoe UI"/>
                <w:sz w:val="20"/>
                <w:szCs w:val="20"/>
                <w:lang w:val="sr-Cyrl-RS"/>
              </w:rPr>
            </w:pPr>
            <w:r w:rsidRPr="00781CBF">
              <w:rPr>
                <w:rFonts w:ascii="Segoe UI" w:hAnsi="Segoe UI" w:cs="Segoe UI"/>
                <w:sz w:val="20"/>
                <w:szCs w:val="20"/>
                <w:lang w:val="sr-Latn-RS"/>
              </w:rPr>
              <w:t>V</w:t>
            </w:r>
            <w:r w:rsidRPr="00781CBF">
              <w:rPr>
                <w:rFonts w:ascii="Segoe UI" w:hAnsi="Segoe UI" w:cs="Segoe UI"/>
                <w:sz w:val="20"/>
                <w:szCs w:val="20"/>
                <w:lang w:val="sr-Cyrl-RS"/>
              </w:rPr>
              <w:t xml:space="preserve"> или </w:t>
            </w:r>
            <w:r w:rsidRPr="00781CBF">
              <w:rPr>
                <w:rFonts w:ascii="Segoe UI" w:hAnsi="Segoe UI" w:cs="Segoe UI"/>
                <w:sz w:val="20"/>
                <w:szCs w:val="20"/>
                <w:lang w:val="sr-Latn-RS"/>
              </w:rPr>
              <w:t>IV</w:t>
            </w:r>
          </w:p>
        </w:tc>
        <w:tc>
          <w:tcPr>
            <w:tcW w:w="1842" w:type="dxa"/>
          </w:tcPr>
          <w:p w14:paraId="07F5DEED" w14:textId="77777777" w:rsidR="004208E5" w:rsidRPr="00781CBF" w:rsidRDefault="004208E5" w:rsidP="00224D29">
            <w:pPr>
              <w:spacing w:after="58"/>
              <w:jc w:val="center"/>
              <w:rPr>
                <w:rFonts w:ascii="Segoe UI" w:hAnsi="Segoe UI" w:cs="Segoe UI"/>
                <w:b/>
                <w:sz w:val="20"/>
                <w:szCs w:val="20"/>
                <w:lang w:val="sr-Cyrl-RS"/>
              </w:rPr>
            </w:pPr>
            <w:r w:rsidRPr="00781CBF">
              <w:rPr>
                <w:rFonts w:ascii="Segoe UI" w:hAnsi="Segoe UI" w:cs="Segoe UI"/>
                <w:b/>
                <w:sz w:val="20"/>
                <w:szCs w:val="20"/>
                <w:lang w:val="sr-Cyrl-RS"/>
              </w:rPr>
              <w:t>1</w:t>
            </w:r>
          </w:p>
        </w:tc>
      </w:tr>
      <w:tr w:rsidR="004208E5" w:rsidRPr="00781CBF" w14:paraId="1AF59CF9" w14:textId="77777777" w:rsidTr="00224D29">
        <w:tc>
          <w:tcPr>
            <w:tcW w:w="841" w:type="dxa"/>
          </w:tcPr>
          <w:p w14:paraId="0BC1F691"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7.11.</w:t>
            </w:r>
          </w:p>
        </w:tc>
        <w:tc>
          <w:tcPr>
            <w:tcW w:w="5363" w:type="dxa"/>
          </w:tcPr>
          <w:p w14:paraId="2B1CDCA3"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Главни кувар</w:t>
            </w:r>
          </w:p>
        </w:tc>
        <w:tc>
          <w:tcPr>
            <w:tcW w:w="1701" w:type="dxa"/>
          </w:tcPr>
          <w:p w14:paraId="0D492964" w14:textId="77777777" w:rsidR="004208E5" w:rsidRPr="00781CBF" w:rsidRDefault="004208E5" w:rsidP="00224D29">
            <w:pPr>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V</w:t>
            </w:r>
            <w:r w:rsidRPr="00781CBF">
              <w:rPr>
                <w:rFonts w:ascii="Segoe UI" w:hAnsi="Segoe UI" w:cs="Segoe UI"/>
                <w:color w:val="333333"/>
                <w:sz w:val="20"/>
                <w:szCs w:val="20"/>
                <w:lang w:val="sr-Cyrl-RS"/>
              </w:rPr>
              <w:t xml:space="preserve"> или</w:t>
            </w:r>
            <w:r w:rsidRPr="00781CBF">
              <w:rPr>
                <w:rFonts w:ascii="Segoe UI" w:hAnsi="Segoe UI" w:cs="Segoe UI"/>
                <w:color w:val="333333"/>
                <w:sz w:val="20"/>
                <w:szCs w:val="20"/>
                <w:lang w:val="sr-Latn-RS"/>
              </w:rPr>
              <w:t xml:space="preserve"> IV</w:t>
            </w:r>
          </w:p>
        </w:tc>
        <w:tc>
          <w:tcPr>
            <w:tcW w:w="1842" w:type="dxa"/>
          </w:tcPr>
          <w:p w14:paraId="4AC5A271" w14:textId="77777777" w:rsidR="004208E5" w:rsidRPr="00781CBF" w:rsidRDefault="004208E5" w:rsidP="00224D29">
            <w:pPr>
              <w:spacing w:after="58"/>
              <w:jc w:val="center"/>
              <w:rPr>
                <w:rFonts w:ascii="Segoe UI" w:hAnsi="Segoe UI" w:cs="Segoe UI"/>
                <w:b/>
                <w:bCs w:val="0"/>
                <w:color w:val="333333"/>
                <w:sz w:val="20"/>
                <w:szCs w:val="20"/>
                <w:lang w:val="sr-Cyrl-RS"/>
              </w:rPr>
            </w:pPr>
            <w:r w:rsidRPr="00781CBF">
              <w:rPr>
                <w:rFonts w:ascii="Segoe UI" w:hAnsi="Segoe UI" w:cs="Segoe UI"/>
                <w:b/>
                <w:bCs w:val="0"/>
                <w:color w:val="333333"/>
                <w:sz w:val="20"/>
                <w:szCs w:val="20"/>
                <w:lang w:val="sr-Cyrl-RS"/>
              </w:rPr>
              <w:t>4</w:t>
            </w:r>
          </w:p>
        </w:tc>
      </w:tr>
      <w:tr w:rsidR="004208E5" w:rsidRPr="00781CBF" w14:paraId="79CC8C79" w14:textId="77777777" w:rsidTr="00224D29">
        <w:tc>
          <w:tcPr>
            <w:tcW w:w="841" w:type="dxa"/>
          </w:tcPr>
          <w:p w14:paraId="5B93C0B7"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7.12.</w:t>
            </w:r>
          </w:p>
        </w:tc>
        <w:tc>
          <w:tcPr>
            <w:tcW w:w="5363" w:type="dxa"/>
          </w:tcPr>
          <w:p w14:paraId="4E551887" w14:textId="77777777" w:rsidR="004208E5" w:rsidRPr="00781CBF" w:rsidRDefault="004208E5" w:rsidP="00224D29">
            <w:pPr>
              <w:spacing w:after="58"/>
              <w:rPr>
                <w:rFonts w:ascii="Segoe UI" w:hAnsi="Segoe UI" w:cs="Segoe UI"/>
                <w:color w:val="333333"/>
                <w:sz w:val="20"/>
                <w:szCs w:val="20"/>
                <w:lang w:val="sr-Latn-RS"/>
              </w:rPr>
            </w:pPr>
            <w:r w:rsidRPr="00781CBF">
              <w:rPr>
                <w:rFonts w:ascii="Segoe UI" w:hAnsi="Segoe UI" w:cs="Segoe UI"/>
                <w:color w:val="333333"/>
                <w:sz w:val="20"/>
                <w:szCs w:val="20"/>
                <w:lang w:val="sr-Cyrl-RS"/>
              </w:rPr>
              <w:t>Кувар</w:t>
            </w:r>
          </w:p>
        </w:tc>
        <w:tc>
          <w:tcPr>
            <w:tcW w:w="1701" w:type="dxa"/>
          </w:tcPr>
          <w:p w14:paraId="319ACA09" w14:textId="77777777" w:rsidR="004208E5" w:rsidRPr="00781CBF" w:rsidRDefault="004208E5" w:rsidP="00224D29">
            <w:pPr>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III</w:t>
            </w:r>
          </w:p>
        </w:tc>
        <w:tc>
          <w:tcPr>
            <w:tcW w:w="1842" w:type="dxa"/>
          </w:tcPr>
          <w:p w14:paraId="1A4590B1" w14:textId="77777777" w:rsidR="004208E5" w:rsidRPr="00781CBF" w:rsidRDefault="004208E5" w:rsidP="00224D29">
            <w:pPr>
              <w:spacing w:after="58"/>
              <w:jc w:val="center"/>
              <w:rPr>
                <w:rFonts w:ascii="Segoe UI" w:hAnsi="Segoe UI" w:cs="Segoe UI"/>
                <w:b/>
                <w:bCs w:val="0"/>
                <w:color w:val="333333"/>
                <w:sz w:val="20"/>
                <w:szCs w:val="20"/>
                <w:lang w:val="sr-Cyrl-RS"/>
              </w:rPr>
            </w:pPr>
            <w:r w:rsidRPr="00781CBF">
              <w:rPr>
                <w:rFonts w:ascii="Segoe UI" w:hAnsi="Segoe UI" w:cs="Segoe UI"/>
                <w:b/>
                <w:bCs w:val="0"/>
                <w:color w:val="333333"/>
                <w:sz w:val="20"/>
                <w:szCs w:val="20"/>
                <w:lang w:val="sr-Cyrl-RS"/>
              </w:rPr>
              <w:t>6</w:t>
            </w:r>
          </w:p>
        </w:tc>
      </w:tr>
      <w:tr w:rsidR="004208E5" w:rsidRPr="00781CBF" w14:paraId="3621AF46" w14:textId="77777777" w:rsidTr="00224D29">
        <w:tc>
          <w:tcPr>
            <w:tcW w:w="841" w:type="dxa"/>
          </w:tcPr>
          <w:p w14:paraId="3735E44F"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7.13.</w:t>
            </w:r>
          </w:p>
        </w:tc>
        <w:tc>
          <w:tcPr>
            <w:tcW w:w="5363" w:type="dxa"/>
          </w:tcPr>
          <w:p w14:paraId="29848956"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Помоћни кувар</w:t>
            </w:r>
          </w:p>
        </w:tc>
        <w:tc>
          <w:tcPr>
            <w:tcW w:w="1701" w:type="dxa"/>
          </w:tcPr>
          <w:p w14:paraId="5C956B87" w14:textId="77777777" w:rsidR="004208E5" w:rsidRPr="00781CBF" w:rsidRDefault="004208E5" w:rsidP="00224D29">
            <w:pPr>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III</w:t>
            </w:r>
          </w:p>
        </w:tc>
        <w:tc>
          <w:tcPr>
            <w:tcW w:w="1842" w:type="dxa"/>
          </w:tcPr>
          <w:p w14:paraId="6B4AF83A" w14:textId="77777777" w:rsidR="004208E5" w:rsidRPr="00781CBF" w:rsidRDefault="004208E5" w:rsidP="00224D29">
            <w:pPr>
              <w:spacing w:after="58"/>
              <w:jc w:val="center"/>
              <w:rPr>
                <w:rFonts w:ascii="Segoe UI" w:hAnsi="Segoe UI" w:cs="Segoe UI"/>
                <w:b/>
                <w:bCs w:val="0"/>
                <w:color w:val="333333"/>
                <w:sz w:val="20"/>
                <w:szCs w:val="20"/>
                <w:lang w:val="sr-Cyrl-RS"/>
              </w:rPr>
            </w:pPr>
            <w:r w:rsidRPr="00781CBF">
              <w:rPr>
                <w:rFonts w:ascii="Segoe UI" w:hAnsi="Segoe UI" w:cs="Segoe UI"/>
                <w:b/>
                <w:bCs w:val="0"/>
                <w:color w:val="333333"/>
                <w:sz w:val="20"/>
                <w:szCs w:val="20"/>
                <w:lang w:val="sr-Cyrl-RS"/>
              </w:rPr>
              <w:t>1</w:t>
            </w:r>
          </w:p>
        </w:tc>
      </w:tr>
      <w:tr w:rsidR="004208E5" w:rsidRPr="00781CBF" w14:paraId="3B6A0246" w14:textId="77777777" w:rsidTr="00224D29">
        <w:tc>
          <w:tcPr>
            <w:tcW w:w="841" w:type="dxa"/>
          </w:tcPr>
          <w:p w14:paraId="454DE0FA"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7.14.</w:t>
            </w:r>
          </w:p>
        </w:tc>
        <w:tc>
          <w:tcPr>
            <w:tcW w:w="5363" w:type="dxa"/>
          </w:tcPr>
          <w:p w14:paraId="57BCBAC6"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 xml:space="preserve">Месар </w:t>
            </w:r>
          </w:p>
        </w:tc>
        <w:tc>
          <w:tcPr>
            <w:tcW w:w="1701" w:type="dxa"/>
          </w:tcPr>
          <w:p w14:paraId="7E56239B" w14:textId="77777777" w:rsidR="004208E5" w:rsidRPr="00781CBF" w:rsidRDefault="004208E5" w:rsidP="00224D29">
            <w:pPr>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III</w:t>
            </w:r>
          </w:p>
        </w:tc>
        <w:tc>
          <w:tcPr>
            <w:tcW w:w="1842" w:type="dxa"/>
          </w:tcPr>
          <w:p w14:paraId="49A0DDCE" w14:textId="77777777" w:rsidR="004208E5" w:rsidRPr="00781CBF" w:rsidRDefault="004208E5" w:rsidP="00224D29">
            <w:pPr>
              <w:spacing w:after="58"/>
              <w:jc w:val="center"/>
              <w:rPr>
                <w:rFonts w:ascii="Segoe UI" w:hAnsi="Segoe UI" w:cs="Segoe UI"/>
                <w:b/>
                <w:bCs w:val="0"/>
                <w:color w:val="333333"/>
                <w:sz w:val="20"/>
                <w:szCs w:val="20"/>
                <w:lang w:val="sr-Cyrl-RS"/>
              </w:rPr>
            </w:pPr>
            <w:r w:rsidRPr="00781CBF">
              <w:rPr>
                <w:rFonts w:ascii="Segoe UI" w:hAnsi="Segoe UI" w:cs="Segoe UI"/>
                <w:b/>
                <w:bCs w:val="0"/>
                <w:color w:val="333333"/>
                <w:sz w:val="20"/>
                <w:szCs w:val="20"/>
                <w:lang w:val="sr-Cyrl-RS"/>
              </w:rPr>
              <w:t>2</w:t>
            </w:r>
          </w:p>
        </w:tc>
      </w:tr>
    </w:tbl>
    <w:p w14:paraId="1B1B99C0" w14:textId="77777777" w:rsidR="00781CBF" w:rsidRPr="00781CBF" w:rsidRDefault="00781CBF" w:rsidP="004208E5">
      <w:pPr>
        <w:spacing w:after="58" w:line="312" w:lineRule="atLeast"/>
        <w:jc w:val="center"/>
        <w:rPr>
          <w:rFonts w:ascii="Segoe UI" w:hAnsi="Segoe UI" w:cs="Segoe UI"/>
          <w:b/>
          <w:bCs w:val="0"/>
          <w:color w:val="333333"/>
          <w:sz w:val="20"/>
          <w:szCs w:val="20"/>
          <w:lang w:val="sr-Cyrl-CS"/>
        </w:rPr>
      </w:pPr>
    </w:p>
    <w:p w14:paraId="5292E5D5" w14:textId="3205946B" w:rsidR="004208E5" w:rsidRPr="00781CBF" w:rsidRDefault="004208E5" w:rsidP="004208E5">
      <w:pPr>
        <w:spacing w:after="58" w:line="312" w:lineRule="atLeast"/>
        <w:jc w:val="center"/>
        <w:rPr>
          <w:rFonts w:ascii="Segoe UI" w:hAnsi="Segoe UI" w:cs="Segoe UI"/>
          <w:b/>
          <w:bCs w:val="0"/>
          <w:color w:val="333333"/>
          <w:sz w:val="20"/>
          <w:szCs w:val="20"/>
          <w:lang w:val="sr-Cyrl-CS"/>
        </w:rPr>
      </w:pPr>
      <w:r w:rsidRPr="00781CBF">
        <w:rPr>
          <w:rFonts w:ascii="Segoe UI" w:hAnsi="Segoe UI" w:cs="Segoe UI"/>
          <w:b/>
          <w:bCs w:val="0"/>
          <w:color w:val="333333"/>
          <w:sz w:val="20"/>
          <w:szCs w:val="20"/>
          <w:lang w:val="sr-Cyrl-CS"/>
        </w:rPr>
        <w:t>Одсек ресторани и кафетерија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7"/>
        <w:gridCol w:w="5292"/>
        <w:gridCol w:w="1694"/>
        <w:gridCol w:w="1834"/>
      </w:tblGrid>
      <w:tr w:rsidR="004208E5" w:rsidRPr="00781CBF" w14:paraId="5097FB41" w14:textId="77777777" w:rsidTr="00224D29">
        <w:tc>
          <w:tcPr>
            <w:tcW w:w="841" w:type="dxa"/>
          </w:tcPr>
          <w:p w14:paraId="6887EDAD"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Ред.бр.</w:t>
            </w:r>
          </w:p>
        </w:tc>
        <w:tc>
          <w:tcPr>
            <w:tcW w:w="5363" w:type="dxa"/>
          </w:tcPr>
          <w:p w14:paraId="41B5E2C2"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Назив радног места</w:t>
            </w:r>
          </w:p>
        </w:tc>
        <w:tc>
          <w:tcPr>
            <w:tcW w:w="1701" w:type="dxa"/>
          </w:tcPr>
          <w:p w14:paraId="79C90F4E" w14:textId="77777777" w:rsidR="004208E5" w:rsidRPr="00781CBF" w:rsidRDefault="004208E5" w:rsidP="00224D29">
            <w:pPr>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Степен стручне спреме</w:t>
            </w:r>
          </w:p>
        </w:tc>
        <w:tc>
          <w:tcPr>
            <w:tcW w:w="1842" w:type="dxa"/>
          </w:tcPr>
          <w:p w14:paraId="315D1394"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 xml:space="preserve">Број извршилаца </w:t>
            </w:r>
          </w:p>
          <w:p w14:paraId="5AC4F280" w14:textId="77777777" w:rsidR="004208E5" w:rsidRPr="00781CBF" w:rsidRDefault="004208E5" w:rsidP="00224D29">
            <w:pPr>
              <w:spacing w:after="58"/>
              <w:jc w:val="center"/>
              <w:rPr>
                <w:rFonts w:ascii="Segoe UI" w:hAnsi="Segoe UI" w:cs="Segoe UI"/>
                <w:b/>
                <w:color w:val="333333"/>
                <w:sz w:val="20"/>
                <w:szCs w:val="20"/>
                <w:lang w:val="sr-Cyrl-RS"/>
              </w:rPr>
            </w:pPr>
          </w:p>
        </w:tc>
      </w:tr>
      <w:tr w:rsidR="004208E5" w:rsidRPr="00781CBF" w14:paraId="05AA4D91" w14:textId="77777777" w:rsidTr="00224D29">
        <w:tc>
          <w:tcPr>
            <w:tcW w:w="841" w:type="dxa"/>
          </w:tcPr>
          <w:p w14:paraId="718ED5E3"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7.15.</w:t>
            </w:r>
          </w:p>
        </w:tc>
        <w:tc>
          <w:tcPr>
            <w:tcW w:w="5363" w:type="dxa"/>
          </w:tcPr>
          <w:p w14:paraId="0FB0472D" w14:textId="77777777" w:rsidR="004208E5" w:rsidRPr="00781CBF" w:rsidRDefault="004208E5" w:rsidP="00224D29">
            <w:pPr>
              <w:spacing w:after="58"/>
              <w:rPr>
                <w:rFonts w:ascii="Segoe UI" w:hAnsi="Segoe UI" w:cs="Segoe UI"/>
                <w:sz w:val="20"/>
                <w:szCs w:val="20"/>
                <w:lang w:val="sr-Latn-RS"/>
              </w:rPr>
            </w:pPr>
            <w:r w:rsidRPr="00781CBF">
              <w:rPr>
                <w:rFonts w:ascii="Segoe UI" w:hAnsi="Segoe UI" w:cs="Segoe UI"/>
                <w:sz w:val="20"/>
                <w:szCs w:val="20"/>
                <w:lang w:val="sr-Cyrl-RS"/>
              </w:rPr>
              <w:t>Управник ресторана</w:t>
            </w:r>
          </w:p>
        </w:tc>
        <w:tc>
          <w:tcPr>
            <w:tcW w:w="1701" w:type="dxa"/>
          </w:tcPr>
          <w:p w14:paraId="78A7376D" w14:textId="77777777" w:rsidR="004208E5" w:rsidRPr="00781CBF" w:rsidRDefault="004208E5" w:rsidP="00224D29">
            <w:pPr>
              <w:jc w:val="center"/>
              <w:rPr>
                <w:rFonts w:ascii="Segoe UI" w:hAnsi="Segoe UI" w:cs="Segoe UI"/>
                <w:color w:val="333333"/>
                <w:sz w:val="20"/>
                <w:szCs w:val="20"/>
                <w:lang w:val="sr-Cyrl-RS"/>
              </w:rPr>
            </w:pPr>
            <w:r w:rsidRPr="00781CBF">
              <w:rPr>
                <w:rFonts w:ascii="Segoe UI" w:hAnsi="Segoe UI" w:cs="Segoe UI"/>
                <w:color w:val="333333"/>
                <w:sz w:val="20"/>
                <w:szCs w:val="20"/>
                <w:lang w:val="sr-Latn-RS"/>
              </w:rPr>
              <w:t xml:space="preserve">VI </w:t>
            </w:r>
          </w:p>
        </w:tc>
        <w:tc>
          <w:tcPr>
            <w:tcW w:w="1842" w:type="dxa"/>
          </w:tcPr>
          <w:p w14:paraId="420645A3"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729794F4" w14:textId="77777777" w:rsidTr="00224D29">
        <w:tc>
          <w:tcPr>
            <w:tcW w:w="841" w:type="dxa"/>
          </w:tcPr>
          <w:p w14:paraId="716E74DC"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7.1</w:t>
            </w:r>
            <w:r w:rsidRPr="00781CBF">
              <w:rPr>
                <w:rFonts w:ascii="Segoe UI" w:hAnsi="Segoe UI" w:cs="Segoe UI"/>
                <w:color w:val="333333"/>
                <w:sz w:val="20"/>
                <w:szCs w:val="20"/>
                <w:lang w:val="sr-Cyrl-RS"/>
              </w:rPr>
              <w:t>6</w:t>
            </w:r>
            <w:r w:rsidRPr="00781CBF">
              <w:rPr>
                <w:rFonts w:ascii="Segoe UI" w:hAnsi="Segoe UI" w:cs="Segoe UI"/>
                <w:color w:val="333333"/>
                <w:sz w:val="20"/>
                <w:szCs w:val="20"/>
                <w:lang w:val="sr-Latn-RS"/>
              </w:rPr>
              <w:t>.</w:t>
            </w:r>
          </w:p>
        </w:tc>
        <w:tc>
          <w:tcPr>
            <w:tcW w:w="5363" w:type="dxa"/>
          </w:tcPr>
          <w:p w14:paraId="35861D2D"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Референт у угоститељству-предредник ресторана</w:t>
            </w:r>
            <w:r w:rsidRPr="00781CBF">
              <w:rPr>
                <w:rFonts w:ascii="Segoe UI" w:hAnsi="Segoe UI" w:cs="Segoe UI"/>
                <w:color w:val="333333"/>
                <w:sz w:val="20"/>
                <w:szCs w:val="20"/>
                <w:lang w:val="sr-Latn-RS"/>
              </w:rPr>
              <w:t xml:space="preserve"> </w:t>
            </w:r>
            <w:r w:rsidRPr="00781CBF">
              <w:rPr>
                <w:rFonts w:ascii="Segoe UI" w:hAnsi="Segoe UI" w:cs="Segoe UI"/>
                <w:color w:val="333333"/>
                <w:sz w:val="20"/>
                <w:szCs w:val="20"/>
                <w:lang w:val="sr-Cyrl-RS"/>
              </w:rPr>
              <w:t>Нови Завод и Вила Бота</w:t>
            </w:r>
          </w:p>
        </w:tc>
        <w:tc>
          <w:tcPr>
            <w:tcW w:w="1701" w:type="dxa"/>
          </w:tcPr>
          <w:p w14:paraId="751A078F" w14:textId="77777777" w:rsidR="004208E5" w:rsidRPr="00781CBF" w:rsidRDefault="004208E5" w:rsidP="00224D29">
            <w:pPr>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 xml:space="preserve">V </w:t>
            </w:r>
            <w:r w:rsidRPr="00781CBF">
              <w:rPr>
                <w:rFonts w:ascii="Segoe UI" w:hAnsi="Segoe UI" w:cs="Segoe UI"/>
                <w:color w:val="333333"/>
                <w:sz w:val="20"/>
                <w:szCs w:val="20"/>
                <w:lang w:val="sr-Cyrl-RS"/>
              </w:rPr>
              <w:t xml:space="preserve">или </w:t>
            </w:r>
            <w:r w:rsidRPr="00781CBF">
              <w:rPr>
                <w:rFonts w:ascii="Segoe UI" w:hAnsi="Segoe UI" w:cs="Segoe UI"/>
                <w:color w:val="333333"/>
                <w:sz w:val="20"/>
                <w:szCs w:val="20"/>
                <w:lang w:val="sr-Latn-RS"/>
              </w:rPr>
              <w:t>IV</w:t>
            </w:r>
          </w:p>
        </w:tc>
        <w:tc>
          <w:tcPr>
            <w:tcW w:w="1842" w:type="dxa"/>
          </w:tcPr>
          <w:p w14:paraId="02A0EC58"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7E323118" w14:textId="77777777" w:rsidTr="00224D29">
        <w:tc>
          <w:tcPr>
            <w:tcW w:w="841" w:type="dxa"/>
          </w:tcPr>
          <w:p w14:paraId="3C3A3C32"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7.17.</w:t>
            </w:r>
          </w:p>
        </w:tc>
        <w:tc>
          <w:tcPr>
            <w:tcW w:w="5363" w:type="dxa"/>
          </w:tcPr>
          <w:p w14:paraId="212415C5"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 xml:space="preserve">Референт у угоститељству -предрадник кафетерије </w:t>
            </w:r>
          </w:p>
        </w:tc>
        <w:tc>
          <w:tcPr>
            <w:tcW w:w="1701" w:type="dxa"/>
          </w:tcPr>
          <w:p w14:paraId="0063E49C" w14:textId="77777777" w:rsidR="004208E5" w:rsidRPr="00781CBF" w:rsidRDefault="004208E5" w:rsidP="00224D29">
            <w:pPr>
              <w:jc w:val="center"/>
              <w:rPr>
                <w:rFonts w:ascii="Segoe UI" w:hAnsi="Segoe UI" w:cs="Segoe UI"/>
                <w:sz w:val="20"/>
                <w:szCs w:val="20"/>
                <w:lang w:val="sr-Latn-RS"/>
              </w:rPr>
            </w:pPr>
            <w:r w:rsidRPr="00781CBF">
              <w:rPr>
                <w:rFonts w:ascii="Segoe UI" w:hAnsi="Segoe UI" w:cs="Segoe UI"/>
                <w:color w:val="333333"/>
                <w:sz w:val="20"/>
                <w:szCs w:val="20"/>
                <w:lang w:val="sr-Latn-RS"/>
              </w:rPr>
              <w:t xml:space="preserve">V </w:t>
            </w:r>
            <w:r w:rsidRPr="00781CBF">
              <w:rPr>
                <w:rFonts w:ascii="Segoe UI" w:hAnsi="Segoe UI" w:cs="Segoe UI"/>
                <w:color w:val="333333"/>
                <w:sz w:val="20"/>
                <w:szCs w:val="20"/>
                <w:lang w:val="sr-Cyrl-RS"/>
              </w:rPr>
              <w:t xml:space="preserve">или </w:t>
            </w:r>
            <w:r w:rsidRPr="00781CBF">
              <w:rPr>
                <w:rFonts w:ascii="Segoe UI" w:hAnsi="Segoe UI" w:cs="Segoe UI"/>
                <w:color w:val="333333"/>
                <w:sz w:val="20"/>
                <w:szCs w:val="20"/>
                <w:lang w:val="sr-Latn-RS"/>
              </w:rPr>
              <w:t>IV</w:t>
            </w:r>
          </w:p>
        </w:tc>
        <w:tc>
          <w:tcPr>
            <w:tcW w:w="1842" w:type="dxa"/>
          </w:tcPr>
          <w:p w14:paraId="1345F770"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2A591886" w14:textId="77777777" w:rsidTr="00224D29">
        <w:tc>
          <w:tcPr>
            <w:tcW w:w="841" w:type="dxa"/>
          </w:tcPr>
          <w:p w14:paraId="669250C5" w14:textId="77777777" w:rsidR="004208E5" w:rsidRPr="00781CBF" w:rsidRDefault="004208E5" w:rsidP="00224D29">
            <w:pPr>
              <w:spacing w:after="58" w:line="312" w:lineRule="atLeast"/>
              <w:jc w:val="center"/>
              <w:rPr>
                <w:rFonts w:ascii="Segoe UI" w:hAnsi="Segoe UI" w:cs="Segoe UI"/>
                <w:color w:val="333333"/>
                <w:sz w:val="20"/>
                <w:szCs w:val="20"/>
                <w:lang w:val="sr-Latn-RS"/>
              </w:rPr>
            </w:pPr>
            <w:r w:rsidRPr="00781CBF">
              <w:rPr>
                <w:rFonts w:ascii="Segoe UI" w:hAnsi="Segoe UI" w:cs="Segoe UI"/>
                <w:color w:val="333333"/>
                <w:sz w:val="20"/>
                <w:szCs w:val="20"/>
                <w:lang w:val="sr-Cyrl-RS"/>
              </w:rPr>
              <w:t>7.18.</w:t>
            </w:r>
          </w:p>
        </w:tc>
        <w:tc>
          <w:tcPr>
            <w:tcW w:w="5363" w:type="dxa"/>
          </w:tcPr>
          <w:p w14:paraId="16318CEE"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Конобар</w:t>
            </w:r>
            <w:r w:rsidRPr="00781CBF">
              <w:rPr>
                <w:rFonts w:ascii="Segoe UI" w:hAnsi="Segoe UI" w:cs="Segoe UI"/>
                <w:color w:val="333333"/>
                <w:sz w:val="20"/>
                <w:szCs w:val="20"/>
                <w:lang w:val="sr-Latn-RS"/>
              </w:rPr>
              <w:t>-</w:t>
            </w:r>
            <w:r w:rsidRPr="00781CBF">
              <w:rPr>
                <w:rFonts w:ascii="Segoe UI" w:hAnsi="Segoe UI" w:cs="Segoe UI"/>
                <w:color w:val="333333"/>
                <w:sz w:val="20"/>
                <w:szCs w:val="20"/>
                <w:lang w:val="sr-Cyrl-RS"/>
              </w:rPr>
              <w:t xml:space="preserve"> предрадник ресторана Стари Завод</w:t>
            </w:r>
          </w:p>
        </w:tc>
        <w:tc>
          <w:tcPr>
            <w:tcW w:w="1701" w:type="dxa"/>
          </w:tcPr>
          <w:p w14:paraId="05F84781" w14:textId="77777777" w:rsidR="004208E5" w:rsidRPr="00781CBF" w:rsidRDefault="004208E5" w:rsidP="00224D29">
            <w:pPr>
              <w:jc w:val="center"/>
              <w:rPr>
                <w:rFonts w:ascii="Segoe UI" w:hAnsi="Segoe UI" w:cs="Segoe UI"/>
                <w:color w:val="333333"/>
                <w:sz w:val="20"/>
                <w:szCs w:val="20"/>
                <w:lang w:val="sr-Cyrl-RS"/>
              </w:rPr>
            </w:pPr>
            <w:r w:rsidRPr="00781CBF">
              <w:rPr>
                <w:rFonts w:ascii="Segoe UI" w:hAnsi="Segoe UI" w:cs="Segoe UI"/>
                <w:color w:val="333333"/>
                <w:sz w:val="20"/>
                <w:szCs w:val="20"/>
                <w:lang w:val="sr-Latn-RS"/>
              </w:rPr>
              <w:t>III</w:t>
            </w:r>
          </w:p>
        </w:tc>
        <w:tc>
          <w:tcPr>
            <w:tcW w:w="1842" w:type="dxa"/>
          </w:tcPr>
          <w:p w14:paraId="20DBC674"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1</w:t>
            </w:r>
          </w:p>
        </w:tc>
      </w:tr>
      <w:tr w:rsidR="004208E5" w:rsidRPr="00781CBF" w14:paraId="6B43412C" w14:textId="77777777" w:rsidTr="00224D29">
        <w:tc>
          <w:tcPr>
            <w:tcW w:w="841" w:type="dxa"/>
          </w:tcPr>
          <w:p w14:paraId="370E91FD"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7.19.</w:t>
            </w:r>
          </w:p>
        </w:tc>
        <w:tc>
          <w:tcPr>
            <w:tcW w:w="5363" w:type="dxa"/>
          </w:tcPr>
          <w:p w14:paraId="4503716C"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Референт у угоститељству</w:t>
            </w:r>
          </w:p>
        </w:tc>
        <w:tc>
          <w:tcPr>
            <w:tcW w:w="1701" w:type="dxa"/>
          </w:tcPr>
          <w:p w14:paraId="30232642" w14:textId="77777777" w:rsidR="004208E5" w:rsidRPr="00781CBF" w:rsidRDefault="004208E5" w:rsidP="00224D29">
            <w:pPr>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 xml:space="preserve">V </w:t>
            </w:r>
            <w:r w:rsidRPr="00781CBF">
              <w:rPr>
                <w:rFonts w:ascii="Segoe UI" w:hAnsi="Segoe UI" w:cs="Segoe UI"/>
                <w:color w:val="333333"/>
                <w:sz w:val="20"/>
                <w:szCs w:val="20"/>
                <w:lang w:val="sr-Cyrl-RS"/>
              </w:rPr>
              <w:t xml:space="preserve">или </w:t>
            </w:r>
            <w:r w:rsidRPr="00781CBF">
              <w:rPr>
                <w:rFonts w:ascii="Segoe UI" w:hAnsi="Segoe UI" w:cs="Segoe UI"/>
                <w:color w:val="333333"/>
                <w:sz w:val="20"/>
                <w:szCs w:val="20"/>
                <w:lang w:val="sr-Latn-RS"/>
              </w:rPr>
              <w:t>IV</w:t>
            </w:r>
          </w:p>
        </w:tc>
        <w:tc>
          <w:tcPr>
            <w:tcW w:w="1842" w:type="dxa"/>
          </w:tcPr>
          <w:p w14:paraId="4F7F8CA4" w14:textId="77777777" w:rsidR="004208E5" w:rsidRPr="00781CBF" w:rsidRDefault="004208E5" w:rsidP="00224D29">
            <w:pPr>
              <w:spacing w:after="58"/>
              <w:jc w:val="center"/>
              <w:rPr>
                <w:rFonts w:ascii="Segoe UI" w:hAnsi="Segoe UI" w:cs="Segoe UI"/>
                <w:b/>
                <w:bCs w:val="0"/>
                <w:color w:val="333333"/>
                <w:sz w:val="20"/>
                <w:szCs w:val="20"/>
                <w:lang w:val="sr-Cyrl-RS"/>
              </w:rPr>
            </w:pPr>
            <w:r w:rsidRPr="00781CBF">
              <w:rPr>
                <w:rFonts w:ascii="Segoe UI" w:hAnsi="Segoe UI" w:cs="Segoe UI"/>
                <w:b/>
                <w:bCs w:val="0"/>
                <w:color w:val="333333"/>
                <w:sz w:val="20"/>
                <w:szCs w:val="20"/>
                <w:lang w:val="sr-Cyrl-RS"/>
              </w:rPr>
              <w:t>1</w:t>
            </w:r>
          </w:p>
        </w:tc>
      </w:tr>
      <w:tr w:rsidR="004208E5" w:rsidRPr="00781CBF" w14:paraId="0A5AC15C" w14:textId="77777777" w:rsidTr="00224D29">
        <w:tc>
          <w:tcPr>
            <w:tcW w:w="841" w:type="dxa"/>
          </w:tcPr>
          <w:p w14:paraId="0E282DC6"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7.20.</w:t>
            </w:r>
          </w:p>
        </w:tc>
        <w:tc>
          <w:tcPr>
            <w:tcW w:w="5363" w:type="dxa"/>
          </w:tcPr>
          <w:p w14:paraId="3670B0EA"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Конобар</w:t>
            </w:r>
          </w:p>
        </w:tc>
        <w:tc>
          <w:tcPr>
            <w:tcW w:w="1701" w:type="dxa"/>
          </w:tcPr>
          <w:p w14:paraId="1C3FCC63" w14:textId="77777777" w:rsidR="004208E5" w:rsidRPr="00781CBF" w:rsidRDefault="004208E5" w:rsidP="00224D29">
            <w:pPr>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III</w:t>
            </w:r>
          </w:p>
        </w:tc>
        <w:tc>
          <w:tcPr>
            <w:tcW w:w="1842" w:type="dxa"/>
          </w:tcPr>
          <w:p w14:paraId="5690C176" w14:textId="77777777" w:rsidR="004208E5" w:rsidRPr="00781CBF" w:rsidRDefault="004208E5" w:rsidP="00224D29">
            <w:pPr>
              <w:spacing w:after="58"/>
              <w:jc w:val="center"/>
              <w:rPr>
                <w:rFonts w:ascii="Segoe UI" w:hAnsi="Segoe UI" w:cs="Segoe UI"/>
                <w:b/>
                <w:bCs w:val="0"/>
                <w:color w:val="333333"/>
                <w:sz w:val="20"/>
                <w:szCs w:val="20"/>
                <w:lang w:val="sr-Cyrl-RS"/>
              </w:rPr>
            </w:pPr>
            <w:r w:rsidRPr="00781CBF">
              <w:rPr>
                <w:rFonts w:ascii="Segoe UI" w:hAnsi="Segoe UI" w:cs="Segoe UI"/>
                <w:b/>
                <w:bCs w:val="0"/>
                <w:color w:val="333333"/>
                <w:sz w:val="20"/>
                <w:szCs w:val="20"/>
                <w:lang w:val="sr-Cyrl-RS"/>
              </w:rPr>
              <w:t>6</w:t>
            </w:r>
          </w:p>
        </w:tc>
      </w:tr>
      <w:tr w:rsidR="004208E5" w:rsidRPr="00781CBF" w14:paraId="7664D10C" w14:textId="77777777" w:rsidTr="00224D29">
        <w:tc>
          <w:tcPr>
            <w:tcW w:w="841" w:type="dxa"/>
          </w:tcPr>
          <w:p w14:paraId="56B892B4"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7.</w:t>
            </w:r>
            <w:r w:rsidRPr="00781CBF">
              <w:rPr>
                <w:rFonts w:ascii="Segoe UI" w:hAnsi="Segoe UI" w:cs="Segoe UI"/>
                <w:color w:val="333333"/>
                <w:sz w:val="20"/>
                <w:szCs w:val="20"/>
                <w:lang w:val="sr-Latn-RS"/>
              </w:rPr>
              <w:t>2</w:t>
            </w:r>
            <w:r w:rsidRPr="00781CBF">
              <w:rPr>
                <w:rFonts w:ascii="Segoe UI" w:hAnsi="Segoe UI" w:cs="Segoe UI"/>
                <w:color w:val="333333"/>
                <w:sz w:val="20"/>
                <w:szCs w:val="20"/>
                <w:lang w:val="sr-Cyrl-RS"/>
              </w:rPr>
              <w:t>1.</w:t>
            </w:r>
          </w:p>
        </w:tc>
        <w:tc>
          <w:tcPr>
            <w:tcW w:w="5363" w:type="dxa"/>
          </w:tcPr>
          <w:p w14:paraId="01E0EAA5" w14:textId="77777777" w:rsidR="004208E5" w:rsidRPr="00781CBF" w:rsidRDefault="004208E5" w:rsidP="00224D29">
            <w:pPr>
              <w:spacing w:after="58"/>
              <w:rPr>
                <w:rFonts w:ascii="Segoe UI" w:hAnsi="Segoe UI" w:cs="Segoe UI"/>
                <w:color w:val="333333"/>
                <w:sz w:val="20"/>
                <w:szCs w:val="20"/>
                <w:lang w:val="sr-Cyrl-RS"/>
              </w:rPr>
            </w:pPr>
            <w:r w:rsidRPr="00781CBF">
              <w:rPr>
                <w:rFonts w:ascii="Segoe UI" w:hAnsi="Segoe UI" w:cs="Segoe UI"/>
                <w:color w:val="333333"/>
                <w:sz w:val="20"/>
                <w:szCs w:val="20"/>
                <w:lang w:val="sr-Cyrl-RS"/>
              </w:rPr>
              <w:t>Сервирка</w:t>
            </w:r>
          </w:p>
        </w:tc>
        <w:tc>
          <w:tcPr>
            <w:tcW w:w="1701" w:type="dxa"/>
          </w:tcPr>
          <w:p w14:paraId="2C967AF5" w14:textId="77777777" w:rsidR="004208E5" w:rsidRPr="00781CBF" w:rsidRDefault="004208E5" w:rsidP="00224D29">
            <w:pPr>
              <w:jc w:val="center"/>
              <w:rPr>
                <w:rFonts w:ascii="Segoe UI" w:hAnsi="Segoe UI" w:cs="Segoe UI"/>
                <w:color w:val="333333"/>
                <w:sz w:val="20"/>
                <w:szCs w:val="20"/>
                <w:lang w:val="sr-Latn-RS"/>
              </w:rPr>
            </w:pPr>
            <w:r w:rsidRPr="00781CBF">
              <w:rPr>
                <w:rFonts w:ascii="Segoe UI" w:hAnsi="Segoe UI" w:cs="Segoe UI"/>
                <w:color w:val="333333"/>
                <w:sz w:val="20"/>
                <w:szCs w:val="20"/>
                <w:lang w:val="sr-Latn-RS"/>
              </w:rPr>
              <w:t>III</w:t>
            </w:r>
            <w:r w:rsidRPr="00781CBF">
              <w:rPr>
                <w:rFonts w:ascii="Segoe UI" w:hAnsi="Segoe UI" w:cs="Segoe UI"/>
                <w:color w:val="333333"/>
                <w:sz w:val="20"/>
                <w:szCs w:val="20"/>
                <w:lang w:val="sr-Cyrl-RS"/>
              </w:rPr>
              <w:t xml:space="preserve"> или основно образовање и радно искуство стечено на тим пословима</w:t>
            </w:r>
          </w:p>
        </w:tc>
        <w:tc>
          <w:tcPr>
            <w:tcW w:w="1842" w:type="dxa"/>
          </w:tcPr>
          <w:p w14:paraId="23F7D9A2" w14:textId="77777777" w:rsidR="004208E5" w:rsidRPr="00781CBF" w:rsidRDefault="004208E5" w:rsidP="00224D29">
            <w:pPr>
              <w:spacing w:after="58"/>
              <w:jc w:val="center"/>
              <w:rPr>
                <w:rFonts w:ascii="Segoe UI" w:hAnsi="Segoe UI" w:cs="Segoe UI"/>
                <w:b/>
                <w:bCs w:val="0"/>
                <w:color w:val="333333"/>
                <w:sz w:val="20"/>
                <w:szCs w:val="20"/>
                <w:lang w:val="sr-Cyrl-RS"/>
              </w:rPr>
            </w:pPr>
            <w:r w:rsidRPr="00781CBF">
              <w:rPr>
                <w:rFonts w:ascii="Segoe UI" w:hAnsi="Segoe UI" w:cs="Segoe UI"/>
                <w:b/>
                <w:bCs w:val="0"/>
                <w:color w:val="333333"/>
                <w:sz w:val="20"/>
                <w:szCs w:val="20"/>
                <w:lang w:val="sr-Cyrl-RS"/>
              </w:rPr>
              <w:t>3</w:t>
            </w:r>
          </w:p>
        </w:tc>
      </w:tr>
    </w:tbl>
    <w:p w14:paraId="72D340AF" w14:textId="77777777" w:rsidR="00781CBF" w:rsidRPr="00781CBF" w:rsidRDefault="00781CBF" w:rsidP="004208E5">
      <w:pPr>
        <w:spacing w:after="58" w:line="312" w:lineRule="atLeast"/>
        <w:jc w:val="center"/>
        <w:rPr>
          <w:rFonts w:ascii="Segoe UI" w:hAnsi="Segoe UI" w:cs="Segoe UI"/>
          <w:b/>
          <w:bCs w:val="0"/>
          <w:color w:val="333333"/>
          <w:sz w:val="20"/>
          <w:szCs w:val="20"/>
          <w:lang w:val="sr-Cyrl-CS"/>
        </w:rPr>
      </w:pPr>
    </w:p>
    <w:p w14:paraId="4485E8D2" w14:textId="0CE61C2A" w:rsidR="004208E5" w:rsidRPr="00781CBF" w:rsidRDefault="004208E5" w:rsidP="004208E5">
      <w:pPr>
        <w:spacing w:after="58" w:line="312" w:lineRule="atLeast"/>
        <w:jc w:val="center"/>
        <w:rPr>
          <w:rFonts w:ascii="Segoe UI" w:hAnsi="Segoe UI" w:cs="Segoe UI"/>
          <w:b/>
          <w:bCs w:val="0"/>
          <w:color w:val="333333"/>
          <w:sz w:val="20"/>
          <w:szCs w:val="20"/>
          <w:lang w:val="sr-Cyrl-CS"/>
        </w:rPr>
      </w:pPr>
      <w:r w:rsidRPr="00781CBF">
        <w:rPr>
          <w:rFonts w:ascii="Segoe UI" w:hAnsi="Segoe UI" w:cs="Segoe UI"/>
          <w:b/>
          <w:bCs w:val="0"/>
          <w:color w:val="333333"/>
          <w:sz w:val="20"/>
          <w:szCs w:val="20"/>
          <w:lang w:val="sr-Cyrl-CS"/>
        </w:rPr>
        <w:t>Одсек одржавања хигијене и прања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
        <w:gridCol w:w="5297"/>
        <w:gridCol w:w="1689"/>
        <w:gridCol w:w="1835"/>
      </w:tblGrid>
      <w:tr w:rsidR="004208E5" w:rsidRPr="00781CBF" w14:paraId="66A6A156" w14:textId="77777777" w:rsidTr="00224D29">
        <w:tc>
          <w:tcPr>
            <w:tcW w:w="841" w:type="dxa"/>
          </w:tcPr>
          <w:p w14:paraId="6041A25E"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Ред.бр.</w:t>
            </w:r>
          </w:p>
        </w:tc>
        <w:tc>
          <w:tcPr>
            <w:tcW w:w="5363" w:type="dxa"/>
          </w:tcPr>
          <w:p w14:paraId="50FEE76F" w14:textId="77777777" w:rsidR="004208E5" w:rsidRPr="00781CBF" w:rsidRDefault="004208E5" w:rsidP="00224D29">
            <w:pPr>
              <w:spacing w:after="58" w:line="312" w:lineRule="atLeast"/>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Назив радног места</w:t>
            </w:r>
          </w:p>
        </w:tc>
        <w:tc>
          <w:tcPr>
            <w:tcW w:w="1701" w:type="dxa"/>
          </w:tcPr>
          <w:p w14:paraId="5E016DC1" w14:textId="77777777" w:rsidR="004208E5" w:rsidRPr="00781CBF" w:rsidRDefault="004208E5" w:rsidP="00224D29">
            <w:pPr>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Степен стручне спреме</w:t>
            </w:r>
          </w:p>
        </w:tc>
        <w:tc>
          <w:tcPr>
            <w:tcW w:w="1842" w:type="dxa"/>
          </w:tcPr>
          <w:p w14:paraId="77DC7C8C" w14:textId="77777777" w:rsidR="004208E5" w:rsidRPr="00781CBF" w:rsidRDefault="004208E5" w:rsidP="00224D29">
            <w:pPr>
              <w:spacing w:after="58"/>
              <w:jc w:val="center"/>
              <w:rPr>
                <w:rFonts w:ascii="Segoe UI" w:hAnsi="Segoe UI" w:cs="Segoe UI"/>
                <w:b/>
                <w:color w:val="333333"/>
                <w:sz w:val="20"/>
                <w:szCs w:val="20"/>
                <w:lang w:val="sr-Cyrl-RS"/>
              </w:rPr>
            </w:pPr>
            <w:r w:rsidRPr="00781CBF">
              <w:rPr>
                <w:rFonts w:ascii="Segoe UI" w:hAnsi="Segoe UI" w:cs="Segoe UI"/>
                <w:b/>
                <w:color w:val="333333"/>
                <w:sz w:val="20"/>
                <w:szCs w:val="20"/>
                <w:lang w:val="sr-Cyrl-RS"/>
              </w:rPr>
              <w:t xml:space="preserve">Број извршилаца </w:t>
            </w:r>
          </w:p>
          <w:p w14:paraId="60A2F53A" w14:textId="77777777" w:rsidR="004208E5" w:rsidRPr="00781CBF" w:rsidRDefault="004208E5" w:rsidP="00224D29">
            <w:pPr>
              <w:spacing w:after="58"/>
              <w:jc w:val="center"/>
              <w:rPr>
                <w:rFonts w:ascii="Segoe UI" w:hAnsi="Segoe UI" w:cs="Segoe UI"/>
                <w:b/>
                <w:color w:val="333333"/>
                <w:sz w:val="20"/>
                <w:szCs w:val="20"/>
                <w:lang w:val="sr-Cyrl-RS"/>
              </w:rPr>
            </w:pPr>
          </w:p>
        </w:tc>
      </w:tr>
      <w:tr w:rsidR="004208E5" w:rsidRPr="00781CBF" w14:paraId="57E756F4" w14:textId="77777777" w:rsidTr="00224D29">
        <w:tc>
          <w:tcPr>
            <w:tcW w:w="841" w:type="dxa"/>
          </w:tcPr>
          <w:p w14:paraId="21885655" w14:textId="77777777" w:rsidR="004208E5" w:rsidRPr="00781CBF" w:rsidRDefault="004208E5" w:rsidP="00224D29">
            <w:pPr>
              <w:spacing w:after="58" w:line="312" w:lineRule="atLeast"/>
              <w:jc w:val="center"/>
              <w:rPr>
                <w:rFonts w:ascii="Segoe UI" w:hAnsi="Segoe UI" w:cs="Segoe UI"/>
                <w:bCs w:val="0"/>
                <w:color w:val="333333"/>
                <w:sz w:val="20"/>
                <w:szCs w:val="20"/>
                <w:lang w:val="sr-Latn-RS"/>
              </w:rPr>
            </w:pPr>
            <w:r w:rsidRPr="00781CBF">
              <w:rPr>
                <w:rFonts w:ascii="Segoe UI" w:hAnsi="Segoe UI" w:cs="Segoe UI"/>
                <w:bCs w:val="0"/>
                <w:color w:val="333333"/>
                <w:sz w:val="20"/>
                <w:szCs w:val="20"/>
                <w:lang w:val="sr-Latn-RS"/>
              </w:rPr>
              <w:t>7.</w:t>
            </w:r>
            <w:r w:rsidRPr="00781CBF">
              <w:rPr>
                <w:rFonts w:ascii="Segoe UI" w:hAnsi="Segoe UI" w:cs="Segoe UI"/>
                <w:bCs w:val="0"/>
                <w:color w:val="333333"/>
                <w:sz w:val="20"/>
                <w:szCs w:val="20"/>
                <w:lang w:val="sr-Cyrl-RS"/>
              </w:rPr>
              <w:t>22.</w:t>
            </w:r>
          </w:p>
        </w:tc>
        <w:tc>
          <w:tcPr>
            <w:tcW w:w="5363" w:type="dxa"/>
          </w:tcPr>
          <w:p w14:paraId="0664B88C" w14:textId="77777777" w:rsidR="004208E5" w:rsidRPr="00781CBF" w:rsidRDefault="004208E5" w:rsidP="00224D29">
            <w:pPr>
              <w:rPr>
                <w:rFonts w:ascii="Segoe UI" w:hAnsi="Segoe UI" w:cs="Segoe UI"/>
                <w:b/>
                <w:color w:val="333333"/>
                <w:sz w:val="20"/>
                <w:szCs w:val="20"/>
                <w:lang w:val="sr-Cyrl-RS"/>
              </w:rPr>
            </w:pPr>
            <w:r w:rsidRPr="00781CBF">
              <w:rPr>
                <w:rFonts w:ascii="Segoe UI" w:hAnsi="Segoe UI" w:cs="Segoe UI"/>
                <w:color w:val="333333"/>
                <w:sz w:val="20"/>
                <w:szCs w:val="20"/>
                <w:lang w:val="sr-Cyrl-RS"/>
              </w:rPr>
              <w:t>Техничар за прање и хемијско чишћење - предрадник</w:t>
            </w:r>
          </w:p>
        </w:tc>
        <w:tc>
          <w:tcPr>
            <w:tcW w:w="1701" w:type="dxa"/>
          </w:tcPr>
          <w:p w14:paraId="61089924" w14:textId="77777777" w:rsidR="004208E5" w:rsidRPr="00781CBF" w:rsidRDefault="004208E5" w:rsidP="00224D29">
            <w:pPr>
              <w:jc w:val="center"/>
              <w:rPr>
                <w:rFonts w:ascii="Segoe UI" w:hAnsi="Segoe UI" w:cs="Segoe UI"/>
                <w:bCs w:val="0"/>
                <w:color w:val="333333"/>
                <w:sz w:val="20"/>
                <w:szCs w:val="20"/>
                <w:lang w:val="sr-Cyrl-RS"/>
              </w:rPr>
            </w:pPr>
            <w:r w:rsidRPr="00781CBF">
              <w:rPr>
                <w:rFonts w:ascii="Segoe UI" w:hAnsi="Segoe UI" w:cs="Segoe UI"/>
                <w:bCs w:val="0"/>
                <w:color w:val="333333"/>
                <w:sz w:val="20"/>
                <w:szCs w:val="20"/>
                <w:lang w:val="sr-Cyrl-RS"/>
              </w:rPr>
              <w:t>IV</w:t>
            </w:r>
          </w:p>
        </w:tc>
        <w:tc>
          <w:tcPr>
            <w:tcW w:w="1842" w:type="dxa"/>
          </w:tcPr>
          <w:p w14:paraId="21E7E275" w14:textId="77777777" w:rsidR="004208E5" w:rsidRPr="00781CBF" w:rsidRDefault="004208E5" w:rsidP="00224D29">
            <w:pPr>
              <w:spacing w:after="58"/>
              <w:jc w:val="center"/>
              <w:rPr>
                <w:rFonts w:ascii="Segoe UI" w:hAnsi="Segoe UI" w:cs="Segoe UI"/>
                <w:b/>
                <w:bCs w:val="0"/>
                <w:color w:val="333333"/>
                <w:sz w:val="20"/>
                <w:szCs w:val="20"/>
                <w:lang w:val="sr-Cyrl-RS"/>
              </w:rPr>
            </w:pPr>
            <w:r w:rsidRPr="00781CBF">
              <w:rPr>
                <w:rFonts w:ascii="Segoe UI" w:hAnsi="Segoe UI" w:cs="Segoe UI"/>
                <w:b/>
                <w:bCs w:val="0"/>
                <w:color w:val="333333"/>
                <w:sz w:val="20"/>
                <w:szCs w:val="20"/>
                <w:lang w:val="sr-Cyrl-RS"/>
              </w:rPr>
              <w:t>1</w:t>
            </w:r>
          </w:p>
        </w:tc>
      </w:tr>
      <w:tr w:rsidR="004208E5" w:rsidRPr="00781CBF" w14:paraId="7A764828" w14:textId="77777777" w:rsidTr="00224D29">
        <w:tc>
          <w:tcPr>
            <w:tcW w:w="841" w:type="dxa"/>
          </w:tcPr>
          <w:p w14:paraId="60FFAE2C" w14:textId="77777777" w:rsidR="004208E5" w:rsidRPr="00781CBF" w:rsidRDefault="004208E5" w:rsidP="00224D29">
            <w:pPr>
              <w:spacing w:after="58" w:line="312" w:lineRule="atLeast"/>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7.23.</w:t>
            </w:r>
          </w:p>
        </w:tc>
        <w:tc>
          <w:tcPr>
            <w:tcW w:w="5363" w:type="dxa"/>
          </w:tcPr>
          <w:p w14:paraId="4BC9BE87" w14:textId="77777777" w:rsidR="004208E5" w:rsidRPr="00781CBF" w:rsidRDefault="004208E5" w:rsidP="00224D29">
            <w:pPr>
              <w:spacing w:after="58"/>
              <w:rPr>
                <w:rFonts w:ascii="Segoe UI" w:hAnsi="Segoe UI" w:cs="Segoe UI"/>
                <w:color w:val="333333"/>
                <w:sz w:val="20"/>
                <w:szCs w:val="20"/>
                <w:lang w:val="sr-Latn-RS"/>
              </w:rPr>
            </w:pPr>
            <w:r w:rsidRPr="00781CBF">
              <w:rPr>
                <w:rFonts w:ascii="Segoe UI" w:hAnsi="Segoe UI" w:cs="Segoe UI"/>
                <w:color w:val="333333"/>
                <w:sz w:val="20"/>
                <w:szCs w:val="20"/>
                <w:lang w:val="sr-Cyrl-RS"/>
              </w:rPr>
              <w:t>Спремачица просторија у којима се пружају здравствене услуге</w:t>
            </w:r>
          </w:p>
        </w:tc>
        <w:tc>
          <w:tcPr>
            <w:tcW w:w="1701" w:type="dxa"/>
          </w:tcPr>
          <w:p w14:paraId="159F1424" w14:textId="77777777" w:rsidR="004208E5" w:rsidRPr="00781CBF" w:rsidRDefault="004208E5" w:rsidP="00224D29">
            <w:pPr>
              <w:jc w:val="center"/>
              <w:rPr>
                <w:rFonts w:ascii="Segoe UI" w:hAnsi="Segoe UI" w:cs="Segoe UI"/>
                <w:color w:val="333333"/>
                <w:sz w:val="20"/>
                <w:szCs w:val="20"/>
                <w:lang w:val="sr-Cyrl-RS"/>
              </w:rPr>
            </w:pPr>
            <w:r w:rsidRPr="00781CBF">
              <w:rPr>
                <w:rFonts w:ascii="Segoe UI" w:hAnsi="Segoe UI" w:cs="Segoe UI"/>
                <w:color w:val="333333"/>
                <w:sz w:val="20"/>
                <w:szCs w:val="20"/>
                <w:lang w:val="sr-Cyrl-RS"/>
              </w:rPr>
              <w:t>I</w:t>
            </w:r>
          </w:p>
        </w:tc>
        <w:tc>
          <w:tcPr>
            <w:tcW w:w="1842" w:type="dxa"/>
          </w:tcPr>
          <w:p w14:paraId="12D46D6A" w14:textId="77777777" w:rsidR="004208E5" w:rsidRPr="00781CBF" w:rsidRDefault="004208E5" w:rsidP="00224D29">
            <w:pPr>
              <w:spacing w:after="58"/>
              <w:jc w:val="center"/>
              <w:rPr>
                <w:rFonts w:ascii="Segoe UI" w:hAnsi="Segoe UI" w:cs="Segoe UI"/>
                <w:b/>
                <w:bCs w:val="0"/>
                <w:color w:val="333333"/>
                <w:sz w:val="20"/>
                <w:szCs w:val="20"/>
                <w:lang w:val="sr-Cyrl-RS"/>
              </w:rPr>
            </w:pPr>
            <w:r w:rsidRPr="00781CBF">
              <w:rPr>
                <w:rFonts w:ascii="Segoe UI" w:hAnsi="Segoe UI" w:cs="Segoe UI"/>
                <w:b/>
                <w:bCs w:val="0"/>
                <w:color w:val="333333"/>
                <w:sz w:val="20"/>
                <w:szCs w:val="20"/>
                <w:lang w:val="sr-Cyrl-RS"/>
              </w:rPr>
              <w:t>13</w:t>
            </w:r>
          </w:p>
        </w:tc>
      </w:tr>
    </w:tbl>
    <w:p w14:paraId="07E832E1" w14:textId="37BCDC41" w:rsidR="00C15CC4" w:rsidRPr="00781CBF" w:rsidRDefault="00C15CC4" w:rsidP="004208E5">
      <w:pPr>
        <w:rPr>
          <w:rFonts w:ascii="Segoe UI" w:hAnsi="Segoe UI" w:cs="Segoe UI"/>
          <w:b/>
          <w:noProof/>
          <w:kern w:val="32"/>
          <w:sz w:val="22"/>
          <w:lang w:val="sr-Latn-RS"/>
        </w:rPr>
      </w:pPr>
      <w:r w:rsidRPr="00781CBF">
        <w:rPr>
          <w:rFonts w:ascii="Segoe UI" w:hAnsi="Segoe UI" w:cs="Segoe UI"/>
          <w:noProof/>
          <w:sz w:val="20"/>
          <w:szCs w:val="20"/>
        </w:rPr>
        <w:br w:type="page"/>
      </w:r>
    </w:p>
    <w:p w14:paraId="2099BB6E" w14:textId="29359447" w:rsidR="00837984" w:rsidRPr="00781CBF" w:rsidRDefault="00C15CC4" w:rsidP="0072790C">
      <w:pPr>
        <w:pStyle w:val="Heading1"/>
        <w:numPr>
          <w:ilvl w:val="0"/>
          <w:numId w:val="70"/>
        </w:numPr>
        <w:spacing w:before="0" w:after="0"/>
        <w:jc w:val="center"/>
        <w:rPr>
          <w:rFonts w:ascii="Segoe UI" w:hAnsi="Segoe UI" w:cs="Segoe UI"/>
          <w:noProof/>
          <w:lang w:val="sr-Latn-RS"/>
        </w:rPr>
      </w:pPr>
      <w:bookmarkStart w:id="138" w:name="_Toc185227073"/>
      <w:r w:rsidRPr="00781CBF">
        <w:rPr>
          <w:rFonts w:ascii="Segoe UI" w:hAnsi="Segoe UI" w:cs="Segoe UI"/>
          <w:noProof/>
        </w:rPr>
        <w:lastRenderedPageBreak/>
        <w:t xml:space="preserve">ПРЕПОЗНАВАЊЕ И УТВРЂИВАЊЕ ОПАСНОСТИ И ШТЕТНОСТИ НА РАДНОМ МЕСТУ И У РАДНОЈ </w:t>
      </w:r>
      <w:r w:rsidR="00FB5863" w:rsidRPr="00781CBF">
        <w:rPr>
          <w:rFonts w:ascii="Segoe UI" w:hAnsi="Segoe UI" w:cs="Segoe UI"/>
          <w:noProof/>
        </w:rPr>
        <w:t>СРЕДИНИ</w:t>
      </w:r>
      <w:bookmarkEnd w:id="130"/>
      <w:bookmarkEnd w:id="131"/>
      <w:bookmarkEnd w:id="132"/>
      <w:bookmarkEnd w:id="133"/>
      <w:bookmarkEnd w:id="138"/>
    </w:p>
    <w:p w14:paraId="44B83657" w14:textId="43C1BED6" w:rsidR="00837984" w:rsidRPr="00781CBF" w:rsidRDefault="00837984" w:rsidP="005F7F07">
      <w:pPr>
        <w:spacing w:before="100" w:beforeAutospacing="1" w:after="100" w:afterAutospacing="1"/>
        <w:ind w:firstLine="709"/>
        <w:jc w:val="both"/>
        <w:rPr>
          <w:rFonts w:ascii="Segoe UI" w:hAnsi="Segoe UI" w:cs="Segoe UI"/>
          <w:bCs w:val="0"/>
          <w:noProof/>
          <w:sz w:val="20"/>
          <w:szCs w:val="20"/>
          <w:lang w:val="sr-Latn-RS"/>
        </w:rPr>
      </w:pPr>
      <w:bookmarkStart w:id="139" w:name="clan_7"/>
      <w:bookmarkEnd w:id="139"/>
      <w:r w:rsidRPr="00781CBF">
        <w:rPr>
          <w:rFonts w:ascii="Segoe UI" w:hAnsi="Segoe UI" w:cs="Segoe UI"/>
          <w:bCs w:val="0"/>
          <w:noProof/>
          <w:sz w:val="20"/>
          <w:szCs w:val="20"/>
        </w:rPr>
        <w:t xml:space="preserve">Препознавање и утврђивање опасности и штетности на радном месту и у радној </w:t>
      </w:r>
      <w:r w:rsidR="00FB5863" w:rsidRPr="00781CBF">
        <w:rPr>
          <w:rFonts w:ascii="Segoe UI" w:hAnsi="Segoe UI" w:cs="Segoe UI"/>
          <w:bCs w:val="0"/>
          <w:noProof/>
          <w:sz w:val="20"/>
          <w:szCs w:val="20"/>
        </w:rPr>
        <w:t>средини</w:t>
      </w:r>
      <w:r w:rsidRPr="00781CBF">
        <w:rPr>
          <w:rFonts w:ascii="Segoe UI" w:hAnsi="Segoe UI" w:cs="Segoe UI"/>
          <w:bCs w:val="0"/>
          <w:noProof/>
          <w:sz w:val="20"/>
          <w:szCs w:val="20"/>
        </w:rPr>
        <w:t xml:space="preserve"> врши се на основу података који се прикупљају из документације којом располаже послодавац, посматрањем и праћењем процеса рада на радном месту, прибављањем потребних информација од запослених и информација из других извора и разврставањем у врсте прикупљених података, односно могућих опасности и штетности на које ти подаци указују.</w:t>
      </w:r>
    </w:p>
    <w:p w14:paraId="6A09771A" w14:textId="2222852B" w:rsidR="00837984" w:rsidRPr="00781CBF" w:rsidRDefault="00837984" w:rsidP="005F7F07">
      <w:pPr>
        <w:spacing w:before="100" w:beforeAutospacing="1" w:after="100" w:afterAutospacing="1"/>
        <w:ind w:firstLine="709"/>
        <w:jc w:val="both"/>
        <w:rPr>
          <w:rFonts w:ascii="Segoe UI" w:hAnsi="Segoe UI" w:cs="Segoe UI"/>
          <w:bCs w:val="0"/>
          <w:noProof/>
          <w:sz w:val="20"/>
          <w:szCs w:val="20"/>
          <w:lang w:val="sr-Latn-RS"/>
        </w:rPr>
      </w:pPr>
      <w:r w:rsidRPr="00781CBF">
        <w:rPr>
          <w:rFonts w:ascii="Segoe UI" w:hAnsi="Segoe UI" w:cs="Segoe UI"/>
          <w:bCs w:val="0"/>
          <w:noProof/>
          <w:sz w:val="20"/>
          <w:szCs w:val="20"/>
        </w:rPr>
        <w:t xml:space="preserve">При утврђивању података о опасностима и штетностима на радном месту и у радној </w:t>
      </w:r>
      <w:r w:rsidR="00FB5863" w:rsidRPr="00781CBF">
        <w:rPr>
          <w:rFonts w:ascii="Segoe UI" w:hAnsi="Segoe UI" w:cs="Segoe UI"/>
          <w:bCs w:val="0"/>
          <w:noProof/>
          <w:sz w:val="20"/>
          <w:szCs w:val="20"/>
        </w:rPr>
        <w:t>средини</w:t>
      </w:r>
      <w:r w:rsidRPr="00781CBF">
        <w:rPr>
          <w:rFonts w:ascii="Segoe UI" w:hAnsi="Segoe UI" w:cs="Segoe UI"/>
          <w:bCs w:val="0"/>
          <w:noProof/>
          <w:sz w:val="20"/>
          <w:szCs w:val="20"/>
        </w:rPr>
        <w:t xml:space="preserve"> полази се од постојећег стања безбедности и здравља на раду: </w:t>
      </w:r>
    </w:p>
    <w:p w14:paraId="49E6B685" w14:textId="47E79B3B" w:rsidR="00640BDF" w:rsidRPr="00781CBF" w:rsidRDefault="00640BDF" w:rsidP="0072790C">
      <w:pPr>
        <w:pStyle w:val="Heading2"/>
        <w:numPr>
          <w:ilvl w:val="1"/>
          <w:numId w:val="70"/>
        </w:numPr>
        <w:rPr>
          <w:rFonts w:ascii="Segoe UI" w:hAnsi="Segoe UI" w:cs="Segoe UI"/>
          <w:i w:val="0"/>
          <w:iCs w:val="0"/>
          <w:noProof/>
          <w:sz w:val="22"/>
          <w:szCs w:val="22"/>
          <w:lang w:val="sr-Latn-RS"/>
        </w:rPr>
      </w:pPr>
      <w:bookmarkStart w:id="140" w:name="_Toc185227074"/>
      <w:r w:rsidRPr="00781CBF">
        <w:rPr>
          <w:rFonts w:ascii="Segoe UI" w:hAnsi="Segoe UI" w:cs="Segoe UI"/>
          <w:i w:val="0"/>
          <w:iCs w:val="0"/>
          <w:noProof/>
          <w:sz w:val="22"/>
          <w:szCs w:val="22"/>
        </w:rPr>
        <w:t>Прегледи и провере опреме за рад</w:t>
      </w:r>
      <w:bookmarkEnd w:id="140"/>
    </w:p>
    <w:p w14:paraId="7B97C86B" w14:textId="6F31207E" w:rsidR="00FC1532" w:rsidRPr="00781CBF" w:rsidRDefault="00FC1532" w:rsidP="005F51C5">
      <w:pPr>
        <w:spacing w:before="100" w:beforeAutospacing="1" w:after="100" w:afterAutospacing="1"/>
        <w:ind w:firstLine="709"/>
        <w:jc w:val="both"/>
        <w:rPr>
          <w:rFonts w:ascii="Segoe UI" w:hAnsi="Segoe UI" w:cs="Segoe UI"/>
          <w:bCs w:val="0"/>
          <w:sz w:val="20"/>
          <w:szCs w:val="20"/>
          <w:lang w:val="sr-Latn-RS"/>
        </w:rPr>
      </w:pPr>
      <w:r w:rsidRPr="00781CBF">
        <w:rPr>
          <w:rFonts w:ascii="Segoe UI" w:hAnsi="Segoe UI" w:cs="Segoe UI"/>
          <w:bCs w:val="0"/>
          <w:sz w:val="20"/>
          <w:szCs w:val="20"/>
        </w:rPr>
        <w:t xml:space="preserve"> Послодавац  </w:t>
      </w:r>
      <w:r w:rsidRPr="00781CBF">
        <w:rPr>
          <w:rFonts w:ascii="Segoe UI" w:hAnsi="Segoe UI" w:cs="Segoe UI"/>
          <w:bCs w:val="0"/>
          <w:sz w:val="20"/>
          <w:szCs w:val="20"/>
          <w:u w:val="single"/>
        </w:rPr>
        <w:t xml:space="preserve"> поседује </w:t>
      </w:r>
      <w:r w:rsidRPr="00781CBF">
        <w:rPr>
          <w:rFonts w:ascii="Segoe UI" w:hAnsi="Segoe UI" w:cs="Segoe UI"/>
          <w:bCs w:val="0"/>
          <w:sz w:val="20"/>
          <w:szCs w:val="20"/>
        </w:rPr>
        <w:t xml:space="preserve">  опрему која подлеже превентивним и периодичним прегледима сходно Правилнику о поступку прегледа и провере опреме за рад и испитивања услова радне </w:t>
      </w:r>
      <w:r w:rsidR="00FB5863" w:rsidRPr="00781CBF">
        <w:rPr>
          <w:rFonts w:ascii="Segoe UI" w:hAnsi="Segoe UI" w:cs="Segoe UI"/>
          <w:bCs w:val="0"/>
          <w:sz w:val="20"/>
          <w:szCs w:val="20"/>
        </w:rPr>
        <w:t>средине</w:t>
      </w:r>
      <w:r w:rsidRPr="00781CBF">
        <w:rPr>
          <w:rFonts w:ascii="Segoe UI" w:hAnsi="Segoe UI" w:cs="Segoe UI"/>
          <w:bCs w:val="0"/>
          <w:sz w:val="20"/>
          <w:szCs w:val="20"/>
        </w:rPr>
        <w:t xml:space="preserve"> („Сл. гласник РС“, </w:t>
      </w:r>
      <w:r w:rsidR="00781CBF" w:rsidRPr="00781CBF">
        <w:rPr>
          <w:rFonts w:ascii="Segoe UI" w:hAnsi="Segoe UI" w:cs="Segoe UI"/>
          <w:bCs w:val="0"/>
          <w:sz w:val="20"/>
          <w:szCs w:val="20"/>
        </w:rPr>
        <w:t>76/ 2024</w:t>
      </w:r>
      <w:r w:rsidRPr="00781CBF">
        <w:rPr>
          <w:rFonts w:ascii="Segoe UI" w:hAnsi="Segoe UI" w:cs="Segoe UI"/>
          <w:bCs w:val="0"/>
          <w:sz w:val="20"/>
          <w:szCs w:val="20"/>
        </w:rPr>
        <w:t xml:space="preserve">). </w:t>
      </w:r>
    </w:p>
    <w:p w14:paraId="6F60D572" w14:textId="44475933" w:rsidR="00640BDF" w:rsidRPr="00781CBF" w:rsidRDefault="00640BDF" w:rsidP="0072790C">
      <w:pPr>
        <w:pStyle w:val="Heading2"/>
        <w:numPr>
          <w:ilvl w:val="1"/>
          <w:numId w:val="70"/>
        </w:numPr>
        <w:rPr>
          <w:rFonts w:ascii="Segoe UI" w:hAnsi="Segoe UI" w:cs="Segoe UI"/>
          <w:i w:val="0"/>
          <w:iCs w:val="0"/>
          <w:noProof/>
          <w:sz w:val="22"/>
          <w:szCs w:val="22"/>
          <w:lang w:val="sr-Latn-RS"/>
        </w:rPr>
      </w:pPr>
      <w:bookmarkStart w:id="141" w:name="_Toc185227075"/>
      <w:r w:rsidRPr="00781CBF">
        <w:rPr>
          <w:rFonts w:ascii="Segoe UI" w:hAnsi="Segoe UI" w:cs="Segoe UI"/>
          <w:i w:val="0"/>
          <w:iCs w:val="0"/>
          <w:noProof/>
          <w:sz w:val="22"/>
          <w:szCs w:val="22"/>
        </w:rPr>
        <w:t>Прегледи и испитивање електричних и громобранских инсталација</w:t>
      </w:r>
      <w:bookmarkEnd w:id="141"/>
    </w:p>
    <w:p w14:paraId="1283D6BE" w14:textId="77777777" w:rsidR="00F33EA7" w:rsidRPr="00781CBF" w:rsidRDefault="00F33EA7" w:rsidP="00F33EA7">
      <w:pPr>
        <w:pStyle w:val="ListParagraph"/>
        <w:ind w:left="480"/>
        <w:jc w:val="both"/>
        <w:rPr>
          <w:rFonts w:ascii="Segoe UI" w:hAnsi="Segoe UI" w:cs="Segoe UI"/>
          <w:sz w:val="20"/>
          <w:szCs w:val="20"/>
          <w:lang w:val="sr-Latn-RS"/>
        </w:rPr>
      </w:pPr>
    </w:p>
    <w:p w14:paraId="2B66461B" w14:textId="3DB2A30A" w:rsidR="00F33EA7" w:rsidRPr="00781CBF" w:rsidRDefault="00542FA8" w:rsidP="00F33EA7">
      <w:pPr>
        <w:pStyle w:val="ListParagraph"/>
        <w:ind w:left="0"/>
        <w:jc w:val="both"/>
        <w:rPr>
          <w:rFonts w:ascii="Segoe UI" w:hAnsi="Segoe UI" w:cs="Segoe UI"/>
          <w:sz w:val="20"/>
          <w:szCs w:val="20"/>
          <w:lang w:val="sr-Cyrl-RS"/>
        </w:rPr>
      </w:pPr>
      <w:r w:rsidRPr="00781CBF">
        <w:rPr>
          <w:rFonts w:ascii="Segoe UI" w:hAnsi="Segoe UI" w:cs="Segoe UI"/>
          <w:sz w:val="20"/>
          <w:szCs w:val="20"/>
          <w:lang w:val="sr-Cyrl-RS"/>
        </w:rPr>
        <w:t>Извршени</w:t>
      </w:r>
    </w:p>
    <w:p w14:paraId="39E417AD" w14:textId="5B29B1BC" w:rsidR="00640BDF" w:rsidRPr="00781CBF" w:rsidRDefault="00640BDF" w:rsidP="0072790C">
      <w:pPr>
        <w:pStyle w:val="Heading2"/>
        <w:numPr>
          <w:ilvl w:val="1"/>
          <w:numId w:val="70"/>
        </w:numPr>
        <w:rPr>
          <w:rFonts w:ascii="Segoe UI" w:hAnsi="Segoe UI" w:cs="Segoe UI"/>
          <w:i w:val="0"/>
          <w:iCs w:val="0"/>
          <w:noProof/>
          <w:sz w:val="22"/>
          <w:szCs w:val="22"/>
          <w:lang w:val="sr-Latn-RS"/>
        </w:rPr>
      </w:pPr>
      <w:bookmarkStart w:id="142" w:name="_Toc185227076"/>
      <w:r w:rsidRPr="00781CBF">
        <w:rPr>
          <w:rFonts w:ascii="Segoe UI" w:hAnsi="Segoe UI" w:cs="Segoe UI"/>
          <w:i w:val="0"/>
          <w:iCs w:val="0"/>
          <w:noProof/>
          <w:sz w:val="22"/>
          <w:szCs w:val="22"/>
        </w:rPr>
        <w:t xml:space="preserve">Испитивање услова радне </w:t>
      </w:r>
      <w:r w:rsidR="00FB5863" w:rsidRPr="00781CBF">
        <w:rPr>
          <w:rFonts w:ascii="Segoe UI" w:hAnsi="Segoe UI" w:cs="Segoe UI"/>
          <w:i w:val="0"/>
          <w:iCs w:val="0"/>
          <w:noProof/>
          <w:sz w:val="22"/>
          <w:szCs w:val="22"/>
        </w:rPr>
        <w:t>средине</w:t>
      </w:r>
      <w:bookmarkEnd w:id="142"/>
    </w:p>
    <w:p w14:paraId="5B848AD8" w14:textId="77777777" w:rsidR="00BD33ED" w:rsidRPr="00781CBF" w:rsidRDefault="00BD33ED" w:rsidP="0047082D">
      <w:pPr>
        <w:jc w:val="center"/>
        <w:rPr>
          <w:rFonts w:ascii="Segoe UI" w:hAnsi="Segoe UI" w:cs="Segoe UI"/>
          <w:b/>
          <w:noProof/>
          <w:sz w:val="12"/>
          <w:szCs w:val="12"/>
          <w:lang w:val="sr-Latn-RS"/>
        </w:rPr>
      </w:pPr>
    </w:p>
    <w:p w14:paraId="5E731373" w14:textId="43E33B13" w:rsidR="00FC1532" w:rsidRPr="00781CBF" w:rsidRDefault="00640BDF" w:rsidP="00A7230D">
      <w:pPr>
        <w:jc w:val="both"/>
        <w:rPr>
          <w:rFonts w:ascii="Segoe UI" w:hAnsi="Segoe UI" w:cs="Segoe UI"/>
          <w:b/>
          <w:i/>
          <w:iCs/>
          <w:sz w:val="20"/>
          <w:szCs w:val="20"/>
          <w:u w:val="single"/>
          <w:lang w:val="sr-Latn-RS"/>
        </w:rPr>
      </w:pPr>
      <w:r w:rsidRPr="00781CBF">
        <w:rPr>
          <w:rFonts w:ascii="Segoe UI" w:hAnsi="Segoe UI" w:cs="Segoe UI"/>
          <w:b/>
          <w:i/>
          <w:iCs/>
          <w:sz w:val="20"/>
          <w:szCs w:val="20"/>
          <w:u w:val="single"/>
        </w:rPr>
        <w:t>Микроклима (летњи и зимски период)</w:t>
      </w:r>
    </w:p>
    <w:p w14:paraId="021898A4" w14:textId="77777777" w:rsidR="00542FA8" w:rsidRPr="00781CBF" w:rsidRDefault="00542FA8" w:rsidP="00542FA8">
      <w:pPr>
        <w:pStyle w:val="ListParagraph"/>
        <w:ind w:left="0"/>
        <w:jc w:val="both"/>
        <w:rPr>
          <w:rFonts w:ascii="Segoe UI" w:hAnsi="Segoe UI" w:cs="Segoe UI"/>
          <w:sz w:val="20"/>
          <w:szCs w:val="20"/>
          <w:lang w:val="sr-Cyrl-RS"/>
        </w:rPr>
      </w:pPr>
      <w:r w:rsidRPr="00781CBF">
        <w:rPr>
          <w:rFonts w:ascii="Segoe UI" w:hAnsi="Segoe UI" w:cs="Segoe UI"/>
          <w:sz w:val="20"/>
          <w:szCs w:val="20"/>
          <w:lang w:val="sr-Cyrl-RS"/>
        </w:rPr>
        <w:t>Извршени</w:t>
      </w:r>
    </w:p>
    <w:p w14:paraId="50C83356" w14:textId="77777777" w:rsidR="00F33EA7" w:rsidRPr="00781CBF" w:rsidRDefault="00F33EA7" w:rsidP="00640BDF">
      <w:pPr>
        <w:jc w:val="both"/>
        <w:rPr>
          <w:rFonts w:ascii="Segoe UI" w:hAnsi="Segoe UI" w:cs="Segoe UI"/>
          <w:b/>
          <w:i/>
          <w:iCs/>
          <w:sz w:val="20"/>
          <w:szCs w:val="20"/>
          <w:u w:val="single"/>
          <w:lang w:val="sr-Latn-RS"/>
        </w:rPr>
      </w:pPr>
    </w:p>
    <w:p w14:paraId="27BBF317" w14:textId="2C764880" w:rsidR="00640BDF" w:rsidRPr="00781CBF" w:rsidRDefault="00640BDF" w:rsidP="00640BDF">
      <w:pPr>
        <w:jc w:val="both"/>
        <w:rPr>
          <w:rFonts w:ascii="Segoe UI" w:hAnsi="Segoe UI" w:cs="Segoe UI"/>
          <w:b/>
          <w:i/>
          <w:iCs/>
          <w:sz w:val="20"/>
          <w:szCs w:val="20"/>
          <w:u w:val="single"/>
          <w:lang w:val="sr-Latn-RS"/>
        </w:rPr>
      </w:pPr>
      <w:r w:rsidRPr="00781CBF">
        <w:rPr>
          <w:rFonts w:ascii="Segoe UI" w:hAnsi="Segoe UI" w:cs="Segoe UI"/>
          <w:b/>
          <w:i/>
          <w:iCs/>
          <w:sz w:val="20"/>
          <w:szCs w:val="20"/>
          <w:u w:val="single"/>
        </w:rPr>
        <w:t>Осветљеност</w:t>
      </w:r>
    </w:p>
    <w:p w14:paraId="04A47997" w14:textId="77777777" w:rsidR="00542FA8" w:rsidRPr="00781CBF" w:rsidRDefault="00542FA8" w:rsidP="00542FA8">
      <w:pPr>
        <w:pStyle w:val="ListParagraph"/>
        <w:ind w:left="0"/>
        <w:jc w:val="both"/>
        <w:rPr>
          <w:rFonts w:ascii="Segoe UI" w:hAnsi="Segoe UI" w:cs="Segoe UI"/>
          <w:sz w:val="20"/>
          <w:szCs w:val="20"/>
          <w:lang w:val="sr-Cyrl-RS"/>
        </w:rPr>
      </w:pPr>
      <w:r w:rsidRPr="00781CBF">
        <w:rPr>
          <w:rFonts w:ascii="Segoe UI" w:hAnsi="Segoe UI" w:cs="Segoe UI"/>
          <w:sz w:val="20"/>
          <w:szCs w:val="20"/>
          <w:lang w:val="sr-Cyrl-RS"/>
        </w:rPr>
        <w:t>Извршени</w:t>
      </w:r>
    </w:p>
    <w:p w14:paraId="0D7DEFB1" w14:textId="77777777" w:rsidR="00F33EA7" w:rsidRPr="00781CBF" w:rsidRDefault="00F33EA7" w:rsidP="00A7230D">
      <w:pPr>
        <w:jc w:val="both"/>
        <w:rPr>
          <w:rFonts w:ascii="Segoe UI" w:hAnsi="Segoe UI" w:cs="Segoe UI"/>
          <w:b/>
          <w:i/>
          <w:iCs/>
          <w:sz w:val="20"/>
          <w:szCs w:val="20"/>
          <w:u w:val="single"/>
          <w:lang w:val="sr-Latn-RS"/>
        </w:rPr>
      </w:pPr>
    </w:p>
    <w:p w14:paraId="36A52A2A" w14:textId="79B0C4E1" w:rsidR="00FC1532" w:rsidRPr="00781CBF" w:rsidRDefault="00FC1532" w:rsidP="00A7230D">
      <w:pPr>
        <w:jc w:val="both"/>
        <w:rPr>
          <w:rFonts w:ascii="Segoe UI" w:hAnsi="Segoe UI" w:cs="Segoe UI"/>
          <w:bCs w:val="0"/>
          <w:sz w:val="20"/>
          <w:szCs w:val="20"/>
          <w:lang w:val="sr-Latn-RS"/>
        </w:rPr>
      </w:pPr>
      <w:r w:rsidRPr="00781CBF">
        <w:rPr>
          <w:rFonts w:ascii="Segoe UI" w:hAnsi="Segoe UI" w:cs="Segoe UI"/>
          <w:b/>
          <w:i/>
          <w:iCs/>
          <w:sz w:val="20"/>
          <w:szCs w:val="20"/>
          <w:u w:val="single"/>
        </w:rPr>
        <w:t xml:space="preserve"> Хемијске штетности </w:t>
      </w:r>
      <w:r w:rsidRPr="00781CBF">
        <w:rPr>
          <w:rFonts w:ascii="Segoe UI" w:hAnsi="Segoe UI" w:cs="Segoe UI"/>
          <w:bCs w:val="0"/>
          <w:sz w:val="20"/>
          <w:szCs w:val="20"/>
        </w:rPr>
        <w:t xml:space="preserve">  (паре, прашина, димови и гасови) </w:t>
      </w:r>
    </w:p>
    <w:p w14:paraId="34D93734" w14:textId="77777777" w:rsidR="00542FA8" w:rsidRPr="00781CBF" w:rsidRDefault="00542FA8" w:rsidP="00542FA8">
      <w:pPr>
        <w:pStyle w:val="ListParagraph"/>
        <w:ind w:left="0"/>
        <w:jc w:val="both"/>
        <w:rPr>
          <w:rFonts w:ascii="Segoe UI" w:hAnsi="Segoe UI" w:cs="Segoe UI"/>
          <w:sz w:val="20"/>
          <w:szCs w:val="20"/>
          <w:lang w:val="sr-Cyrl-RS"/>
        </w:rPr>
      </w:pPr>
      <w:r w:rsidRPr="00781CBF">
        <w:rPr>
          <w:rFonts w:ascii="Segoe UI" w:hAnsi="Segoe UI" w:cs="Segoe UI"/>
          <w:sz w:val="20"/>
          <w:szCs w:val="20"/>
          <w:lang w:val="sr-Cyrl-RS"/>
        </w:rPr>
        <w:t>Извршени</w:t>
      </w:r>
    </w:p>
    <w:p w14:paraId="0E13D2B1" w14:textId="77777777" w:rsidR="0051319A" w:rsidRPr="00781CBF" w:rsidRDefault="0051319A" w:rsidP="00A7230D">
      <w:pPr>
        <w:jc w:val="both"/>
        <w:rPr>
          <w:rFonts w:ascii="Segoe UI" w:hAnsi="Segoe UI" w:cs="Segoe UI"/>
          <w:b/>
          <w:i/>
          <w:iCs/>
          <w:sz w:val="14"/>
          <w:szCs w:val="14"/>
          <w:lang w:val="sr-Latn-RS"/>
        </w:rPr>
      </w:pPr>
    </w:p>
    <w:p w14:paraId="180FAFA9" w14:textId="50D4C845" w:rsidR="00FC1532" w:rsidRPr="00781CBF" w:rsidRDefault="00FC1532" w:rsidP="00A7230D">
      <w:pPr>
        <w:jc w:val="both"/>
        <w:rPr>
          <w:rFonts w:ascii="Segoe UI" w:hAnsi="Segoe UI" w:cs="Segoe UI"/>
          <w:bCs w:val="0"/>
          <w:sz w:val="20"/>
          <w:szCs w:val="20"/>
          <w:lang w:val="sr-Latn-RS"/>
        </w:rPr>
      </w:pPr>
      <w:r w:rsidRPr="00781CBF">
        <w:rPr>
          <w:rFonts w:ascii="Segoe UI" w:hAnsi="Segoe UI" w:cs="Segoe UI"/>
          <w:b/>
          <w:i/>
          <w:iCs/>
          <w:sz w:val="20"/>
          <w:szCs w:val="20"/>
          <w:u w:val="single"/>
        </w:rPr>
        <w:t xml:space="preserve"> Физичке штетности </w:t>
      </w:r>
      <w:r w:rsidRPr="00781CBF">
        <w:rPr>
          <w:rFonts w:ascii="Segoe UI" w:hAnsi="Segoe UI" w:cs="Segoe UI"/>
          <w:bCs w:val="0"/>
          <w:sz w:val="20"/>
          <w:szCs w:val="20"/>
        </w:rPr>
        <w:t xml:space="preserve">  (изложеност буци, вибрацијама, штетним зрачењима) </w:t>
      </w:r>
    </w:p>
    <w:p w14:paraId="0C2789D8" w14:textId="77777777" w:rsidR="00542FA8" w:rsidRPr="00781CBF" w:rsidRDefault="00542FA8" w:rsidP="00542FA8">
      <w:pPr>
        <w:jc w:val="both"/>
        <w:rPr>
          <w:rFonts w:ascii="Segoe UI" w:hAnsi="Segoe UI" w:cs="Segoe UI"/>
          <w:sz w:val="20"/>
          <w:szCs w:val="20"/>
          <w:lang w:val="sr-Cyrl-RS"/>
        </w:rPr>
      </w:pPr>
      <w:r w:rsidRPr="00781CBF">
        <w:rPr>
          <w:rFonts w:ascii="Segoe UI" w:hAnsi="Segoe UI" w:cs="Segoe UI"/>
          <w:sz w:val="20"/>
          <w:szCs w:val="20"/>
          <w:lang w:val="sr-Cyrl-RS"/>
        </w:rPr>
        <w:t>Извршени</w:t>
      </w:r>
    </w:p>
    <w:p w14:paraId="57231DA9" w14:textId="28BD2DCE" w:rsidR="00031E37" w:rsidRPr="00781CBF" w:rsidRDefault="00031E37" w:rsidP="0072790C">
      <w:pPr>
        <w:pStyle w:val="Heading2"/>
        <w:numPr>
          <w:ilvl w:val="1"/>
          <w:numId w:val="70"/>
        </w:numPr>
        <w:rPr>
          <w:rFonts w:ascii="Segoe UI" w:hAnsi="Segoe UI" w:cs="Segoe UI"/>
          <w:i w:val="0"/>
          <w:iCs w:val="0"/>
          <w:noProof/>
          <w:sz w:val="22"/>
          <w:szCs w:val="22"/>
          <w:lang w:val="sr-Latn-RS"/>
        </w:rPr>
      </w:pPr>
      <w:bookmarkStart w:id="143" w:name="_Toc185227077"/>
      <w:r w:rsidRPr="00781CBF">
        <w:rPr>
          <w:rFonts w:ascii="Segoe UI" w:hAnsi="Segoe UI" w:cs="Segoe UI"/>
          <w:i w:val="0"/>
          <w:iCs w:val="0"/>
          <w:noProof/>
          <w:sz w:val="22"/>
          <w:szCs w:val="22"/>
        </w:rPr>
        <w:t>Претходни и периодични лекарски прегледи запослених</w:t>
      </w:r>
      <w:bookmarkEnd w:id="143"/>
    </w:p>
    <w:p w14:paraId="7935C85D" w14:textId="77777777" w:rsidR="00031E37" w:rsidRPr="00781CBF" w:rsidRDefault="00031E37" w:rsidP="00031E37">
      <w:pPr>
        <w:jc w:val="center"/>
        <w:rPr>
          <w:rFonts w:ascii="Segoe UI" w:hAnsi="Segoe UI" w:cs="Segoe UI"/>
          <w:b/>
          <w:noProof/>
          <w:sz w:val="16"/>
          <w:szCs w:val="16"/>
          <w:lang w:val="sr-Latn-RS"/>
        </w:rPr>
      </w:pPr>
    </w:p>
    <w:p w14:paraId="37E2A18A" w14:textId="4A41F70A" w:rsidR="001D1BE8" w:rsidRPr="00781CBF" w:rsidRDefault="00E1492E" w:rsidP="001D1BE8">
      <w:pPr>
        <w:ind w:right="-19" w:firstLine="709"/>
        <w:jc w:val="both"/>
        <w:rPr>
          <w:rFonts w:ascii="Segoe UI" w:hAnsi="Segoe UI" w:cs="Segoe UI"/>
          <w:sz w:val="20"/>
          <w:szCs w:val="20"/>
          <w:lang w:val="sr-Latn-RS"/>
        </w:rPr>
      </w:pPr>
      <w:r w:rsidRPr="00781CBF">
        <w:rPr>
          <w:rFonts w:ascii="Segoe UI" w:hAnsi="Segoe UI" w:cs="Segoe UI"/>
          <w:sz w:val="20"/>
          <w:szCs w:val="20"/>
        </w:rPr>
        <w:t xml:space="preserve"> Запослени који раде на терену управљају возилом упућују се на лекарске прегледе у периодицитету од 12 месеци.</w:t>
      </w:r>
    </w:p>
    <w:p w14:paraId="6351E2E3" w14:textId="3352ABC0" w:rsidR="00343D3D" w:rsidRPr="00781CBF" w:rsidRDefault="001D1BE8" w:rsidP="001D1BE8">
      <w:pPr>
        <w:ind w:right="-19" w:firstLine="709"/>
        <w:jc w:val="both"/>
        <w:rPr>
          <w:rFonts w:ascii="Segoe UI" w:hAnsi="Segoe UI" w:cs="Segoe UI"/>
          <w:sz w:val="20"/>
          <w:szCs w:val="20"/>
          <w:lang w:val="sr-Latn-RS"/>
        </w:rPr>
      </w:pPr>
      <w:r w:rsidRPr="00781CBF">
        <w:rPr>
          <w:rFonts w:ascii="Segoe UI" w:hAnsi="Segoe UI" w:cs="Segoe UI"/>
          <w:sz w:val="20"/>
          <w:szCs w:val="20"/>
        </w:rPr>
        <w:t>Постоји евиденција о претходним и периодичним лекарским прегледима запослених.</w:t>
      </w:r>
    </w:p>
    <w:p w14:paraId="5E226B62" w14:textId="2EF89EFA" w:rsidR="00917AB5" w:rsidRPr="00781CBF" w:rsidRDefault="00917AB5" w:rsidP="0072790C">
      <w:pPr>
        <w:pStyle w:val="Heading2"/>
        <w:numPr>
          <w:ilvl w:val="1"/>
          <w:numId w:val="70"/>
        </w:numPr>
        <w:rPr>
          <w:rFonts w:ascii="Segoe UI" w:hAnsi="Segoe UI" w:cs="Segoe UI"/>
          <w:i w:val="0"/>
          <w:iCs w:val="0"/>
          <w:noProof/>
          <w:sz w:val="22"/>
          <w:szCs w:val="22"/>
          <w:lang w:val="sr-Latn-RS"/>
        </w:rPr>
      </w:pPr>
      <w:bookmarkStart w:id="144" w:name="_Toc185227078"/>
      <w:r w:rsidRPr="00781CBF">
        <w:rPr>
          <w:rFonts w:ascii="Segoe UI" w:hAnsi="Segoe UI" w:cs="Segoe UI"/>
          <w:i w:val="0"/>
          <w:iCs w:val="0"/>
          <w:noProof/>
          <w:sz w:val="22"/>
          <w:szCs w:val="22"/>
        </w:rPr>
        <w:t>Подаци о повредама на раду и професионалним болестима</w:t>
      </w:r>
      <w:bookmarkEnd w:id="144"/>
    </w:p>
    <w:p w14:paraId="66107AF9" w14:textId="5CFE9C8D" w:rsidR="009B688F" w:rsidRPr="00781CBF" w:rsidRDefault="009B688F" w:rsidP="009B688F">
      <w:pPr>
        <w:pStyle w:val="Heading2"/>
        <w:rPr>
          <w:rFonts w:ascii="Segoe UI" w:hAnsi="Segoe UI" w:cs="Segoe UI"/>
          <w:b w:val="0"/>
          <w:bCs w:val="0"/>
          <w:i w:val="0"/>
          <w:iCs w:val="0"/>
          <w:sz w:val="20"/>
          <w:szCs w:val="20"/>
          <w:lang w:val="sr-Cyrl-RS"/>
        </w:rPr>
      </w:pPr>
      <w:bookmarkStart w:id="145" w:name="_Toc185227079"/>
      <w:r w:rsidRPr="00781CBF">
        <w:rPr>
          <w:rFonts w:ascii="Segoe UI" w:hAnsi="Segoe UI" w:cs="Segoe UI"/>
          <w:b w:val="0"/>
          <w:bCs w:val="0"/>
          <w:i w:val="0"/>
          <w:iCs w:val="0"/>
          <w:sz w:val="20"/>
          <w:szCs w:val="20"/>
        </w:rPr>
        <w:t xml:space="preserve">Подаци о повредама на раду се воде сходно Правилнику о евиденцијама у области </w:t>
      </w:r>
      <w:r w:rsidR="00781CBF" w:rsidRPr="00781CBF">
        <w:rPr>
          <w:rFonts w:ascii="Segoe UI" w:hAnsi="Segoe UI" w:cs="Segoe UI"/>
          <w:b w:val="0"/>
          <w:bCs w:val="0"/>
          <w:i w:val="0"/>
          <w:iCs w:val="0"/>
          <w:sz w:val="20"/>
          <w:szCs w:val="20"/>
          <w:lang w:val="sr-Cyrl-RS"/>
        </w:rPr>
        <w:t xml:space="preserve"> б</w:t>
      </w:r>
      <w:r w:rsidRPr="00781CBF">
        <w:rPr>
          <w:rFonts w:ascii="Segoe UI" w:hAnsi="Segoe UI" w:cs="Segoe UI"/>
          <w:b w:val="0"/>
          <w:bCs w:val="0"/>
          <w:i w:val="0"/>
          <w:iCs w:val="0"/>
          <w:sz w:val="20"/>
          <w:szCs w:val="20"/>
        </w:rPr>
        <w:t>езбедности и здравља на раду (“Службени гласник РС”, бр. 62/2007 и 102/2015).</w:t>
      </w:r>
    </w:p>
    <w:p w14:paraId="665B78D7" w14:textId="77777777" w:rsidR="00781CBF" w:rsidRPr="00781CBF" w:rsidRDefault="00781CBF" w:rsidP="00781CBF">
      <w:pPr>
        <w:rPr>
          <w:rFonts w:ascii="Segoe UI" w:hAnsi="Segoe UI" w:cs="Segoe UI"/>
          <w:lang w:val="sr-Cyrl-RS"/>
        </w:rPr>
      </w:pPr>
    </w:p>
    <w:p w14:paraId="6A8E1388" w14:textId="4C369C21" w:rsidR="00917AB5" w:rsidRPr="00781CBF" w:rsidRDefault="00917AB5" w:rsidP="0072790C">
      <w:pPr>
        <w:pStyle w:val="Heading2"/>
        <w:numPr>
          <w:ilvl w:val="1"/>
          <w:numId w:val="70"/>
        </w:numPr>
        <w:rPr>
          <w:rFonts w:ascii="Segoe UI" w:hAnsi="Segoe UI" w:cs="Segoe UI"/>
          <w:i w:val="0"/>
          <w:iCs w:val="0"/>
          <w:noProof/>
          <w:sz w:val="22"/>
          <w:szCs w:val="22"/>
          <w:lang w:val="sr-Latn-RS"/>
        </w:rPr>
      </w:pPr>
      <w:r w:rsidRPr="00781CBF">
        <w:rPr>
          <w:rFonts w:ascii="Segoe UI" w:hAnsi="Segoe UI" w:cs="Segoe UI"/>
          <w:i w:val="0"/>
          <w:iCs w:val="0"/>
          <w:noProof/>
          <w:sz w:val="22"/>
          <w:szCs w:val="22"/>
        </w:rPr>
        <w:lastRenderedPageBreak/>
        <w:t>Средства и опрема за личну заштиту на раду</w:t>
      </w:r>
      <w:bookmarkEnd w:id="145"/>
    </w:p>
    <w:p w14:paraId="6790350D" w14:textId="77777777" w:rsidR="00917AB5" w:rsidRPr="00781CBF" w:rsidRDefault="00917AB5" w:rsidP="00917AB5">
      <w:pPr>
        <w:jc w:val="center"/>
        <w:rPr>
          <w:rFonts w:ascii="Segoe UI" w:hAnsi="Segoe UI" w:cs="Segoe UI"/>
          <w:b/>
          <w:noProof/>
          <w:sz w:val="16"/>
          <w:szCs w:val="16"/>
          <w:lang w:val="sr-Latn-RS"/>
        </w:rPr>
      </w:pPr>
    </w:p>
    <w:p w14:paraId="3C35DCEA" w14:textId="59A12605" w:rsidR="00FB5F46" w:rsidRPr="00781CBF" w:rsidRDefault="002F085F" w:rsidP="007A1032">
      <w:pPr>
        <w:ind w:firstLine="709"/>
        <w:jc w:val="both"/>
        <w:rPr>
          <w:rFonts w:ascii="Segoe UI" w:hAnsi="Segoe UI" w:cs="Segoe UI"/>
          <w:noProof/>
          <w:sz w:val="20"/>
          <w:szCs w:val="20"/>
          <w:lang w:val="sr-Cyrl-RS"/>
        </w:rPr>
      </w:pPr>
      <w:r w:rsidRPr="00781CBF">
        <w:rPr>
          <w:rFonts w:ascii="Segoe UI" w:hAnsi="Segoe UI" w:cs="Segoe UI"/>
          <w:noProof/>
          <w:sz w:val="20"/>
          <w:szCs w:val="20"/>
        </w:rPr>
        <w:t xml:space="preserve"> Обзиром на врсту делатности, запосленима је прописано коришћење личних заштитних средстава, за које постоји евиденција о задужењу личне заштитне опреме. Лична заштитна опрема ближе је описана</w:t>
      </w:r>
      <w:r w:rsidR="00542FA8" w:rsidRPr="00781CBF">
        <w:rPr>
          <w:rFonts w:ascii="Segoe UI" w:hAnsi="Segoe UI" w:cs="Segoe UI"/>
          <w:noProof/>
          <w:sz w:val="20"/>
          <w:szCs w:val="20"/>
          <w:lang w:val="sr-Cyrl-RS"/>
        </w:rPr>
        <w:t xml:space="preserve"> за свако радно место</w:t>
      </w:r>
      <w:r w:rsidR="00FB5F46" w:rsidRPr="00781CBF">
        <w:rPr>
          <w:rFonts w:ascii="Segoe UI" w:hAnsi="Segoe UI" w:cs="Segoe UI"/>
          <w:noProof/>
          <w:sz w:val="20"/>
          <w:szCs w:val="20"/>
        </w:rPr>
        <w:t xml:space="preserve">. </w:t>
      </w:r>
    </w:p>
    <w:p w14:paraId="1AC9E035" w14:textId="77777777" w:rsidR="00781CBF" w:rsidRPr="00781CBF" w:rsidRDefault="00781CBF" w:rsidP="007A1032">
      <w:pPr>
        <w:ind w:firstLine="709"/>
        <w:jc w:val="both"/>
        <w:rPr>
          <w:rFonts w:ascii="Segoe UI" w:hAnsi="Segoe UI" w:cs="Segoe UI"/>
          <w:noProof/>
          <w:sz w:val="20"/>
          <w:szCs w:val="20"/>
          <w:lang w:val="sr-Cyrl-RS"/>
        </w:rPr>
      </w:pPr>
    </w:p>
    <w:p w14:paraId="40B9338F" w14:textId="01D2E32F" w:rsidR="00917AB5" w:rsidRPr="00781CBF" w:rsidRDefault="00917AB5" w:rsidP="0072790C">
      <w:pPr>
        <w:pStyle w:val="Heading2"/>
        <w:numPr>
          <w:ilvl w:val="1"/>
          <w:numId w:val="70"/>
        </w:numPr>
        <w:rPr>
          <w:rFonts w:ascii="Segoe UI" w:hAnsi="Segoe UI" w:cs="Segoe UI"/>
          <w:i w:val="0"/>
          <w:iCs w:val="0"/>
          <w:noProof/>
          <w:sz w:val="22"/>
          <w:szCs w:val="22"/>
          <w:lang w:val="sr-Latn-RS"/>
        </w:rPr>
      </w:pPr>
      <w:bookmarkStart w:id="146" w:name="_Toc185227080"/>
      <w:r w:rsidRPr="00781CBF">
        <w:rPr>
          <w:rFonts w:ascii="Segoe UI" w:hAnsi="Segoe UI" w:cs="Segoe UI"/>
          <w:i w:val="0"/>
          <w:iCs w:val="0"/>
          <w:noProof/>
          <w:sz w:val="22"/>
          <w:szCs w:val="22"/>
        </w:rPr>
        <w:t>Инспекцијски налази о извршеном надзору</w:t>
      </w:r>
      <w:bookmarkEnd w:id="146"/>
    </w:p>
    <w:p w14:paraId="1BFBD48F" w14:textId="77777777" w:rsidR="00917AB5" w:rsidRPr="00781CBF" w:rsidRDefault="00917AB5" w:rsidP="00917AB5">
      <w:pPr>
        <w:jc w:val="center"/>
        <w:rPr>
          <w:rFonts w:ascii="Segoe UI" w:hAnsi="Segoe UI" w:cs="Segoe UI"/>
          <w:b/>
          <w:noProof/>
          <w:sz w:val="16"/>
          <w:szCs w:val="16"/>
          <w:lang w:val="sr-Latn-RS"/>
        </w:rPr>
      </w:pPr>
    </w:p>
    <w:p w14:paraId="62F3BD93" w14:textId="2844685B" w:rsidR="00837984" w:rsidRPr="00781CBF" w:rsidRDefault="008A6CE1" w:rsidP="007A1032">
      <w:pPr>
        <w:ind w:firstLine="709"/>
        <w:jc w:val="both"/>
        <w:rPr>
          <w:rFonts w:ascii="Segoe UI" w:hAnsi="Segoe UI" w:cs="Segoe UI"/>
          <w:bCs w:val="0"/>
          <w:sz w:val="20"/>
          <w:szCs w:val="20"/>
          <w:lang w:val="sr-Latn-RS"/>
        </w:rPr>
      </w:pPr>
      <w:r w:rsidRPr="00781CBF">
        <w:rPr>
          <w:rFonts w:ascii="Segoe UI" w:hAnsi="Segoe UI" w:cs="Segoe UI"/>
          <w:bCs w:val="0"/>
          <w:sz w:val="20"/>
          <w:szCs w:val="20"/>
        </w:rPr>
        <w:t>У предходном периоду није било инспекцијског надзора.</w:t>
      </w:r>
    </w:p>
    <w:p w14:paraId="32F90F9D" w14:textId="547635E5" w:rsidR="00917AB5" w:rsidRPr="00781CBF" w:rsidRDefault="00917AB5" w:rsidP="0072790C">
      <w:pPr>
        <w:pStyle w:val="Heading2"/>
        <w:numPr>
          <w:ilvl w:val="1"/>
          <w:numId w:val="70"/>
        </w:numPr>
        <w:rPr>
          <w:rFonts w:ascii="Segoe UI" w:hAnsi="Segoe UI" w:cs="Segoe UI"/>
          <w:i w:val="0"/>
          <w:iCs w:val="0"/>
          <w:noProof/>
          <w:sz w:val="22"/>
          <w:szCs w:val="22"/>
          <w:lang w:val="sr-Latn-RS"/>
        </w:rPr>
      </w:pPr>
      <w:bookmarkStart w:id="147" w:name="_Toc185227081"/>
      <w:r w:rsidRPr="00781CBF">
        <w:rPr>
          <w:rFonts w:ascii="Segoe UI" w:hAnsi="Segoe UI" w:cs="Segoe UI"/>
          <w:i w:val="0"/>
          <w:iCs w:val="0"/>
          <w:noProof/>
          <w:sz w:val="22"/>
          <w:szCs w:val="22"/>
        </w:rPr>
        <w:t>Опасности и штетности на радном месту</w:t>
      </w:r>
      <w:bookmarkEnd w:id="147"/>
    </w:p>
    <w:p w14:paraId="17D8CB09" w14:textId="77777777" w:rsidR="00917AB5" w:rsidRPr="00781CBF" w:rsidRDefault="00917AB5" w:rsidP="00917AB5">
      <w:pPr>
        <w:jc w:val="center"/>
        <w:rPr>
          <w:rFonts w:ascii="Segoe UI" w:hAnsi="Segoe UI" w:cs="Segoe UI"/>
          <w:b/>
          <w:noProof/>
          <w:sz w:val="16"/>
          <w:szCs w:val="16"/>
          <w:lang w:val="sr-Latn-RS"/>
        </w:rPr>
      </w:pPr>
    </w:p>
    <w:p w14:paraId="7E400137" w14:textId="7EC54AFF" w:rsidR="0096473F" w:rsidRPr="00781CBF" w:rsidRDefault="0096473F" w:rsidP="007A1032">
      <w:pPr>
        <w:pStyle w:val="BodyText"/>
        <w:ind w:firstLine="709"/>
        <w:jc w:val="both"/>
        <w:rPr>
          <w:rFonts w:ascii="Segoe UI" w:hAnsi="Segoe UI" w:cs="Segoe UI"/>
          <w:noProof/>
          <w:sz w:val="20"/>
          <w:szCs w:val="20"/>
          <w:lang w:val="sr-Latn-RS"/>
        </w:rPr>
      </w:pPr>
      <w:r w:rsidRPr="00781CBF">
        <w:rPr>
          <w:rFonts w:ascii="Segoe UI" w:hAnsi="Segoe UI" w:cs="Segoe UI"/>
          <w:b/>
          <w:bCs w:val="0"/>
          <w:noProof/>
          <w:sz w:val="20"/>
          <w:szCs w:val="20"/>
          <w:u w:val="single"/>
        </w:rPr>
        <w:t xml:space="preserve"> ОПАСНОСТИ </w:t>
      </w:r>
      <w:r w:rsidRPr="00781CBF">
        <w:rPr>
          <w:rFonts w:ascii="Segoe UI" w:hAnsi="Segoe UI" w:cs="Segoe UI"/>
          <w:noProof/>
          <w:sz w:val="20"/>
          <w:szCs w:val="20"/>
        </w:rPr>
        <w:t xml:space="preserve">  на радном месту су оне чињенице и стања која под одређеним околностима могу угрозити живот и здравље радника те могу изазвати углавном директне физичке повреде. </w:t>
      </w:r>
    </w:p>
    <w:p w14:paraId="787B8A52" w14:textId="7AD0312D" w:rsidR="0096473F" w:rsidRPr="00781CBF" w:rsidRDefault="0096473F" w:rsidP="007A1032">
      <w:pPr>
        <w:pStyle w:val="BodyText"/>
        <w:ind w:firstLine="709"/>
        <w:jc w:val="both"/>
        <w:rPr>
          <w:rFonts w:ascii="Segoe UI" w:hAnsi="Segoe UI" w:cs="Segoe UI"/>
          <w:noProof/>
          <w:sz w:val="20"/>
          <w:szCs w:val="20"/>
          <w:lang w:val="sr-Latn-RS"/>
        </w:rPr>
      </w:pPr>
      <w:r w:rsidRPr="00781CBF">
        <w:rPr>
          <w:rFonts w:ascii="Segoe UI" w:hAnsi="Segoe UI" w:cs="Segoe UI"/>
          <w:b/>
          <w:bCs w:val="0"/>
          <w:noProof/>
          <w:sz w:val="20"/>
          <w:szCs w:val="20"/>
          <w:u w:val="single"/>
        </w:rPr>
        <w:t xml:space="preserve"> ШТЕТНОСТИ </w:t>
      </w:r>
      <w:r w:rsidRPr="00781CBF">
        <w:rPr>
          <w:rFonts w:ascii="Segoe UI" w:hAnsi="Segoe UI" w:cs="Segoe UI"/>
          <w:noProof/>
          <w:sz w:val="20"/>
          <w:szCs w:val="20"/>
        </w:rPr>
        <w:t xml:space="preserve">  на радном месту су фактори радне </w:t>
      </w:r>
      <w:r w:rsidR="00FB5863" w:rsidRPr="00781CBF">
        <w:rPr>
          <w:rFonts w:ascii="Segoe UI" w:hAnsi="Segoe UI" w:cs="Segoe UI"/>
          <w:noProof/>
          <w:sz w:val="20"/>
          <w:szCs w:val="20"/>
        </w:rPr>
        <w:t>средине</w:t>
      </w:r>
      <w:r w:rsidRPr="00781CBF">
        <w:rPr>
          <w:rFonts w:ascii="Segoe UI" w:hAnsi="Segoe UI" w:cs="Segoe UI"/>
          <w:noProof/>
          <w:sz w:val="20"/>
          <w:szCs w:val="20"/>
        </w:rPr>
        <w:t xml:space="preserve"> који код радника могу изазвати професионално обољење (најчешће након дуже изложености). </w:t>
      </w:r>
    </w:p>
    <w:p w14:paraId="1203096E" w14:textId="77777777" w:rsidR="00781CBF" w:rsidRPr="00781CBF" w:rsidRDefault="0096473F" w:rsidP="007A1032">
      <w:pPr>
        <w:pStyle w:val="BodyText"/>
        <w:ind w:firstLine="709"/>
        <w:jc w:val="both"/>
        <w:rPr>
          <w:rFonts w:ascii="Segoe UI" w:hAnsi="Segoe UI" w:cs="Segoe UI"/>
          <w:noProof/>
          <w:sz w:val="20"/>
          <w:szCs w:val="20"/>
          <w:lang w:val="sr-Cyrl-RS"/>
        </w:rPr>
      </w:pPr>
      <w:r w:rsidRPr="00781CBF">
        <w:rPr>
          <w:rFonts w:ascii="Segoe UI" w:hAnsi="Segoe UI" w:cs="Segoe UI"/>
          <w:noProof/>
          <w:sz w:val="20"/>
          <w:szCs w:val="20"/>
        </w:rPr>
        <w:t xml:space="preserve"> Правилником о начину и поступку процене ризика на радном месту и у радној </w:t>
      </w:r>
      <w:r w:rsidR="00FB5863" w:rsidRPr="00781CBF">
        <w:rPr>
          <w:rFonts w:ascii="Segoe UI" w:hAnsi="Segoe UI" w:cs="Segoe UI"/>
          <w:noProof/>
          <w:sz w:val="20"/>
          <w:szCs w:val="20"/>
        </w:rPr>
        <w:t>средини</w:t>
      </w:r>
      <w:r w:rsidRPr="00781CBF">
        <w:rPr>
          <w:rFonts w:ascii="Segoe UI" w:hAnsi="Segoe UI" w:cs="Segoe UI"/>
          <w:noProof/>
          <w:sz w:val="20"/>
          <w:szCs w:val="20"/>
        </w:rPr>
        <w:t xml:space="preserve"> </w:t>
      </w:r>
      <w:r w:rsidRPr="00781CBF">
        <w:rPr>
          <w:rFonts w:ascii="Segoe UI" w:hAnsi="Segoe UI" w:cs="Segoe UI"/>
          <w:i/>
          <w:iCs/>
          <w:noProof/>
          <w:sz w:val="20"/>
          <w:szCs w:val="20"/>
        </w:rPr>
        <w:t xml:space="preserve"> (''Службени гласник РС'', бр.</w:t>
      </w:r>
      <w:r w:rsidR="00542FA8" w:rsidRPr="00781CBF">
        <w:rPr>
          <w:rFonts w:ascii="Segoe UI" w:hAnsi="Segoe UI" w:cs="Segoe UI"/>
          <w:i/>
          <w:iCs/>
          <w:noProof/>
          <w:sz w:val="20"/>
          <w:szCs w:val="20"/>
          <w:lang w:val="sr-Cyrl-RS"/>
        </w:rPr>
        <w:t xml:space="preserve"> 76/2024</w:t>
      </w:r>
      <w:r w:rsidRPr="00781CBF">
        <w:rPr>
          <w:rFonts w:ascii="Segoe UI" w:hAnsi="Segoe UI" w:cs="Segoe UI"/>
          <w:i/>
          <w:iCs/>
          <w:noProof/>
          <w:sz w:val="20"/>
          <w:szCs w:val="20"/>
        </w:rPr>
        <w:t xml:space="preserve">)  </w:t>
      </w:r>
      <w:r w:rsidRPr="00781CBF">
        <w:rPr>
          <w:rFonts w:ascii="Segoe UI" w:hAnsi="Segoe UI" w:cs="Segoe UI"/>
          <w:noProof/>
          <w:sz w:val="20"/>
          <w:szCs w:val="20"/>
        </w:rPr>
        <w:t xml:space="preserve"> дефинисане су опште опасности и штетности којима запослени могу бити изложени.</w:t>
      </w:r>
    </w:p>
    <w:p w14:paraId="1A926C83" w14:textId="15CA6EA2" w:rsidR="0015452C" w:rsidRPr="00781CBF" w:rsidRDefault="0096473F" w:rsidP="007A1032">
      <w:pPr>
        <w:pStyle w:val="BodyText"/>
        <w:ind w:firstLine="709"/>
        <w:jc w:val="both"/>
        <w:rPr>
          <w:rFonts w:ascii="Segoe UI" w:hAnsi="Segoe UI" w:cs="Segoe UI"/>
          <w:noProof/>
          <w:sz w:val="20"/>
          <w:szCs w:val="20"/>
          <w:lang w:val="sr-Latn-RS"/>
        </w:rPr>
      </w:pPr>
      <w:r w:rsidRPr="00781CBF">
        <w:rPr>
          <w:rFonts w:ascii="Segoe UI" w:hAnsi="Segoe UI" w:cs="Segoe UI"/>
          <w:noProof/>
          <w:sz w:val="20"/>
          <w:szCs w:val="20"/>
        </w:rPr>
        <w:t xml:space="preserve">                                                                                                                                                                                                                                              </w:t>
      </w:r>
    </w:p>
    <w:p w14:paraId="14AC51D2" w14:textId="5BBF2AF1" w:rsidR="0096473F" w:rsidRPr="00781CBF" w:rsidRDefault="0096473F" w:rsidP="0072790C">
      <w:pPr>
        <w:pStyle w:val="BodyText"/>
        <w:numPr>
          <w:ilvl w:val="2"/>
          <w:numId w:val="70"/>
        </w:numPr>
        <w:jc w:val="both"/>
        <w:rPr>
          <w:rFonts w:ascii="Segoe UI" w:hAnsi="Segoe UI" w:cs="Segoe UI"/>
          <w:b/>
          <w:noProof/>
          <w:sz w:val="22"/>
          <w:szCs w:val="22"/>
          <w:u w:val="single"/>
          <w:lang w:val="sr-Latn-RS"/>
        </w:rPr>
      </w:pPr>
      <w:r w:rsidRPr="00781CBF">
        <w:rPr>
          <w:rFonts w:ascii="Segoe UI" w:hAnsi="Segoe UI" w:cs="Segoe UI"/>
          <w:b/>
          <w:noProof/>
          <w:sz w:val="22"/>
          <w:szCs w:val="22"/>
          <w:u w:val="single"/>
        </w:rPr>
        <w:t>Опасности и штетности групишу се у зависности од њихове врсте и природе.</w:t>
      </w:r>
    </w:p>
    <w:p w14:paraId="6ED47395" w14:textId="77777777" w:rsidR="00542FA8" w:rsidRPr="00781CBF" w:rsidRDefault="00542FA8" w:rsidP="00781CBF">
      <w:pPr>
        <w:spacing w:after="120"/>
        <w:ind w:right="-38"/>
        <w:jc w:val="both"/>
        <w:rPr>
          <w:rFonts w:ascii="Segoe UI" w:hAnsi="Segoe UI" w:cs="Segoe UI"/>
          <w:b/>
          <w:bCs w:val="0"/>
          <w:noProof/>
          <w:sz w:val="20"/>
          <w:szCs w:val="20"/>
          <w:lang w:val="sr-Latn-RS"/>
        </w:rPr>
      </w:pPr>
      <w:r w:rsidRPr="00781CBF">
        <w:rPr>
          <w:rFonts w:ascii="Segoe UI" w:hAnsi="Segoe UI" w:cs="Segoe UI"/>
          <w:b/>
          <w:bCs w:val="0"/>
          <w:noProof/>
          <w:sz w:val="20"/>
          <w:szCs w:val="20"/>
          <w:lang w:val="sr-Latn-RS"/>
        </w:rPr>
        <w:t>Опасности се групишу у:</w:t>
      </w:r>
    </w:p>
    <w:p w14:paraId="6762FFAE"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1) механичке опасности, које се појављују коришћењем опреме за рад, као што су:</w:t>
      </w:r>
    </w:p>
    <w:p w14:paraId="5BF7AD6C"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(1) недовољно заштићени ротирајући и/или покретни делови који могу здробити, одсећи, убости, ударити захватити или повући запосленог,</w:t>
      </w:r>
    </w:p>
    <w:p w14:paraId="47C4E1B3"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(2) слободно кретање делова или материјала (падање, котрљање, клизање, превртање, летење, љуљање, обарање и сл.) који могу нанети повреду запосленом,</w:t>
      </w:r>
    </w:p>
    <w:p w14:paraId="67136538"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(3) унутрашњи транспорт и кретање машина или возила,</w:t>
      </w:r>
    </w:p>
    <w:p w14:paraId="6E1F0356"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(4) опасност од експлозије и пожара (нпр. трење, опрема под притиском),</w:t>
      </w:r>
    </w:p>
    <w:p w14:paraId="36CFECF5"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(5) немогућност правовременог напуштања места рада, изложеност затварању, механичком удару, поклапању и сл.,</w:t>
      </w:r>
    </w:p>
    <w:p w14:paraId="61C25070"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(6) други фактори који могу да се појаве као извори механички опасности;</w:t>
      </w:r>
    </w:p>
    <w:p w14:paraId="7694C5EE"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2) опасности које се појављују у вези са карактеристикама радног места, као што су:</w:t>
      </w:r>
    </w:p>
    <w:p w14:paraId="447A3538"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(1) опасне површине (подови и све врсте газишта, површине са којима запослени долази у додир, а које имају оштре ивице – рубове, шиљке, грубе површине, избочене делове, и сл.),</w:t>
      </w:r>
    </w:p>
    <w:p w14:paraId="1F5885A1"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(2) рад на висини или рад у дубини, у смислу прописа о безбедности и здрављу на раду,</w:t>
      </w:r>
    </w:p>
    <w:p w14:paraId="220B34A0"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(3) рад у скученом, ограниченом или опасном простору (између два или више фиксираних делова, између покретних делова или возила, рад у затвореном простору који је недовољно осветљен или проветраван, и сл.),</w:t>
      </w:r>
    </w:p>
    <w:p w14:paraId="22EEAE60"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(4) могућност клизања или спотицања (мокре, клизаве површине и др.),</w:t>
      </w:r>
    </w:p>
    <w:p w14:paraId="39A460F5"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(5) физичка нестабилност радног места,</w:t>
      </w:r>
    </w:p>
    <w:p w14:paraId="722866CD"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lastRenderedPageBreak/>
        <w:t>(6) могуће последице или сметње услед обавезног коришћења личне заштитне опреме,</w:t>
      </w:r>
    </w:p>
    <w:p w14:paraId="12FCB179"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(7) утицаји услед обављања процеса рада коришћењем неодговарајућих или неприлагођених метода рада,</w:t>
      </w:r>
    </w:p>
    <w:p w14:paraId="0331311F"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(8) друге опасности које се могу појавити у вези са карактеристикама радног места и начином рада;</w:t>
      </w:r>
    </w:p>
    <w:p w14:paraId="113634A7"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3) опасности које се појављују коришћењем електричне енергије, као што су:</w:t>
      </w:r>
    </w:p>
    <w:p w14:paraId="678E9B99"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(1) опасности од електричног удара у нормалним условима рада (контакт са деловима електричне инсталације и опреме за рад под напоном),</w:t>
      </w:r>
    </w:p>
    <w:p w14:paraId="64F41E83"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(2) опасности од електричног удара у случају настанка квара (појава или предуго задржавање опасног напона додира услед оштећења електричне изолације),</w:t>
      </w:r>
    </w:p>
    <w:p w14:paraId="044370F1"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(3) опасности од топлотног дејства које развијају електрична опрема и електричне инсталације (прегревање услед преоптерећења проводника и кратког споја, пожар као последица настанка лошег електричног контакта, електричног лука или варничења, прегрејаности извора светлости и њихових компоненти, прегрејаност кућишта електричне опреме, прегревање услед додатне топлотне изолације итд.),</w:t>
      </w:r>
    </w:p>
    <w:p w14:paraId="2A508FDD"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(4) опасности услед удара грома и последица атмосферског пражњења,</w:t>
      </w:r>
    </w:p>
    <w:p w14:paraId="6FABE19B"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(5) опасности од штетног утицаја електростатичког наелектрисања,</w:t>
      </w:r>
    </w:p>
    <w:p w14:paraId="2FFAECB9"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(6) друге опасности које се могу појавити у вези са коришћењем електричне енергије;</w:t>
      </w:r>
    </w:p>
    <w:p w14:paraId="485840F6"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4) опасности које потичу од физичких и хемијских својстава хемијских материја (експлозивност, запаљивост, самореактивност, нестабилност и др.);</w:t>
      </w:r>
    </w:p>
    <w:p w14:paraId="7CC0E957"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5) друге опасности које се појављују у радном процесу, а које могу да буду узрок повреде на раду, професионалне болести или болести у вези са радом.</w:t>
      </w:r>
    </w:p>
    <w:p w14:paraId="5DD60078" w14:textId="77777777" w:rsidR="00542FA8" w:rsidRPr="00781CBF" w:rsidRDefault="00542FA8" w:rsidP="00781CBF">
      <w:pPr>
        <w:spacing w:after="120"/>
        <w:ind w:right="-38"/>
        <w:jc w:val="both"/>
        <w:rPr>
          <w:rFonts w:ascii="Segoe UI" w:hAnsi="Segoe UI" w:cs="Segoe UI"/>
          <w:b/>
          <w:bCs w:val="0"/>
          <w:noProof/>
          <w:sz w:val="20"/>
          <w:szCs w:val="20"/>
          <w:lang w:val="sr-Cyrl-RS"/>
        </w:rPr>
      </w:pPr>
    </w:p>
    <w:p w14:paraId="088140CB" w14:textId="2E67C3F9" w:rsidR="00542FA8" w:rsidRPr="00781CBF" w:rsidRDefault="00542FA8" w:rsidP="00781CBF">
      <w:pPr>
        <w:spacing w:after="120"/>
        <w:ind w:right="-38"/>
        <w:jc w:val="both"/>
        <w:rPr>
          <w:rFonts w:ascii="Segoe UI" w:hAnsi="Segoe UI" w:cs="Segoe UI"/>
          <w:b/>
          <w:bCs w:val="0"/>
          <w:noProof/>
          <w:sz w:val="20"/>
          <w:szCs w:val="20"/>
          <w:lang w:val="sr-Latn-RS"/>
        </w:rPr>
      </w:pPr>
      <w:r w:rsidRPr="00781CBF">
        <w:rPr>
          <w:rFonts w:ascii="Segoe UI" w:hAnsi="Segoe UI" w:cs="Segoe UI"/>
          <w:b/>
          <w:bCs w:val="0"/>
          <w:noProof/>
          <w:sz w:val="20"/>
          <w:szCs w:val="20"/>
          <w:lang w:val="sr-Latn-RS"/>
        </w:rPr>
        <w:t>Штетности се групишу у:</w:t>
      </w:r>
    </w:p>
    <w:p w14:paraId="619F61FE"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1) штетности које настају или се појављују у процесу рада, као што су:</w:t>
      </w:r>
    </w:p>
    <w:p w14:paraId="3A7F3A98"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(1) хемијске штетности (токсичност, карциногеност, мутагеност хемијских материја и др. услед удисања, гутања, гушења, уношења у организам, продор у тело кроз кожу, недостатак кисеоника и сл.),</w:t>
      </w:r>
    </w:p>
    <w:p w14:paraId="3DF7B395"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(2) азбест,</w:t>
      </w:r>
    </w:p>
    <w:p w14:paraId="62B13737"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(3) физичке штетности – бука (континуална, дисконтинуална, импулсна и ометајућа) и вибрације (вибрације шака-рука и вибрације цело тело),</w:t>
      </w:r>
    </w:p>
    <w:p w14:paraId="43A01BE3"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(4) биолошке штетности (микроорганизми, укључујући и оне који су генетички модификовани, ћелијске културе и људски ендопаразити који могу проузроковати инфекцију, алергију или токсичност),</w:t>
      </w:r>
    </w:p>
    <w:p w14:paraId="705AA44F"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(5) штетни утицаји микроклиме (температура, влажност и брзина струјања ваздуха),</w:t>
      </w:r>
    </w:p>
    <w:p w14:paraId="605E6A86"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(6) неодговарајућа – недовољна осветљеност,</w:t>
      </w:r>
    </w:p>
    <w:p w14:paraId="21299263"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(7) штетни утицаји зрачења јонизујућег или нејонизујућег (топлотно, ласерско, ултразвучно, електромагнетско, ултраљубичасто, инфрацрвено, оптичко зрачење и др.),</w:t>
      </w:r>
    </w:p>
    <w:p w14:paraId="52E1B588"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(8) штетни климатски утицаји (рад на отвореном при условима високих или ниских температура, релативна влажност, ултравиолентно зрачење, брзина ветра и др.),</w:t>
      </w:r>
    </w:p>
    <w:p w14:paraId="37FE0CE1"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(9) друге штетности које се појављују у радном процесу, а које могу да буду узрок повреде на раду, професионалне болести или болести у вези са радом;</w:t>
      </w:r>
    </w:p>
    <w:p w14:paraId="2840F1DA"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lastRenderedPageBreak/>
        <w:t>2) штетности које проистичу из психичких и психофизиолошких напора који се узрочно везују за радно место и послове које запослени обавља, као што су:</w:t>
      </w:r>
    </w:p>
    <w:p w14:paraId="5E8AF110"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(1) напори или телесна напрезања (ручно преношење терета, гурање или вучење терета, разне дуготрајне повећане телесне активности и сл.),</w:t>
      </w:r>
    </w:p>
    <w:p w14:paraId="134EEDD9"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(2) нефизиолошки положај тела (дуготрајно стајање, седење, чучање, клечање и сл.),</w:t>
      </w:r>
    </w:p>
    <w:p w14:paraId="56075B0C"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(3) напори при обављању одређених послова који проузрокују психолошка оптерећења (стрес, монотонија и сл.),</w:t>
      </w:r>
    </w:p>
    <w:p w14:paraId="733CC48E"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(4) одговорност у примању и преношењу информација, коришћење одговарајућег знања и способности, одговорност у правилима понашања, одговорност за брзе измене радних процедура, интензитет у раду, просторна условљеност радног места, конфликтне ситуације, рад са странкама и новцем, недовољна мотивација за рад, одговорност у руковођењу и сл.;</w:t>
      </w:r>
    </w:p>
    <w:p w14:paraId="7D4D7CAF"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3) штетности везане за организацију рада, као што су: рад дужи од пуног радног времена (прековремени рад), рад у сменама, скраћено радно време, рад ноћу, приправност за случај интервенција и сл.;</w:t>
      </w:r>
    </w:p>
    <w:p w14:paraId="20B54494"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4) остале штетности које се појављују на радним местима, као што су:</w:t>
      </w:r>
    </w:p>
    <w:p w14:paraId="6514B71B"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(1) штетности које проузрокују друга лица (насиље према лицима која раде на шалтерима, лица на обезбеђењу, и сл.),</w:t>
      </w:r>
    </w:p>
    <w:p w14:paraId="66C182BD"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(2) рад са животињама,</w:t>
      </w:r>
    </w:p>
    <w:p w14:paraId="28C17723" w14:textId="77777777" w:rsidR="00542FA8"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(3) рад у атмосфери са високим или ниским притиском,</w:t>
      </w:r>
    </w:p>
    <w:p w14:paraId="4AB319EC" w14:textId="21043177" w:rsidR="0015452C" w:rsidRPr="00781CBF" w:rsidRDefault="00542FA8" w:rsidP="00781CBF">
      <w:pPr>
        <w:spacing w:after="120"/>
        <w:ind w:right="-38"/>
        <w:jc w:val="both"/>
        <w:rPr>
          <w:rFonts w:ascii="Segoe UI" w:hAnsi="Segoe UI" w:cs="Segoe UI"/>
          <w:noProof/>
          <w:sz w:val="20"/>
          <w:szCs w:val="20"/>
          <w:lang w:val="sr-Latn-RS"/>
        </w:rPr>
      </w:pPr>
      <w:r w:rsidRPr="00781CBF">
        <w:rPr>
          <w:rFonts w:ascii="Segoe UI" w:hAnsi="Segoe UI" w:cs="Segoe UI"/>
          <w:noProof/>
          <w:sz w:val="20"/>
          <w:szCs w:val="20"/>
          <w:lang w:val="sr-Latn-RS"/>
        </w:rPr>
        <w:t>(4) рад у близини воде или испод површине воде.</w:t>
      </w:r>
    </w:p>
    <w:p w14:paraId="585D7F01" w14:textId="02B090E4" w:rsidR="00837984" w:rsidRPr="00781CBF" w:rsidRDefault="00837984" w:rsidP="00781CBF">
      <w:pPr>
        <w:spacing w:after="120"/>
        <w:ind w:right="-38" w:firstLine="420"/>
        <w:jc w:val="both"/>
        <w:rPr>
          <w:rFonts w:ascii="Segoe UI" w:hAnsi="Segoe UI" w:cs="Segoe UI"/>
          <w:noProof/>
          <w:sz w:val="20"/>
          <w:szCs w:val="20"/>
          <w:lang w:val="sr-Latn-RS"/>
        </w:rPr>
      </w:pPr>
      <w:r w:rsidRPr="00781CBF">
        <w:rPr>
          <w:rFonts w:ascii="Segoe UI" w:hAnsi="Segoe UI" w:cs="Segoe UI"/>
          <w:noProof/>
          <w:sz w:val="20"/>
          <w:szCs w:val="20"/>
        </w:rPr>
        <w:t>Пратећи наведену поделу опасности и штетности су разврстане табеларно у оквиру сваког радног места. За сваку утврђену опасност и штетност је процењен ризик.</w:t>
      </w:r>
    </w:p>
    <w:p w14:paraId="6CF1EE77" w14:textId="77777777" w:rsidR="00197A2A" w:rsidRPr="00781CBF" w:rsidRDefault="00197A2A" w:rsidP="00197A2A">
      <w:pPr>
        <w:pStyle w:val="ListContinue"/>
        <w:ind w:left="0" w:right="-19"/>
        <w:jc w:val="both"/>
        <w:rPr>
          <w:rFonts w:ascii="Segoe UI" w:hAnsi="Segoe UI" w:cs="Segoe UI"/>
          <w:noProof/>
          <w:sz w:val="20"/>
          <w:szCs w:val="20"/>
          <w:lang w:val="sr-Latn-RS"/>
        </w:rPr>
      </w:pPr>
    </w:p>
    <w:p w14:paraId="68632A5D" w14:textId="6E9C49F2" w:rsidR="002B7832" w:rsidRPr="00781CBF" w:rsidRDefault="002B7832" w:rsidP="0072790C">
      <w:pPr>
        <w:pStyle w:val="Heading2"/>
        <w:numPr>
          <w:ilvl w:val="1"/>
          <w:numId w:val="70"/>
        </w:numPr>
        <w:rPr>
          <w:rFonts w:ascii="Segoe UI" w:hAnsi="Segoe UI" w:cs="Segoe UI"/>
          <w:i w:val="0"/>
          <w:iCs w:val="0"/>
          <w:noProof/>
          <w:sz w:val="22"/>
          <w:szCs w:val="22"/>
          <w:lang w:val="sr-Latn-RS"/>
        </w:rPr>
      </w:pPr>
      <w:bookmarkStart w:id="148" w:name="_Toc185227082"/>
      <w:r w:rsidRPr="00781CBF">
        <w:rPr>
          <w:rFonts w:ascii="Segoe UI" w:hAnsi="Segoe UI" w:cs="Segoe UI"/>
          <w:i w:val="0"/>
          <w:iCs w:val="0"/>
          <w:noProof/>
          <w:sz w:val="22"/>
          <w:szCs w:val="22"/>
        </w:rPr>
        <w:t>Анализа стања безбедности и здравља на раду</w:t>
      </w:r>
      <w:bookmarkEnd w:id="148"/>
    </w:p>
    <w:p w14:paraId="3F5D0ED9" w14:textId="77777777" w:rsidR="002B7832" w:rsidRPr="00781CBF" w:rsidRDefault="002B7832" w:rsidP="002B7832">
      <w:pPr>
        <w:jc w:val="center"/>
        <w:rPr>
          <w:rFonts w:ascii="Segoe UI" w:hAnsi="Segoe UI" w:cs="Segoe UI"/>
          <w:b/>
          <w:noProof/>
          <w:sz w:val="16"/>
          <w:szCs w:val="16"/>
          <w:lang w:val="sr-Latn-RS"/>
        </w:rPr>
      </w:pPr>
    </w:p>
    <w:p w14:paraId="7AF3DDA4" w14:textId="123A059C" w:rsidR="00197A2A" w:rsidRPr="00781CBF" w:rsidRDefault="00197A2A" w:rsidP="007A1032">
      <w:pPr>
        <w:pStyle w:val="ListContinue"/>
        <w:ind w:left="0" w:right="-19" w:firstLine="709"/>
        <w:jc w:val="both"/>
        <w:rPr>
          <w:rFonts w:ascii="Segoe UI" w:hAnsi="Segoe UI" w:cs="Segoe UI"/>
          <w:noProof/>
          <w:sz w:val="20"/>
          <w:szCs w:val="20"/>
          <w:lang w:val="sr-Latn-RS"/>
        </w:rPr>
      </w:pPr>
      <w:r w:rsidRPr="00781CBF">
        <w:rPr>
          <w:rFonts w:ascii="Segoe UI" w:hAnsi="Segoe UI" w:cs="Segoe UI"/>
          <w:noProof/>
          <w:sz w:val="20"/>
          <w:szCs w:val="20"/>
        </w:rPr>
        <w:t xml:space="preserve">Препознавање и утврђивање опасности и штетности на радном месту и у радној </w:t>
      </w:r>
      <w:r w:rsidR="00FB5863" w:rsidRPr="00781CBF">
        <w:rPr>
          <w:rFonts w:ascii="Segoe UI" w:hAnsi="Segoe UI" w:cs="Segoe UI"/>
          <w:noProof/>
          <w:sz w:val="20"/>
          <w:szCs w:val="20"/>
        </w:rPr>
        <w:t>средини</w:t>
      </w:r>
      <w:r w:rsidRPr="00781CBF">
        <w:rPr>
          <w:rFonts w:ascii="Segoe UI" w:hAnsi="Segoe UI" w:cs="Segoe UI"/>
          <w:noProof/>
          <w:sz w:val="20"/>
          <w:szCs w:val="20"/>
        </w:rPr>
        <w:t xml:space="preserve"> извршено је на основу података из документације којом располаже послодавац, посматрањем и праћењем процеса рада на радном месту и прибављањем потребних информација од запослених.</w:t>
      </w:r>
    </w:p>
    <w:p w14:paraId="3EAEE9AE" w14:textId="19490E8D" w:rsidR="00197A2A" w:rsidRPr="00781CBF" w:rsidRDefault="00197A2A" w:rsidP="007A1032">
      <w:pPr>
        <w:pStyle w:val="ListContinue"/>
        <w:ind w:left="0" w:right="-19" w:firstLine="709"/>
        <w:jc w:val="both"/>
        <w:rPr>
          <w:rFonts w:ascii="Segoe UI" w:hAnsi="Segoe UI" w:cs="Segoe UI"/>
          <w:noProof/>
          <w:sz w:val="20"/>
          <w:szCs w:val="20"/>
          <w:lang w:val="sr-Latn-RS"/>
        </w:rPr>
      </w:pPr>
      <w:r w:rsidRPr="00781CBF">
        <w:rPr>
          <w:rFonts w:ascii="Segoe UI" w:hAnsi="Segoe UI" w:cs="Segoe UI"/>
          <w:noProof/>
          <w:sz w:val="20"/>
          <w:szCs w:val="20"/>
        </w:rPr>
        <w:t xml:space="preserve">За свако радно место су утврђени послови који се обављају као и услови на раду у радној </w:t>
      </w:r>
      <w:r w:rsidR="00FB5863" w:rsidRPr="00781CBF">
        <w:rPr>
          <w:rFonts w:ascii="Segoe UI" w:hAnsi="Segoe UI" w:cs="Segoe UI"/>
          <w:noProof/>
          <w:sz w:val="20"/>
          <w:szCs w:val="20"/>
        </w:rPr>
        <w:t>средини</w:t>
      </w:r>
      <w:r w:rsidRPr="00781CBF">
        <w:rPr>
          <w:rFonts w:ascii="Segoe UI" w:hAnsi="Segoe UI" w:cs="Segoe UI"/>
          <w:noProof/>
          <w:sz w:val="20"/>
          <w:szCs w:val="20"/>
        </w:rPr>
        <w:t>. Посматран је и обим посла као и број извршилаца да би се утврдило да ли су запослени преоптерећени послом.</w:t>
      </w:r>
    </w:p>
    <w:p w14:paraId="0566BA29" w14:textId="484684F5" w:rsidR="00837984" w:rsidRPr="00781CBF" w:rsidRDefault="00197A2A" w:rsidP="007A1032">
      <w:pPr>
        <w:pStyle w:val="ListContinue"/>
        <w:ind w:left="0" w:right="-19" w:firstLine="709"/>
        <w:jc w:val="both"/>
        <w:rPr>
          <w:rFonts w:ascii="Segoe UI" w:hAnsi="Segoe UI" w:cs="Segoe UI"/>
          <w:noProof/>
          <w:sz w:val="20"/>
          <w:szCs w:val="20"/>
          <w:lang w:val="sr-Cyrl-RS"/>
        </w:rPr>
      </w:pPr>
      <w:r w:rsidRPr="00781CBF">
        <w:rPr>
          <w:rFonts w:ascii="Segoe UI" w:hAnsi="Segoe UI" w:cs="Segoe UI"/>
          <w:noProof/>
          <w:sz w:val="20"/>
          <w:szCs w:val="20"/>
        </w:rPr>
        <w:t xml:space="preserve"> Препознате опасности и штетности су наведене  у оквиру појединачних радних места уз задржавање горњег начина означавања.</w:t>
      </w:r>
    </w:p>
    <w:p w14:paraId="604EF822" w14:textId="77777777" w:rsidR="00781CBF" w:rsidRPr="00781CBF" w:rsidRDefault="00781CBF" w:rsidP="00781CBF">
      <w:pPr>
        <w:pStyle w:val="ListContinue"/>
        <w:ind w:left="0" w:right="-19"/>
        <w:jc w:val="both"/>
        <w:rPr>
          <w:rFonts w:ascii="Segoe UI" w:hAnsi="Segoe UI" w:cs="Segoe UI"/>
          <w:noProof/>
          <w:sz w:val="20"/>
          <w:szCs w:val="20"/>
          <w:lang w:val="sr-Cyrl-RS"/>
        </w:rPr>
      </w:pPr>
    </w:p>
    <w:p w14:paraId="423A5247" w14:textId="2AB83BD5" w:rsidR="00781CBF" w:rsidRPr="00781CBF" w:rsidRDefault="00781CBF" w:rsidP="00781CBF">
      <w:pPr>
        <w:pStyle w:val="ListContinue"/>
        <w:ind w:left="0" w:right="-19"/>
        <w:jc w:val="both"/>
        <w:rPr>
          <w:rFonts w:ascii="Segoe UI" w:hAnsi="Segoe UI" w:cs="Segoe UI"/>
          <w:b/>
          <w:bCs w:val="0"/>
          <w:noProof/>
          <w:sz w:val="20"/>
          <w:szCs w:val="20"/>
          <w:lang w:val="sr-Cyrl-RS"/>
        </w:rPr>
      </w:pPr>
      <w:r w:rsidRPr="00781CBF">
        <w:rPr>
          <w:rFonts w:ascii="Segoe UI" w:hAnsi="Segoe UI" w:cs="Segoe UI"/>
          <w:b/>
          <w:bCs w:val="0"/>
          <w:noProof/>
          <w:sz w:val="20"/>
          <w:szCs w:val="20"/>
          <w:lang w:val="sr-Cyrl-RS"/>
        </w:rPr>
        <w:t>Анализа предузетих мера ради спречавања повреда на раду</w:t>
      </w:r>
      <w:r w:rsidRPr="00781CBF">
        <w:rPr>
          <w:rFonts w:ascii="Segoe UI" w:hAnsi="Segoe UI" w:cs="Segoe UI"/>
          <w:b/>
          <w:bCs w:val="0"/>
          <w:noProof/>
          <w:sz w:val="20"/>
          <w:szCs w:val="20"/>
          <w:lang w:val="sr-Cyrl-RS"/>
        </w:rPr>
        <w:t xml:space="preserve"> и </w:t>
      </w:r>
      <w:r w:rsidRPr="00781CBF">
        <w:rPr>
          <w:rFonts w:ascii="Segoe UI" w:hAnsi="Segoe UI" w:cs="Segoe UI"/>
          <w:b/>
          <w:bCs w:val="0"/>
          <w:noProof/>
          <w:sz w:val="20"/>
          <w:szCs w:val="20"/>
          <w:lang w:val="sr-Cyrl-RS"/>
        </w:rPr>
        <w:t>болести у вези са радом</w:t>
      </w:r>
    </w:p>
    <w:p w14:paraId="5273386C" w14:textId="5533DA7A" w:rsidR="00781CBF" w:rsidRPr="00781CBF" w:rsidRDefault="00781CBF" w:rsidP="00781CBF">
      <w:pPr>
        <w:pStyle w:val="ListContinue"/>
        <w:numPr>
          <w:ilvl w:val="0"/>
          <w:numId w:val="149"/>
        </w:numPr>
        <w:ind w:right="-19"/>
        <w:jc w:val="both"/>
        <w:rPr>
          <w:rFonts w:ascii="Segoe UI" w:hAnsi="Segoe UI" w:cs="Segoe UI"/>
          <w:noProof/>
          <w:sz w:val="20"/>
          <w:szCs w:val="20"/>
          <w:lang w:val="sr-Cyrl-RS"/>
        </w:rPr>
      </w:pPr>
      <w:r w:rsidRPr="00781CBF">
        <w:rPr>
          <w:rFonts w:ascii="Segoe UI" w:hAnsi="Segoe UI" w:cs="Segoe UI"/>
          <w:noProof/>
          <w:sz w:val="20"/>
          <w:szCs w:val="20"/>
          <w:lang w:val="sr-Cyrl-RS"/>
        </w:rPr>
        <w:t>Послодавац је организовао оспособљавање запослених за безбедан и здрав рад.</w:t>
      </w:r>
    </w:p>
    <w:p w14:paraId="50EE025D" w14:textId="1AB6A149" w:rsidR="00197A2A" w:rsidRPr="00781CBF" w:rsidRDefault="00781CBF" w:rsidP="00781CBF">
      <w:pPr>
        <w:pStyle w:val="ListContinue"/>
        <w:numPr>
          <w:ilvl w:val="0"/>
          <w:numId w:val="149"/>
        </w:numPr>
        <w:ind w:right="-19"/>
        <w:jc w:val="both"/>
        <w:rPr>
          <w:rFonts w:ascii="Segoe UI" w:hAnsi="Segoe UI" w:cs="Segoe UI"/>
          <w:noProof/>
          <w:sz w:val="20"/>
          <w:szCs w:val="20"/>
          <w:lang w:val="sr-Cyrl-RS"/>
        </w:rPr>
      </w:pPr>
      <w:r w:rsidRPr="00781CBF">
        <w:rPr>
          <w:rFonts w:ascii="Segoe UI" w:hAnsi="Segoe UI" w:cs="Segoe UI"/>
          <w:noProof/>
          <w:sz w:val="20"/>
          <w:szCs w:val="20"/>
          <w:lang w:val="sr-Cyrl-RS"/>
        </w:rPr>
        <w:t>Послодавац је извршио испитивање услова радне околине на свим радним местима.</w:t>
      </w:r>
      <w:bookmarkStart w:id="149" w:name="str_6"/>
      <w:bookmarkStart w:id="150" w:name="str_7"/>
      <w:bookmarkStart w:id="151" w:name="clan_9"/>
      <w:bookmarkStart w:id="152" w:name="str_8"/>
      <w:bookmarkStart w:id="153" w:name="_5.2._Procena_rizika"/>
      <w:bookmarkStart w:id="154" w:name="_Toc174425519"/>
      <w:bookmarkStart w:id="155" w:name="_Toc289176958"/>
      <w:bookmarkStart w:id="156" w:name="_Toc80797245"/>
      <w:bookmarkEnd w:id="149"/>
      <w:bookmarkEnd w:id="150"/>
      <w:bookmarkEnd w:id="151"/>
      <w:bookmarkEnd w:id="152"/>
      <w:bookmarkEnd w:id="153"/>
    </w:p>
    <w:p w14:paraId="30E87E81" w14:textId="5ABB02B7" w:rsidR="00197A2A" w:rsidRPr="00781CBF" w:rsidRDefault="002B7832" w:rsidP="006072E3">
      <w:pPr>
        <w:pStyle w:val="Heading1"/>
        <w:numPr>
          <w:ilvl w:val="0"/>
          <w:numId w:val="147"/>
        </w:numPr>
        <w:jc w:val="both"/>
        <w:rPr>
          <w:rFonts w:ascii="Segoe UI" w:hAnsi="Segoe UI" w:cs="Segoe UI"/>
          <w:noProof/>
          <w:sz w:val="24"/>
          <w:szCs w:val="28"/>
          <w:lang w:val="sr-Latn-RS"/>
        </w:rPr>
      </w:pPr>
      <w:bookmarkStart w:id="157" w:name="_RADNA_MESTA_NA"/>
      <w:bookmarkStart w:id="158" w:name="_PROCENJIVANJE_RIZIKA_U"/>
      <w:bookmarkStart w:id="159" w:name="_Toc185227083"/>
      <w:bookmarkEnd w:id="157"/>
      <w:bookmarkEnd w:id="158"/>
      <w:r w:rsidRPr="00781CBF">
        <w:rPr>
          <w:rFonts w:ascii="Segoe UI" w:hAnsi="Segoe UI" w:cs="Segoe UI"/>
          <w:noProof/>
        </w:rPr>
        <w:lastRenderedPageBreak/>
        <w:t>ПРОЦЕЊИВАЊЕ РИЗИКА У ОДНОСУ НА ОПАСНОСТИ И ШТЕТНОСТИ</w:t>
      </w:r>
      <w:bookmarkEnd w:id="159"/>
    </w:p>
    <w:bookmarkEnd w:id="154"/>
    <w:bookmarkEnd w:id="155"/>
    <w:bookmarkEnd w:id="156"/>
    <w:p w14:paraId="1737E899" w14:textId="1261A5AB" w:rsidR="000D7288" w:rsidRPr="00781CBF" w:rsidRDefault="002B7832" w:rsidP="007A1032">
      <w:pPr>
        <w:ind w:firstLine="709"/>
        <w:jc w:val="both"/>
        <w:rPr>
          <w:rFonts w:ascii="Segoe UI" w:hAnsi="Segoe UI" w:cs="Segoe UI"/>
          <w:noProof/>
          <w:sz w:val="20"/>
          <w:szCs w:val="20"/>
          <w:lang w:val="sr-Latn-RS"/>
        </w:rPr>
      </w:pPr>
      <w:r w:rsidRPr="00781CBF">
        <w:rPr>
          <w:rFonts w:ascii="Segoe UI" w:hAnsi="Segoe UI" w:cs="Segoe UI"/>
          <w:noProof/>
          <w:sz w:val="20"/>
          <w:szCs w:val="20"/>
        </w:rPr>
        <w:t xml:space="preserve"> На основу прикупљених података и препознатих опасности и штетности на радном месту и у радној </w:t>
      </w:r>
      <w:r w:rsidR="00FB5863" w:rsidRPr="00781CBF">
        <w:rPr>
          <w:rFonts w:ascii="Segoe UI" w:hAnsi="Segoe UI" w:cs="Segoe UI"/>
          <w:noProof/>
          <w:sz w:val="20"/>
          <w:szCs w:val="20"/>
        </w:rPr>
        <w:t>средини</w:t>
      </w:r>
      <w:r w:rsidRPr="00781CBF">
        <w:rPr>
          <w:rFonts w:ascii="Segoe UI" w:hAnsi="Segoe UI" w:cs="Segoe UI"/>
          <w:noProof/>
          <w:sz w:val="20"/>
          <w:szCs w:val="20"/>
        </w:rPr>
        <w:t xml:space="preserve">, избором и применом одговарајуће методе, која је приказана у Плану спровођења поступка процене ризика, врши се процењивање ризика и упоређивање са прописаним одговарајућим прописима у области безбедности и здравља на раду, техничким рописима, стандардима и препорукама. У оквиру </w:t>
      </w:r>
      <w:r w:rsidR="00542FA8" w:rsidRPr="00781CBF">
        <w:rPr>
          <w:rFonts w:ascii="Segoe UI" w:hAnsi="Segoe UI" w:cs="Segoe UI"/>
          <w:noProof/>
          <w:sz w:val="20"/>
          <w:szCs w:val="20"/>
          <w:lang w:val="sr-Cyrl-RS"/>
        </w:rPr>
        <w:t xml:space="preserve">7. </w:t>
      </w:r>
      <w:r w:rsidR="000D7288" w:rsidRPr="00781CBF">
        <w:rPr>
          <w:rFonts w:ascii="Segoe UI" w:hAnsi="Segoe UI" w:cs="Segoe UI"/>
          <w:noProof/>
          <w:sz w:val="20"/>
          <w:szCs w:val="20"/>
        </w:rPr>
        <w:t xml:space="preserve">(седме) тачке (Процењивање ризика у односу на опасности и штетности) Поступка процене ризика, формирана је табела, у којој је приказана процена ризика за одређено радно место, а које се састоји из следећег: </w:t>
      </w:r>
    </w:p>
    <w:p w14:paraId="5C49FCA4" w14:textId="77777777" w:rsidR="000D7288" w:rsidRPr="00781CBF" w:rsidRDefault="000D7288" w:rsidP="002B7832">
      <w:pPr>
        <w:jc w:val="both"/>
        <w:rPr>
          <w:rFonts w:ascii="Segoe UI" w:hAnsi="Segoe UI" w:cs="Segoe UI"/>
          <w:noProof/>
          <w:sz w:val="20"/>
          <w:szCs w:val="20"/>
          <w:lang w:val="sr-Latn-RS"/>
        </w:rPr>
      </w:pPr>
    </w:p>
    <w:p w14:paraId="1C8B6717" w14:textId="77777777" w:rsidR="000D7288" w:rsidRPr="00781CBF" w:rsidRDefault="000D7288" w:rsidP="0072790C">
      <w:pPr>
        <w:pStyle w:val="ListParagraph"/>
        <w:numPr>
          <w:ilvl w:val="0"/>
          <w:numId w:val="104"/>
        </w:numPr>
        <w:jc w:val="both"/>
        <w:rPr>
          <w:rFonts w:ascii="Segoe UI" w:hAnsi="Segoe UI" w:cs="Segoe UI"/>
          <w:noProof/>
          <w:sz w:val="20"/>
          <w:szCs w:val="20"/>
          <w:lang w:val="sr-Latn-RS"/>
        </w:rPr>
      </w:pPr>
      <w:r w:rsidRPr="00781CBF">
        <w:rPr>
          <w:rFonts w:ascii="Segoe UI" w:hAnsi="Segoe UI" w:cs="Segoe UI"/>
          <w:noProof/>
          <w:sz w:val="20"/>
          <w:szCs w:val="20"/>
        </w:rPr>
        <w:t>Редни број и назив радног места;</w:t>
      </w:r>
    </w:p>
    <w:p w14:paraId="2AFE9195" w14:textId="2F39A277" w:rsidR="000D7288" w:rsidRPr="00781CBF" w:rsidRDefault="000D7288" w:rsidP="0072790C">
      <w:pPr>
        <w:pStyle w:val="ListParagraph"/>
        <w:numPr>
          <w:ilvl w:val="0"/>
          <w:numId w:val="104"/>
        </w:numPr>
        <w:jc w:val="both"/>
        <w:rPr>
          <w:rFonts w:ascii="Segoe UI" w:hAnsi="Segoe UI" w:cs="Segoe UI"/>
          <w:noProof/>
          <w:sz w:val="20"/>
          <w:szCs w:val="20"/>
          <w:lang w:val="sr-Latn-RS"/>
        </w:rPr>
      </w:pPr>
      <w:r w:rsidRPr="00781CBF">
        <w:rPr>
          <w:rFonts w:ascii="Segoe UI" w:hAnsi="Segoe UI" w:cs="Segoe UI"/>
          <w:noProof/>
          <w:sz w:val="20"/>
          <w:szCs w:val="20"/>
        </w:rPr>
        <w:t>Подаци о извршиоцима на радном месту;</w:t>
      </w:r>
    </w:p>
    <w:p w14:paraId="0323CBC3" w14:textId="01AD4D5A" w:rsidR="000D7288" w:rsidRPr="00781CBF" w:rsidRDefault="000D7288" w:rsidP="0072790C">
      <w:pPr>
        <w:pStyle w:val="ListParagraph"/>
        <w:numPr>
          <w:ilvl w:val="0"/>
          <w:numId w:val="104"/>
        </w:numPr>
        <w:jc w:val="both"/>
        <w:rPr>
          <w:rFonts w:ascii="Segoe UI" w:hAnsi="Segoe UI" w:cs="Segoe UI"/>
          <w:noProof/>
          <w:sz w:val="20"/>
          <w:szCs w:val="20"/>
          <w:lang w:val="sr-Latn-RS"/>
        </w:rPr>
      </w:pPr>
      <w:r w:rsidRPr="00781CBF">
        <w:rPr>
          <w:rFonts w:ascii="Segoe UI" w:hAnsi="Segoe UI" w:cs="Segoe UI"/>
          <w:noProof/>
          <w:sz w:val="20"/>
          <w:szCs w:val="20"/>
        </w:rPr>
        <w:t>Услови за заснивање радног односа:</w:t>
      </w:r>
    </w:p>
    <w:p w14:paraId="0F4CA806" w14:textId="0F13F278" w:rsidR="000D7288" w:rsidRPr="00781CBF" w:rsidRDefault="000D7288" w:rsidP="0072790C">
      <w:pPr>
        <w:pStyle w:val="ListParagraph"/>
        <w:numPr>
          <w:ilvl w:val="0"/>
          <w:numId w:val="104"/>
        </w:numPr>
        <w:jc w:val="both"/>
        <w:rPr>
          <w:rFonts w:ascii="Segoe UI" w:hAnsi="Segoe UI" w:cs="Segoe UI"/>
          <w:noProof/>
          <w:sz w:val="20"/>
          <w:szCs w:val="20"/>
          <w:lang w:val="sr-Latn-RS"/>
        </w:rPr>
      </w:pPr>
      <w:r w:rsidRPr="00781CBF">
        <w:rPr>
          <w:rFonts w:ascii="Segoe UI" w:hAnsi="Segoe UI" w:cs="Segoe UI"/>
          <w:noProof/>
          <w:sz w:val="20"/>
          <w:szCs w:val="20"/>
        </w:rPr>
        <w:t>Опис радних активности из Правилника о организацији и систематизацији;</w:t>
      </w:r>
    </w:p>
    <w:p w14:paraId="0AD699CB" w14:textId="227F0DD5" w:rsidR="000D7288" w:rsidRPr="00781CBF" w:rsidRDefault="000D7288" w:rsidP="0072790C">
      <w:pPr>
        <w:pStyle w:val="ListParagraph"/>
        <w:numPr>
          <w:ilvl w:val="0"/>
          <w:numId w:val="104"/>
        </w:numPr>
        <w:jc w:val="both"/>
        <w:rPr>
          <w:rFonts w:ascii="Segoe UI" w:hAnsi="Segoe UI" w:cs="Segoe UI"/>
          <w:noProof/>
          <w:sz w:val="20"/>
          <w:szCs w:val="20"/>
          <w:lang w:val="sr-Latn-RS"/>
        </w:rPr>
      </w:pPr>
      <w:r w:rsidRPr="00781CBF">
        <w:rPr>
          <w:rFonts w:ascii="Segoe UI" w:hAnsi="Segoe UI" w:cs="Segoe UI"/>
          <w:noProof/>
          <w:sz w:val="20"/>
          <w:szCs w:val="20"/>
        </w:rPr>
        <w:t>Место рада и дужина временског ангажовања;</w:t>
      </w:r>
    </w:p>
    <w:p w14:paraId="65D6C049" w14:textId="3244DACC" w:rsidR="000D7288" w:rsidRPr="00781CBF" w:rsidRDefault="000D7288" w:rsidP="0072790C">
      <w:pPr>
        <w:pStyle w:val="ListParagraph"/>
        <w:numPr>
          <w:ilvl w:val="0"/>
          <w:numId w:val="104"/>
        </w:numPr>
        <w:jc w:val="both"/>
        <w:rPr>
          <w:rFonts w:ascii="Segoe UI" w:hAnsi="Segoe UI" w:cs="Segoe UI"/>
          <w:noProof/>
          <w:sz w:val="20"/>
          <w:szCs w:val="20"/>
          <w:lang w:val="sr-Latn-RS"/>
        </w:rPr>
      </w:pPr>
      <w:r w:rsidRPr="00781CBF">
        <w:rPr>
          <w:rFonts w:ascii="Segoe UI" w:hAnsi="Segoe UI" w:cs="Segoe UI"/>
          <w:noProof/>
          <w:sz w:val="20"/>
          <w:szCs w:val="20"/>
        </w:rPr>
        <w:t>Распоред рада и одмора на радном месту (карактер рада);</w:t>
      </w:r>
    </w:p>
    <w:p w14:paraId="7A9B8B8E" w14:textId="5C4AE26F" w:rsidR="000D7288" w:rsidRPr="00781CBF" w:rsidRDefault="000D7288" w:rsidP="0072790C">
      <w:pPr>
        <w:pStyle w:val="ListParagraph"/>
        <w:numPr>
          <w:ilvl w:val="0"/>
          <w:numId w:val="104"/>
        </w:numPr>
        <w:jc w:val="both"/>
        <w:rPr>
          <w:rFonts w:ascii="Segoe UI" w:hAnsi="Segoe UI" w:cs="Segoe UI"/>
          <w:noProof/>
          <w:sz w:val="20"/>
          <w:szCs w:val="20"/>
          <w:lang w:val="sr-Latn-RS"/>
        </w:rPr>
      </w:pPr>
      <w:r w:rsidRPr="00781CBF">
        <w:rPr>
          <w:rFonts w:ascii="Segoe UI" w:hAnsi="Segoe UI" w:cs="Segoe UI"/>
          <w:noProof/>
          <w:sz w:val="20"/>
          <w:szCs w:val="20"/>
        </w:rPr>
        <w:t>Режим одмора;</w:t>
      </w:r>
    </w:p>
    <w:p w14:paraId="3C45BB06" w14:textId="3599BB1E" w:rsidR="000D7288" w:rsidRPr="00781CBF" w:rsidRDefault="000D7288" w:rsidP="0072790C">
      <w:pPr>
        <w:pStyle w:val="ListParagraph"/>
        <w:numPr>
          <w:ilvl w:val="0"/>
          <w:numId w:val="104"/>
        </w:numPr>
        <w:jc w:val="both"/>
        <w:rPr>
          <w:rFonts w:ascii="Segoe UI" w:hAnsi="Segoe UI" w:cs="Segoe UI"/>
          <w:noProof/>
          <w:sz w:val="20"/>
          <w:szCs w:val="20"/>
          <w:lang w:val="sr-Latn-RS"/>
        </w:rPr>
      </w:pPr>
      <w:r w:rsidRPr="00781CBF">
        <w:rPr>
          <w:rFonts w:ascii="Segoe UI" w:hAnsi="Segoe UI" w:cs="Segoe UI"/>
          <w:noProof/>
          <w:sz w:val="20"/>
          <w:szCs w:val="20"/>
        </w:rPr>
        <w:t>Оспособљавање за безбедан и здрав рад и заштиту од пожара;</w:t>
      </w:r>
    </w:p>
    <w:p w14:paraId="5A24B982" w14:textId="1AC50C4E" w:rsidR="000D7288" w:rsidRPr="00781CBF" w:rsidRDefault="000D7288" w:rsidP="0072790C">
      <w:pPr>
        <w:pStyle w:val="ListParagraph"/>
        <w:numPr>
          <w:ilvl w:val="0"/>
          <w:numId w:val="104"/>
        </w:numPr>
        <w:jc w:val="both"/>
        <w:rPr>
          <w:rFonts w:ascii="Segoe UI" w:hAnsi="Segoe UI" w:cs="Segoe UI"/>
          <w:noProof/>
          <w:sz w:val="20"/>
          <w:szCs w:val="20"/>
          <w:lang w:val="sr-Latn-RS"/>
        </w:rPr>
      </w:pPr>
      <w:r w:rsidRPr="00781CBF">
        <w:rPr>
          <w:rFonts w:ascii="Segoe UI" w:hAnsi="Segoe UI" w:cs="Segoe UI"/>
          <w:noProof/>
          <w:sz w:val="20"/>
          <w:szCs w:val="20"/>
        </w:rPr>
        <w:t>Опрема за рад коју запослени користи на радном месту;</w:t>
      </w:r>
    </w:p>
    <w:p w14:paraId="4DED9262" w14:textId="04971CE0" w:rsidR="000D7288" w:rsidRPr="00781CBF" w:rsidRDefault="000D7288" w:rsidP="0072790C">
      <w:pPr>
        <w:pStyle w:val="ListParagraph"/>
        <w:numPr>
          <w:ilvl w:val="0"/>
          <w:numId w:val="104"/>
        </w:numPr>
        <w:jc w:val="both"/>
        <w:rPr>
          <w:rFonts w:ascii="Segoe UI" w:hAnsi="Segoe UI" w:cs="Segoe UI"/>
          <w:noProof/>
          <w:sz w:val="20"/>
          <w:szCs w:val="20"/>
          <w:lang w:val="sr-Latn-RS"/>
        </w:rPr>
      </w:pPr>
      <w:r w:rsidRPr="00781CBF">
        <w:rPr>
          <w:rFonts w:ascii="Segoe UI" w:hAnsi="Segoe UI" w:cs="Segoe UI"/>
          <w:noProof/>
          <w:sz w:val="20"/>
          <w:szCs w:val="20"/>
        </w:rPr>
        <w:t>Лична заштитна средства (Обавезна Средства и опрема за личну заштиту на раду);</w:t>
      </w:r>
    </w:p>
    <w:p w14:paraId="2E15917E" w14:textId="68849FEF" w:rsidR="000D7288" w:rsidRPr="00781CBF" w:rsidRDefault="000D7288" w:rsidP="0072790C">
      <w:pPr>
        <w:pStyle w:val="ListParagraph"/>
        <w:numPr>
          <w:ilvl w:val="0"/>
          <w:numId w:val="104"/>
        </w:numPr>
        <w:jc w:val="both"/>
        <w:rPr>
          <w:rFonts w:ascii="Segoe UI" w:hAnsi="Segoe UI" w:cs="Segoe UI"/>
          <w:noProof/>
          <w:sz w:val="20"/>
          <w:szCs w:val="20"/>
          <w:lang w:val="sr-Latn-RS"/>
        </w:rPr>
      </w:pPr>
      <w:r w:rsidRPr="00781CBF">
        <w:rPr>
          <w:rFonts w:ascii="Segoe UI" w:hAnsi="Segoe UI" w:cs="Segoe UI"/>
          <w:noProof/>
          <w:sz w:val="20"/>
          <w:szCs w:val="20"/>
        </w:rPr>
        <w:t>Процена ризика за идентификоване опасности и штетности на радном месту и у радној средини;</w:t>
      </w:r>
    </w:p>
    <w:p w14:paraId="0C7B6B17" w14:textId="50FE1422" w:rsidR="000D7288" w:rsidRPr="00781CBF" w:rsidRDefault="000D7288" w:rsidP="0072790C">
      <w:pPr>
        <w:pStyle w:val="ListParagraph"/>
        <w:numPr>
          <w:ilvl w:val="0"/>
          <w:numId w:val="104"/>
        </w:numPr>
        <w:jc w:val="both"/>
        <w:rPr>
          <w:rFonts w:ascii="Segoe UI" w:hAnsi="Segoe UI" w:cs="Segoe UI"/>
          <w:noProof/>
          <w:sz w:val="20"/>
          <w:szCs w:val="20"/>
          <w:lang w:val="sr-Latn-RS"/>
        </w:rPr>
      </w:pPr>
      <w:r w:rsidRPr="00781CBF">
        <w:rPr>
          <w:rFonts w:ascii="Segoe UI" w:hAnsi="Segoe UI" w:cs="Segoe UI"/>
          <w:noProof/>
          <w:sz w:val="20"/>
          <w:szCs w:val="20"/>
        </w:rPr>
        <w:t>Класификација ризика;</w:t>
      </w:r>
    </w:p>
    <w:p w14:paraId="75C7FC70" w14:textId="3561A978" w:rsidR="000D7288" w:rsidRPr="00781CBF" w:rsidRDefault="000D7288" w:rsidP="0072790C">
      <w:pPr>
        <w:pStyle w:val="ListParagraph"/>
        <w:numPr>
          <w:ilvl w:val="0"/>
          <w:numId w:val="104"/>
        </w:numPr>
        <w:jc w:val="both"/>
        <w:rPr>
          <w:rFonts w:ascii="Segoe UI" w:hAnsi="Segoe UI" w:cs="Segoe UI"/>
          <w:noProof/>
          <w:sz w:val="20"/>
          <w:szCs w:val="20"/>
          <w:lang w:val="sr-Latn-RS"/>
        </w:rPr>
      </w:pPr>
      <w:r w:rsidRPr="00781CBF">
        <w:rPr>
          <w:rFonts w:ascii="Segoe UI" w:hAnsi="Segoe UI" w:cs="Segoe UI"/>
          <w:noProof/>
          <w:sz w:val="20"/>
          <w:szCs w:val="20"/>
        </w:rPr>
        <w:t>Мере за отклањање, смањење или спречавање ризика;</w:t>
      </w:r>
    </w:p>
    <w:p w14:paraId="23C638D7" w14:textId="23C3419A" w:rsidR="000D7288" w:rsidRPr="00781CBF" w:rsidRDefault="000D7288" w:rsidP="0072790C">
      <w:pPr>
        <w:pStyle w:val="ListParagraph"/>
        <w:numPr>
          <w:ilvl w:val="0"/>
          <w:numId w:val="104"/>
        </w:numPr>
        <w:jc w:val="both"/>
        <w:rPr>
          <w:rFonts w:ascii="Segoe UI" w:hAnsi="Segoe UI" w:cs="Segoe UI"/>
          <w:noProof/>
          <w:sz w:val="20"/>
          <w:szCs w:val="20"/>
          <w:lang w:val="sr-Latn-RS"/>
        </w:rPr>
      </w:pPr>
      <w:r w:rsidRPr="00781CBF">
        <w:rPr>
          <w:rFonts w:ascii="Segoe UI" w:hAnsi="Segoe UI" w:cs="Segoe UI"/>
          <w:noProof/>
          <w:sz w:val="20"/>
          <w:szCs w:val="20"/>
        </w:rPr>
        <w:t>Закључак процене ризика за радно место.</w:t>
      </w:r>
    </w:p>
    <w:p w14:paraId="1E819C6C" w14:textId="31EA7262" w:rsidR="006B24AA" w:rsidRPr="00781CBF" w:rsidRDefault="00955FBA" w:rsidP="006A4E44">
      <w:pPr>
        <w:ind w:firstLine="709"/>
        <w:jc w:val="both"/>
        <w:rPr>
          <w:rFonts w:ascii="Segoe UI" w:hAnsi="Segoe UI" w:cs="Segoe UI"/>
          <w:noProof/>
          <w:sz w:val="22"/>
          <w:szCs w:val="22"/>
          <w:lang w:val="sr-Cyrl-RS"/>
        </w:rPr>
      </w:pPr>
      <w:r w:rsidRPr="00781CBF">
        <w:rPr>
          <w:rFonts w:ascii="Segoe UI" w:hAnsi="Segoe UI" w:cs="Segoe UI"/>
          <w:noProof/>
          <w:sz w:val="20"/>
          <w:szCs w:val="20"/>
        </w:rPr>
        <w:t>Процена ризика на радном месту, врши се посматрањем процеса рада и радних активности на радним местима, а пре свега према важећој документацији послодавца.</w:t>
      </w:r>
      <w:r w:rsidR="00072132" w:rsidRPr="00781CBF">
        <w:rPr>
          <w:rFonts w:ascii="Segoe UI" w:hAnsi="Segoe UI" w:cs="Segoe UI"/>
          <w:noProof/>
        </w:rPr>
        <mc:AlternateContent>
          <mc:Choice Requires="wps">
            <w:drawing>
              <wp:anchor distT="0" distB="0" distL="114300" distR="114300" simplePos="0" relativeHeight="251703296" behindDoc="0" locked="0" layoutInCell="1" allowOverlap="1" wp14:anchorId="39F76D75" wp14:editId="232446EF">
                <wp:simplePos x="0" y="0"/>
                <wp:positionH relativeFrom="column">
                  <wp:posOffset>5449235</wp:posOffset>
                </wp:positionH>
                <wp:positionV relativeFrom="paragraph">
                  <wp:posOffset>7198594</wp:posOffset>
                </wp:positionV>
                <wp:extent cx="109728" cy="117043"/>
                <wp:effectExtent l="0" t="0" r="24130" b="16510"/>
                <wp:wrapNone/>
                <wp:docPr id="1153904208" name="Oval 1"/>
                <wp:cNvGraphicFramePr/>
                <a:graphic xmlns:a="http://schemas.openxmlformats.org/drawingml/2006/main">
                  <a:graphicData uri="http://schemas.microsoft.com/office/word/2010/wordprocessingShape">
                    <wps:wsp>
                      <wps:cNvSpPr/>
                      <wps:spPr>
                        <a:xfrm>
                          <a:off x="0" y="0"/>
                          <a:ext cx="109728" cy="117043"/>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http://schemas.openxmlformats.org/drawingml/2006/main" xmlns:pic="http://schemas.openxmlformats.org/drawingml/2006/picture" xmlns:a14="http://schemas.microsoft.com/office/drawing/2010/main">
            <w:pict>
              <v:oval id="Oval 1" style="position:absolute;margin-left:429.05pt;margin-top:566.8pt;width:8.65pt;height:9.2pt;z-index:251703296;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black [3200]" strokecolor="black [1600]" strokeweigh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" w14:anchorId="794875CD">
                <v:stroke joinstyle="miter"/>
              </v:oval>
            </w:pict>
          </mc:Fallback>
        </mc:AlternateContent>
      </w:r>
      <w:r w:rsidR="00C41F10" w:rsidRPr="00781CBF">
        <w:rPr>
          <w:rFonts w:ascii="Segoe UI" w:hAnsi="Segoe UI" w:cs="Segoe UI"/>
          <w:noProof/>
        </w:rPr>
        <mc:AlternateContent>
          <mc:Choice Requires="wps">
            <w:drawing>
              <wp:anchor distT="0" distB="0" distL="114300" distR="114300" simplePos="0" relativeHeight="251681792" behindDoc="0" locked="0" layoutInCell="1" allowOverlap="1" wp14:anchorId="578E847F" wp14:editId="17FCE5AE">
                <wp:simplePos x="0" y="0"/>
                <wp:positionH relativeFrom="column">
                  <wp:posOffset>2470443</wp:posOffset>
                </wp:positionH>
                <wp:positionV relativeFrom="paragraph">
                  <wp:posOffset>7239439</wp:posOffset>
                </wp:positionV>
                <wp:extent cx="109728" cy="117043"/>
                <wp:effectExtent l="0" t="0" r="24130" b="16510"/>
                <wp:wrapNone/>
                <wp:docPr id="596389524" name="Oval 1"/>
                <wp:cNvGraphicFramePr/>
                <a:graphic xmlns:a="http://schemas.openxmlformats.org/drawingml/2006/main">
                  <a:graphicData uri="http://schemas.microsoft.com/office/word/2010/wordprocessingShape">
                    <wps:wsp>
                      <wps:cNvSpPr/>
                      <wps:spPr>
                        <a:xfrm>
                          <a:off x="0" y="0"/>
                          <a:ext cx="109728" cy="117043"/>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http://schemas.openxmlformats.org/drawingml/2006/main" xmlns:pic="http://schemas.openxmlformats.org/drawingml/2006/picture" xmlns:a14="http://schemas.microsoft.com/office/drawing/2010/main">
            <w:pict>
              <v:oval id="Oval 1" style="position:absolute;margin-left:194.5pt;margin-top:570.05pt;width:8.65pt;height:9.2pt;z-index:251681792;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black [3200]" strokecolor="black [1600]" strokeweigh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" w14:anchorId="7FACA625">
                <v:stroke joinstyle="miter"/>
              </v:oval>
            </w:pict>
          </mc:Fallback>
        </mc:AlternateContent>
      </w:r>
      <w:bookmarkEnd w:id="86"/>
      <w:bookmarkEnd w:id="87"/>
      <w:bookmarkEnd w:id="88"/>
    </w:p>
    <w:sectPr w:rsidR="006B24AA" w:rsidRPr="00781CBF" w:rsidSect="007A0237">
      <w:headerReference w:type="first" r:id="rId16"/>
      <w:footerReference w:type="first" r:id="rId17"/>
      <w:pgSz w:w="11907" w:h="16839"/>
      <w:pgMar w:top="1456" w:right="1701" w:bottom="1350" w:left="1321" w:header="567" w:footer="567" w:gutter="0"/>
      <w:cols w:space="60"/>
      <w:noEndnote/>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2F038BB" w14:textId="77777777" w:rsidR="006F5AF2" w:rsidRDefault="006F5AF2">
      <w:r>
        <w:separator/>
      </w:r>
    </w:p>
  </w:endnote>
  <w:endnote w:type="continuationSeparator" w:id="0">
    <w:p w14:paraId="394E0165" w14:textId="77777777" w:rsidR="006F5AF2" w:rsidRDefault="006F5A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altName w:val="Yu Gothic"/>
    <w:charset w:val="80"/>
    <w:family w:val="auto"/>
    <w:pitch w:val="default"/>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Cirilica">
    <w:altName w:val="Century Gothic"/>
    <w:charset w:val="00"/>
    <w:family w:val="swiss"/>
    <w:pitch w:val="variable"/>
    <w:sig w:usb0="00000083" w:usb1="00000000" w:usb2="00000000" w:usb3="00000000" w:csb0="00000009"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BDBBEN+Arial,Bold">
    <w:altName w:val="Arial"/>
    <w:panose1 w:val="00000000000000000000"/>
    <w:charset w:val="00"/>
    <w:family w:val="swiss"/>
    <w:notTrueType/>
    <w:pitch w:val="default"/>
    <w:sig w:usb0="00000003" w:usb1="00000000" w:usb2="00000000" w:usb3="00000000" w:csb0="00000001" w:csb1="00000000"/>
  </w:font>
  <w:font w:name="TimesRoman">
    <w:altName w:val="Times New Roman"/>
    <w:charset w:val="00"/>
    <w:family w:val="auto"/>
    <w:pitch w:val="variable"/>
    <w:sig w:usb0="00000003" w:usb1="00000000" w:usb2="00000000" w:usb3="00000000" w:csb0="00000001" w:csb1="00000000"/>
  </w:font>
  <w:font w:name="Andale Sans UI">
    <w:charset w:val="00"/>
    <w:family w:val="auto"/>
    <w:pitch w:val="variable"/>
  </w:font>
  <w:font w:name="Lucida Sans Unicode">
    <w:panose1 w:val="020B0602030504020204"/>
    <w:charset w:val="00"/>
    <w:family w:val="swiss"/>
    <w:pitch w:val="variable"/>
    <w:sig w:usb0="80000AFF" w:usb1="0000396B" w:usb2="00000000" w:usb3="00000000" w:csb0="000000BF" w:csb1="00000000"/>
  </w:font>
  <w:font w:name="YuHelvetica.Bold">
    <w:altName w:val="Times New Roman"/>
    <w:charset w:val="00"/>
    <w:family w:val="auto"/>
    <w:pitch w:val="variable"/>
    <w:sig w:usb0="00000003" w:usb1="00000000" w:usb2="00000000" w:usb3="00000000" w:csb0="00000001" w:csb1="00000000"/>
  </w:font>
  <w:font w:name="Helv Ciril">
    <w:altName w:val="Courier New"/>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F26FA5" w14:textId="77777777" w:rsidR="00483CFA" w:rsidRDefault="00483CFA" w:rsidP="00CC73DB">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79B1BA58" w14:textId="77777777" w:rsidR="00483CFA" w:rsidRDefault="00483CFA" w:rsidP="005E016A">
    <w:pPr>
      <w:pStyle w:val="Footer"/>
      <w:ind w:right="360"/>
    </w:pPr>
  </w:p>
  <w:p w14:paraId="3246C505" w14:textId="77777777" w:rsidR="00483CFA" w:rsidRDefault="00483CFA"/>
  <w:p w14:paraId="60011ED1" w14:textId="77777777" w:rsidR="00483CFA" w:rsidRDefault="00483CFA"/>
  <w:p w14:paraId="26081523" w14:textId="77777777" w:rsidR="00483CFA" w:rsidRDefault="00483CFA"/>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1DA6D6" w14:textId="77777777" w:rsidR="003F30CB" w:rsidRPr="00EA0B69" w:rsidRDefault="003F30CB" w:rsidP="003F30CB">
    <w:pPr>
      <w:pStyle w:val="Footer"/>
      <w:pBdr>
        <w:top w:val="single" w:sz="4" w:space="1" w:color="D9D9D9"/>
      </w:pBdr>
      <w:rPr>
        <w:rFonts w:ascii="Segoe UI" w:hAnsi="Segoe UI" w:cs="Segoe UI"/>
        <w:noProof/>
        <w:sz w:val="20"/>
        <w:szCs w:val="20"/>
        <w:lang w:val="sr-Cyrl-RS"/>
      </w:rPr>
    </w:pPr>
    <w:r>
      <w:rPr>
        <w:rFonts w:ascii="Segoe UI" w:hAnsi="Segoe UI" w:cs="Segoe UI"/>
        <w:noProof/>
        <w:sz w:val="20"/>
        <w:szCs w:val="20"/>
      </w:rPr>
      <w:tab/>
    </w:r>
    <w:r>
      <w:rPr>
        <w:rFonts w:ascii="Segoe UI" w:hAnsi="Segoe UI" w:cs="Segoe UI"/>
        <w:noProof/>
        <w:sz w:val="20"/>
        <w:szCs w:val="20"/>
      </w:rPr>
      <w:tab/>
    </w:r>
    <w:r w:rsidRPr="005413EB">
      <w:rPr>
        <w:rFonts w:ascii="Segoe UI" w:hAnsi="Segoe UI" w:cs="Segoe UI"/>
        <w:noProof/>
        <w:sz w:val="20"/>
        <w:szCs w:val="20"/>
      </w:rPr>
      <w:fldChar w:fldCharType="begin"/>
    </w:r>
    <w:r w:rsidRPr="005413EB">
      <w:rPr>
        <w:rFonts w:ascii="Segoe UI" w:hAnsi="Segoe UI" w:cs="Segoe UI"/>
        <w:noProof/>
        <w:sz w:val="20"/>
        <w:szCs w:val="20"/>
      </w:rPr>
      <w:instrText xml:space="preserve"> PAGE   \* MERGEFORMAT </w:instrText>
    </w:r>
    <w:r w:rsidRPr="005413EB">
      <w:rPr>
        <w:rFonts w:ascii="Segoe UI" w:hAnsi="Segoe UI" w:cs="Segoe UI"/>
        <w:noProof/>
        <w:sz w:val="20"/>
        <w:szCs w:val="20"/>
      </w:rPr>
      <w:fldChar w:fldCharType="separate"/>
    </w:r>
    <w:r>
      <w:rPr>
        <w:rFonts w:ascii="Segoe UI" w:hAnsi="Segoe UI" w:cs="Segoe UI"/>
        <w:noProof/>
        <w:sz w:val="20"/>
        <w:szCs w:val="20"/>
      </w:rPr>
      <w:t>1</w:t>
    </w:r>
    <w:r w:rsidRPr="005413EB">
      <w:rPr>
        <w:rFonts w:ascii="Segoe UI" w:hAnsi="Segoe UI" w:cs="Segoe UI"/>
        <w:noProof/>
        <w:sz w:val="20"/>
        <w:szCs w:val="20"/>
      </w:rPr>
      <w:fldChar w:fldCharType="end"/>
    </w:r>
  </w:p>
  <w:p w14:paraId="4B2CCD8D" w14:textId="5B28AE0F" w:rsidR="00483CFA" w:rsidRPr="007A0237" w:rsidRDefault="00483CFA" w:rsidP="00F417DD">
    <w:pPr>
      <w:pStyle w:val="Footer"/>
      <w:rPr>
        <w:rFonts w:ascii="Segoe UI" w:hAnsi="Segoe UI" w:cs="Segoe UI"/>
        <w:noProof/>
        <w:sz w:val="18"/>
        <w:szCs w:val="18"/>
        <w:lang w:val="sr-Cyrl-R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03394F" w14:textId="31E98CB2" w:rsidR="00172872" w:rsidRPr="00EA0B69" w:rsidRDefault="00E33875" w:rsidP="008857E7">
    <w:pPr>
      <w:pStyle w:val="Footer"/>
      <w:pBdr>
        <w:top w:val="single" w:sz="4" w:space="1" w:color="D9D9D9"/>
      </w:pBdr>
      <w:rPr>
        <w:rFonts w:ascii="Segoe UI" w:hAnsi="Segoe UI" w:cs="Segoe UI"/>
        <w:noProof/>
        <w:sz w:val="20"/>
        <w:szCs w:val="20"/>
        <w:lang w:val="sr-Cyrl-RS"/>
      </w:rPr>
    </w:pPr>
    <w:r>
      <w:rPr>
        <w:rFonts w:ascii="Segoe UI" w:hAnsi="Segoe UI" w:cs="Segoe UI"/>
        <w:noProof/>
        <w:sz w:val="20"/>
        <w:szCs w:val="20"/>
      </w:rPr>
      <w:tab/>
    </w:r>
    <w:r>
      <w:rPr>
        <w:rFonts w:ascii="Segoe UI" w:hAnsi="Segoe UI" w:cs="Segoe UI"/>
        <w:noProof/>
        <w:sz w:val="20"/>
        <w:szCs w:val="20"/>
      </w:rPr>
      <w:tab/>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8A58DA" w14:textId="465A7CFA" w:rsidR="00C6460A" w:rsidRPr="00EC68DD" w:rsidRDefault="00EC68DD" w:rsidP="00EC68DD">
    <w:pPr>
      <w:pStyle w:val="Footer"/>
      <w:pBdr>
        <w:top w:val="single" w:sz="4" w:space="1" w:color="D9D9D9"/>
      </w:pBdr>
      <w:rPr>
        <w:rFonts w:ascii="Segoe UI" w:hAnsi="Segoe UI" w:cs="Segoe UI"/>
        <w:noProof/>
        <w:sz w:val="20"/>
        <w:szCs w:val="20"/>
      </w:rPr>
    </w:pPr>
    <w:r>
      <w:rPr>
        <w:rFonts w:ascii="Segoe UI" w:hAnsi="Segoe UI" w:cs="Segoe UI"/>
        <w:noProof/>
        <w:sz w:val="20"/>
        <w:szCs w:val="20"/>
      </w:rPr>
      <w:t>АКТ О ПРОЦЕНИ РИЗИКА – ГРЕЕН ЛИГХТ КИКИНДА</w:t>
    </w:r>
    <w:r>
      <w:rPr>
        <w:rFonts w:ascii="Segoe UI" w:hAnsi="Segoe UI" w:cs="Segoe UI"/>
        <w:noProof/>
        <w:sz w:val="20"/>
        <w:szCs w:val="20"/>
      </w:rPr>
      <w:tab/>
    </w:r>
    <w:r>
      <w:rPr>
        <w:rFonts w:ascii="Segoe UI" w:hAnsi="Segoe UI" w:cs="Segoe UI"/>
        <w:noProof/>
        <w:sz w:val="20"/>
        <w:szCs w:val="20"/>
      </w:rPr>
      <w:tab/>
    </w:r>
    <w:r w:rsidRPr="005413EB">
      <w:rPr>
        <w:rFonts w:ascii="Segoe UI" w:hAnsi="Segoe UI" w:cs="Segoe UI"/>
        <w:noProof/>
        <w:sz w:val="20"/>
        <w:szCs w:val="20"/>
      </w:rPr>
      <w:fldChar w:fldCharType="begin"/>
    </w:r>
    <w:r w:rsidRPr="005413EB">
      <w:rPr>
        <w:rFonts w:ascii="Segoe UI" w:hAnsi="Segoe UI" w:cs="Segoe UI"/>
        <w:noProof/>
        <w:sz w:val="20"/>
        <w:szCs w:val="20"/>
      </w:rPr>
      <w:instrText xml:space="preserve"> PAGE   \* MERGEFORMAT </w:instrText>
    </w:r>
    <w:r w:rsidRPr="005413EB">
      <w:rPr>
        <w:rFonts w:ascii="Segoe UI" w:hAnsi="Segoe UI" w:cs="Segoe UI"/>
        <w:noProof/>
        <w:sz w:val="20"/>
        <w:szCs w:val="20"/>
      </w:rPr>
      <w:fldChar w:fldCharType="separate"/>
    </w:r>
    <w:r>
      <w:rPr>
        <w:rFonts w:ascii="Segoe UI" w:hAnsi="Segoe UI" w:cs="Segoe UI"/>
        <w:noProof/>
        <w:sz w:val="20"/>
        <w:szCs w:val="20"/>
      </w:rPr>
      <w:t>5</w:t>
    </w:r>
    <w:r w:rsidRPr="005413EB">
      <w:rPr>
        <w:rFonts w:ascii="Segoe UI" w:hAnsi="Segoe UI" w:cs="Segoe UI"/>
        <w:noProof/>
        <w:sz w:val="20"/>
        <w:szCs w:val="20"/>
      </w:rPr>
      <w:fldChar w:fldCharType="end"/>
    </w:r>
    <w:r w:rsidRPr="005413EB">
      <w:rPr>
        <w:rFonts w:ascii="Segoe UI" w:hAnsi="Segoe UI" w:cs="Segoe UI"/>
        <w:noProof/>
        <w:sz w:val="20"/>
        <w:szCs w:val="20"/>
      </w:rPr>
      <w:t xml:space="preserve"> | </w:t>
    </w:r>
    <w:r w:rsidRPr="005413EB">
      <w:rPr>
        <w:rFonts w:ascii="Segoe UI" w:hAnsi="Segoe UI" w:cs="Segoe UI"/>
        <w:noProof/>
        <w:color w:val="7F7F7F"/>
        <w:spacing w:val="60"/>
        <w:sz w:val="20"/>
        <w:szCs w:val="20"/>
      </w:rPr>
      <w:t>Страна</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1B79595" w14:textId="77777777" w:rsidR="006F5AF2" w:rsidRDefault="006F5AF2">
      <w:r>
        <w:separator/>
      </w:r>
    </w:p>
  </w:footnote>
  <w:footnote w:type="continuationSeparator" w:id="0">
    <w:p w14:paraId="0F9531B2" w14:textId="77777777" w:rsidR="006F5AF2" w:rsidRDefault="006F5A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FD2A2F" w14:textId="1DCDFD45" w:rsidR="00172872" w:rsidRPr="007A0237" w:rsidRDefault="007A0237" w:rsidP="007A0237">
    <w:pPr>
      <w:pStyle w:val="Header"/>
      <w:pBdr>
        <w:bottom w:val="single" w:sz="4" w:space="1" w:color="auto"/>
      </w:pBdr>
      <w:jc w:val="center"/>
      <w:rPr>
        <w:rFonts w:ascii="Segoe UI" w:hAnsi="Segoe UI" w:cs="Segoe UI"/>
        <w:sz w:val="20"/>
        <w:szCs w:val="20"/>
        <w:lang w:val="sr-Cyrl-RS"/>
      </w:rPr>
    </w:pPr>
    <w:bookmarkStart w:id="17" w:name="_Hlk182460964"/>
    <w:r w:rsidRPr="007A0237">
      <w:rPr>
        <w:rFonts w:ascii="Segoe UI" w:hAnsi="Segoe UI" w:cs="Segoe UI"/>
        <w:sz w:val="20"/>
        <w:szCs w:val="20"/>
      </w:rPr>
      <w:t>Специјална болница Сокобања</w:t>
    </w:r>
    <w:r>
      <w:rPr>
        <w:rFonts w:ascii="Segoe UI" w:hAnsi="Segoe UI" w:cs="Segoe UI"/>
        <w:sz w:val="20"/>
        <w:szCs w:val="20"/>
      </w:rPr>
      <w:t xml:space="preserve"> -</w:t>
    </w:r>
    <w:r w:rsidRPr="007A0237">
      <w:rPr>
        <w:rFonts w:ascii="Segoe UI" w:hAnsi="Segoe UI" w:cs="Segoe UI"/>
        <w:sz w:val="20"/>
        <w:szCs w:val="20"/>
      </w:rPr>
      <w:t xml:space="preserve"> Акт о процени ризика на радном месту и у радној </w:t>
    </w:r>
    <w:r>
      <w:rPr>
        <w:rFonts w:ascii="Segoe UI" w:hAnsi="Segoe UI" w:cs="Segoe UI"/>
        <w:sz w:val="20"/>
        <w:szCs w:val="20"/>
        <w:lang w:val="sr-Cyrl-RS"/>
      </w:rPr>
      <w:t>средини</w:t>
    </w:r>
  </w:p>
  <w:bookmarkEnd w:id="17"/>
  <w:p w14:paraId="22E44BDC" w14:textId="459D0D17" w:rsidR="000631B2" w:rsidRPr="00EC549D" w:rsidRDefault="000631B2" w:rsidP="00AB3104">
    <w:pPr>
      <w:pStyle w:val="Header"/>
      <w:pBdr>
        <w:bottom w:val="single" w:sz="4" w:space="1" w:color="auto"/>
      </w:pBdr>
      <w:rPr>
        <w:sz w:val="10"/>
        <w:szCs w:val="1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A34E55" w14:textId="611995EA" w:rsidR="00172872" w:rsidRDefault="00172872" w:rsidP="00172872">
    <w:pPr>
      <w:pStyle w:val="Header"/>
    </w:pPr>
    <w:r>
      <w:tab/>
    </w:r>
    <w:r>
      <w:tab/>
    </w:r>
  </w:p>
  <w:p w14:paraId="41D83867" w14:textId="7A926258" w:rsidR="00AB3104" w:rsidRDefault="00AB310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AF9F53" w14:textId="77777777" w:rsidR="00C6460A" w:rsidRDefault="00C6460A" w:rsidP="004F77C6">
    <w:pPr>
      <w:pStyle w:val="Header"/>
      <w:pBdr>
        <w:bottom w:val="single" w:sz="4" w:space="1" w:color="auto"/>
      </w:pBdr>
    </w:pPr>
  </w:p>
  <w:p w14:paraId="6D80244B" w14:textId="77777777" w:rsidR="00C6460A" w:rsidRDefault="00C6460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singleLevel"/>
    <w:tmpl w:val="00000001"/>
    <w:name w:val="WW8Num1"/>
    <w:lvl w:ilvl="0">
      <w:start w:val="1"/>
      <w:numFmt w:val="bullet"/>
      <w:lvlText w:val="-"/>
      <w:lvlJc w:val="left"/>
      <w:pPr>
        <w:tabs>
          <w:tab w:val="num" w:pos="9431"/>
        </w:tabs>
        <w:ind w:left="9431" w:hanging="360"/>
      </w:pPr>
      <w:rPr>
        <w:rFonts w:ascii="Times New Roman" w:hAnsi="Times New Roman" w:cs="Symbol"/>
      </w:rPr>
    </w:lvl>
  </w:abstractNum>
  <w:abstractNum w:abstractNumId="1" w15:restartNumberingAfterBreak="0">
    <w:nsid w:val="00000003"/>
    <w:multiLevelType w:val="singleLevel"/>
    <w:tmpl w:val="00000003"/>
    <w:name w:val="WW8Num3"/>
    <w:lvl w:ilvl="0">
      <w:start w:val="1"/>
      <w:numFmt w:val="bullet"/>
      <w:lvlText w:val=""/>
      <w:lvlJc w:val="left"/>
      <w:pPr>
        <w:tabs>
          <w:tab w:val="num" w:pos="0"/>
        </w:tabs>
        <w:ind w:left="720" w:hanging="360"/>
      </w:pPr>
      <w:rPr>
        <w:rFonts w:ascii="Symbol" w:hAnsi="Symbol" w:cs="Symbol"/>
      </w:rPr>
    </w:lvl>
  </w:abstractNum>
  <w:abstractNum w:abstractNumId="2" w15:restartNumberingAfterBreak="0">
    <w:nsid w:val="00000004"/>
    <w:multiLevelType w:val="singleLevel"/>
    <w:tmpl w:val="00000004"/>
    <w:name w:val="WW8Num4"/>
    <w:lvl w:ilvl="0">
      <w:start w:val="1"/>
      <w:numFmt w:val="bullet"/>
      <w:lvlText w:val="-"/>
      <w:lvlJc w:val="left"/>
      <w:pPr>
        <w:tabs>
          <w:tab w:val="num" w:pos="540"/>
        </w:tabs>
        <w:ind w:left="540" w:hanging="360"/>
      </w:pPr>
      <w:rPr>
        <w:rFonts w:ascii="Times New Roman" w:hAnsi="Times New Roman" w:cs="Times New Roman"/>
      </w:rPr>
    </w:lvl>
  </w:abstractNum>
  <w:abstractNum w:abstractNumId="3" w15:restartNumberingAfterBreak="0">
    <w:nsid w:val="00000005"/>
    <w:multiLevelType w:val="singleLevel"/>
    <w:tmpl w:val="00000005"/>
    <w:name w:val="WW8Num5"/>
    <w:lvl w:ilvl="0">
      <w:start w:val="1"/>
      <w:numFmt w:val="russianUpper"/>
      <w:lvlText w:val="%1)"/>
      <w:lvlJc w:val="left"/>
      <w:pPr>
        <w:tabs>
          <w:tab w:val="num" w:pos="0"/>
        </w:tabs>
        <w:ind w:left="720" w:hanging="360"/>
      </w:pPr>
    </w:lvl>
  </w:abstractNum>
  <w:abstractNum w:abstractNumId="4" w15:restartNumberingAfterBreak="0">
    <w:nsid w:val="00000006"/>
    <w:multiLevelType w:val="multilevel"/>
    <w:tmpl w:val="00000006"/>
    <w:name w:val="WW8Num6"/>
    <w:lvl w:ilvl="0">
      <w:start w:val="5"/>
      <w:numFmt w:val="russianUpper"/>
      <w:lvlText w:val="%1."/>
      <w:lvlJc w:val="left"/>
      <w:pPr>
        <w:tabs>
          <w:tab w:val="num" w:pos="720"/>
        </w:tabs>
        <w:ind w:left="720" w:hanging="360"/>
      </w:pPr>
      <w:rPr>
        <w:b/>
        <w:bCs/>
      </w:rPr>
    </w:lvl>
    <w:lvl w:ilvl="1">
      <w:start w:val="1"/>
      <w:numFmt w:val="russianUpper"/>
      <w:lvlText w:val="%1.%2."/>
      <w:lvlJc w:val="left"/>
      <w:pPr>
        <w:tabs>
          <w:tab w:val="num" w:pos="1080"/>
        </w:tabs>
        <w:ind w:left="1080" w:hanging="360"/>
      </w:pPr>
      <w:rPr>
        <w:b/>
        <w:bCs/>
      </w:rPr>
    </w:lvl>
    <w:lvl w:ilvl="2">
      <w:start w:val="1"/>
      <w:numFmt w:val="russianUpper"/>
      <w:lvlText w:val="%1.%2.%3."/>
      <w:lvlJc w:val="left"/>
      <w:pPr>
        <w:tabs>
          <w:tab w:val="num" w:pos="1440"/>
        </w:tabs>
        <w:ind w:left="1440" w:hanging="360"/>
      </w:pPr>
    </w:lvl>
    <w:lvl w:ilvl="3">
      <w:start w:val="1"/>
      <w:numFmt w:val="russianUpper"/>
      <w:lvlText w:val="%1.%2.%3.%4."/>
      <w:lvlJc w:val="left"/>
      <w:pPr>
        <w:tabs>
          <w:tab w:val="num" w:pos="1800"/>
        </w:tabs>
        <w:ind w:left="1800" w:hanging="360"/>
      </w:pPr>
    </w:lvl>
    <w:lvl w:ilvl="4">
      <w:start w:val="1"/>
      <w:numFmt w:val="russianUpper"/>
      <w:lvlText w:val="%1.%2.%3.%4.%5."/>
      <w:lvlJc w:val="left"/>
      <w:pPr>
        <w:tabs>
          <w:tab w:val="num" w:pos="2160"/>
        </w:tabs>
        <w:ind w:left="2160" w:hanging="360"/>
      </w:pPr>
    </w:lvl>
    <w:lvl w:ilvl="5">
      <w:start w:val="1"/>
      <w:numFmt w:val="russianUpper"/>
      <w:lvlText w:val="%1.%2.%3.%4.%5.%6."/>
      <w:lvlJc w:val="left"/>
      <w:pPr>
        <w:tabs>
          <w:tab w:val="num" w:pos="2520"/>
        </w:tabs>
        <w:ind w:left="2520" w:hanging="360"/>
      </w:pPr>
    </w:lvl>
    <w:lvl w:ilvl="6">
      <w:start w:val="1"/>
      <w:numFmt w:val="russianUpper"/>
      <w:lvlText w:val="%1.%2.%3.%4.%5.%6.%7."/>
      <w:lvlJc w:val="left"/>
      <w:pPr>
        <w:tabs>
          <w:tab w:val="num" w:pos="2880"/>
        </w:tabs>
        <w:ind w:left="2880" w:hanging="360"/>
      </w:pPr>
    </w:lvl>
    <w:lvl w:ilvl="7">
      <w:start w:val="1"/>
      <w:numFmt w:val="russianUpper"/>
      <w:lvlText w:val="%1.%2.%3.%4.%5.%6.%7.%8."/>
      <w:lvlJc w:val="left"/>
      <w:pPr>
        <w:tabs>
          <w:tab w:val="num" w:pos="3240"/>
        </w:tabs>
        <w:ind w:left="3240" w:hanging="360"/>
      </w:pPr>
    </w:lvl>
    <w:lvl w:ilvl="8">
      <w:start w:val="1"/>
      <w:numFmt w:val="russianUpper"/>
      <w:lvlText w:val="%1.%2.%3.%4.%5.%6.%7.%8.%9."/>
      <w:lvlJc w:val="left"/>
      <w:pPr>
        <w:tabs>
          <w:tab w:val="num" w:pos="3600"/>
        </w:tabs>
        <w:ind w:left="3600" w:hanging="360"/>
      </w:pPr>
    </w:lvl>
  </w:abstractNum>
  <w:abstractNum w:abstractNumId="5" w15:restartNumberingAfterBreak="0">
    <w:nsid w:val="00000007"/>
    <w:multiLevelType w:val="multilevel"/>
    <w:tmpl w:val="00000007"/>
    <w:name w:val="WW8Num7"/>
    <w:lvl w:ilvl="0">
      <w:start w:val="1"/>
      <w:numFmt w:val="bullet"/>
      <w:lvlText w:val=""/>
      <w:lvlJc w:val="left"/>
      <w:pPr>
        <w:tabs>
          <w:tab w:val="num" w:pos="720"/>
        </w:tabs>
        <w:ind w:left="720" w:hanging="360"/>
      </w:pPr>
      <w:rPr>
        <w:rFonts w:ascii="Symbol" w:hAnsi="Symbol" w:cs="OpenSymbol"/>
        <w:b/>
        <w:bCs/>
      </w:rPr>
    </w:lvl>
    <w:lvl w:ilvl="1">
      <w:start w:val="1"/>
      <w:numFmt w:val="bullet"/>
      <w:lvlText w:val="◦"/>
      <w:lvlJc w:val="left"/>
      <w:pPr>
        <w:tabs>
          <w:tab w:val="num" w:pos="1080"/>
        </w:tabs>
        <w:ind w:left="1080" w:hanging="360"/>
      </w:pPr>
      <w:rPr>
        <w:rFonts w:ascii="OpenSymbol" w:hAnsi="OpenSymbol" w:cs="OpenSymbol"/>
        <w:b/>
        <w:bCs/>
      </w:rPr>
    </w:lvl>
    <w:lvl w:ilvl="2">
      <w:start w:val="1"/>
      <w:numFmt w:val="bullet"/>
      <w:lvlText w:val="▪"/>
      <w:lvlJc w:val="left"/>
      <w:pPr>
        <w:tabs>
          <w:tab w:val="num" w:pos="1440"/>
        </w:tabs>
        <w:ind w:left="1440" w:hanging="360"/>
      </w:pPr>
      <w:rPr>
        <w:rFonts w:ascii="OpenSymbol" w:hAnsi="OpenSymbol" w:cs="OpenSymbol"/>
        <w:b/>
        <w:bCs/>
      </w:rPr>
    </w:lvl>
    <w:lvl w:ilvl="3">
      <w:start w:val="1"/>
      <w:numFmt w:val="bullet"/>
      <w:lvlText w:val=""/>
      <w:lvlJc w:val="left"/>
      <w:pPr>
        <w:tabs>
          <w:tab w:val="num" w:pos="1800"/>
        </w:tabs>
        <w:ind w:left="1800" w:hanging="360"/>
      </w:pPr>
      <w:rPr>
        <w:rFonts w:ascii="Symbol" w:hAnsi="Symbol" w:cs="OpenSymbol"/>
        <w:b/>
        <w:bCs/>
      </w:rPr>
    </w:lvl>
    <w:lvl w:ilvl="4">
      <w:start w:val="1"/>
      <w:numFmt w:val="bullet"/>
      <w:lvlText w:val="◦"/>
      <w:lvlJc w:val="left"/>
      <w:pPr>
        <w:tabs>
          <w:tab w:val="num" w:pos="2160"/>
        </w:tabs>
        <w:ind w:left="2160" w:hanging="360"/>
      </w:pPr>
      <w:rPr>
        <w:rFonts w:ascii="OpenSymbol" w:hAnsi="OpenSymbol" w:cs="OpenSymbol"/>
        <w:b/>
        <w:bCs/>
      </w:rPr>
    </w:lvl>
    <w:lvl w:ilvl="5">
      <w:start w:val="1"/>
      <w:numFmt w:val="bullet"/>
      <w:lvlText w:val="▪"/>
      <w:lvlJc w:val="left"/>
      <w:pPr>
        <w:tabs>
          <w:tab w:val="num" w:pos="2520"/>
        </w:tabs>
        <w:ind w:left="2520" w:hanging="360"/>
      </w:pPr>
      <w:rPr>
        <w:rFonts w:ascii="OpenSymbol" w:hAnsi="OpenSymbol" w:cs="OpenSymbol"/>
        <w:b/>
        <w:bCs/>
      </w:rPr>
    </w:lvl>
    <w:lvl w:ilvl="6">
      <w:start w:val="1"/>
      <w:numFmt w:val="bullet"/>
      <w:lvlText w:val=""/>
      <w:lvlJc w:val="left"/>
      <w:pPr>
        <w:tabs>
          <w:tab w:val="num" w:pos="2880"/>
        </w:tabs>
        <w:ind w:left="2880" w:hanging="360"/>
      </w:pPr>
      <w:rPr>
        <w:rFonts w:ascii="Symbol" w:hAnsi="Symbol" w:cs="OpenSymbol"/>
        <w:b/>
        <w:bCs/>
      </w:rPr>
    </w:lvl>
    <w:lvl w:ilvl="7">
      <w:start w:val="1"/>
      <w:numFmt w:val="bullet"/>
      <w:lvlText w:val="◦"/>
      <w:lvlJc w:val="left"/>
      <w:pPr>
        <w:tabs>
          <w:tab w:val="num" w:pos="3240"/>
        </w:tabs>
        <w:ind w:left="3240" w:hanging="360"/>
      </w:pPr>
      <w:rPr>
        <w:rFonts w:ascii="OpenSymbol" w:hAnsi="OpenSymbol" w:cs="OpenSymbol"/>
        <w:b/>
        <w:bCs/>
      </w:rPr>
    </w:lvl>
    <w:lvl w:ilvl="8">
      <w:start w:val="1"/>
      <w:numFmt w:val="bullet"/>
      <w:lvlText w:val="▪"/>
      <w:lvlJc w:val="left"/>
      <w:pPr>
        <w:tabs>
          <w:tab w:val="num" w:pos="3600"/>
        </w:tabs>
        <w:ind w:left="3600" w:hanging="360"/>
      </w:pPr>
      <w:rPr>
        <w:rFonts w:ascii="OpenSymbol" w:hAnsi="OpenSymbol" w:cs="OpenSymbol"/>
        <w:b/>
        <w:bCs/>
      </w:rPr>
    </w:lvl>
  </w:abstractNum>
  <w:abstractNum w:abstractNumId="6"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Wingdings"/>
      </w:rPr>
    </w:lvl>
    <w:lvl w:ilvl="1">
      <w:start w:val="1"/>
      <w:numFmt w:val="bullet"/>
      <w:lvlText w:val="◦"/>
      <w:lvlJc w:val="left"/>
      <w:pPr>
        <w:tabs>
          <w:tab w:val="num" w:pos="1080"/>
        </w:tabs>
        <w:ind w:left="1080" w:hanging="360"/>
      </w:pPr>
      <w:rPr>
        <w:rFonts w:ascii="OpenSymbol" w:hAnsi="OpenSymbol" w:cs="Arial"/>
      </w:rPr>
    </w:lvl>
    <w:lvl w:ilvl="2">
      <w:start w:val="1"/>
      <w:numFmt w:val="bullet"/>
      <w:lvlText w:val="▪"/>
      <w:lvlJc w:val="left"/>
      <w:pPr>
        <w:tabs>
          <w:tab w:val="num" w:pos="1440"/>
        </w:tabs>
        <w:ind w:left="1440" w:hanging="360"/>
      </w:pPr>
      <w:rPr>
        <w:rFonts w:ascii="OpenSymbol" w:hAnsi="OpenSymbol" w:cs="Arial"/>
      </w:rPr>
    </w:lvl>
    <w:lvl w:ilvl="3">
      <w:start w:val="1"/>
      <w:numFmt w:val="bullet"/>
      <w:lvlText w:val=""/>
      <w:lvlJc w:val="left"/>
      <w:pPr>
        <w:tabs>
          <w:tab w:val="num" w:pos="1800"/>
        </w:tabs>
        <w:ind w:left="1800" w:hanging="360"/>
      </w:pPr>
      <w:rPr>
        <w:rFonts w:ascii="Symbol" w:hAnsi="Symbol" w:cs="Wingdings"/>
      </w:rPr>
    </w:lvl>
    <w:lvl w:ilvl="4">
      <w:start w:val="1"/>
      <w:numFmt w:val="bullet"/>
      <w:lvlText w:val="◦"/>
      <w:lvlJc w:val="left"/>
      <w:pPr>
        <w:tabs>
          <w:tab w:val="num" w:pos="2160"/>
        </w:tabs>
        <w:ind w:left="2160" w:hanging="360"/>
      </w:pPr>
      <w:rPr>
        <w:rFonts w:ascii="OpenSymbol" w:hAnsi="OpenSymbol" w:cs="Arial"/>
      </w:rPr>
    </w:lvl>
    <w:lvl w:ilvl="5">
      <w:start w:val="1"/>
      <w:numFmt w:val="bullet"/>
      <w:lvlText w:val="▪"/>
      <w:lvlJc w:val="left"/>
      <w:pPr>
        <w:tabs>
          <w:tab w:val="num" w:pos="2520"/>
        </w:tabs>
        <w:ind w:left="2520" w:hanging="360"/>
      </w:pPr>
      <w:rPr>
        <w:rFonts w:ascii="OpenSymbol" w:hAnsi="OpenSymbol" w:cs="Arial"/>
      </w:rPr>
    </w:lvl>
    <w:lvl w:ilvl="6">
      <w:start w:val="1"/>
      <w:numFmt w:val="bullet"/>
      <w:lvlText w:val=""/>
      <w:lvlJc w:val="left"/>
      <w:pPr>
        <w:tabs>
          <w:tab w:val="num" w:pos="2880"/>
        </w:tabs>
        <w:ind w:left="2880" w:hanging="360"/>
      </w:pPr>
      <w:rPr>
        <w:rFonts w:ascii="Symbol" w:hAnsi="Symbol" w:cs="Wingdings"/>
      </w:rPr>
    </w:lvl>
    <w:lvl w:ilvl="7">
      <w:start w:val="1"/>
      <w:numFmt w:val="bullet"/>
      <w:lvlText w:val="◦"/>
      <w:lvlJc w:val="left"/>
      <w:pPr>
        <w:tabs>
          <w:tab w:val="num" w:pos="3240"/>
        </w:tabs>
        <w:ind w:left="3240" w:hanging="360"/>
      </w:pPr>
      <w:rPr>
        <w:rFonts w:ascii="OpenSymbol" w:hAnsi="OpenSymbol" w:cs="Arial"/>
      </w:rPr>
    </w:lvl>
    <w:lvl w:ilvl="8">
      <w:start w:val="1"/>
      <w:numFmt w:val="bullet"/>
      <w:lvlText w:val="▪"/>
      <w:lvlJc w:val="left"/>
      <w:pPr>
        <w:tabs>
          <w:tab w:val="num" w:pos="3600"/>
        </w:tabs>
        <w:ind w:left="3600" w:hanging="360"/>
      </w:pPr>
      <w:rPr>
        <w:rFonts w:ascii="OpenSymbol" w:hAnsi="OpenSymbol" w:cs="Arial"/>
      </w:rPr>
    </w:lvl>
  </w:abstractNum>
  <w:abstractNum w:abstractNumId="7"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b/>
        <w:bCs/>
      </w:rPr>
    </w:lvl>
    <w:lvl w:ilvl="1">
      <w:start w:val="1"/>
      <w:numFmt w:val="bullet"/>
      <w:lvlText w:val="◦"/>
      <w:lvlJc w:val="left"/>
      <w:pPr>
        <w:tabs>
          <w:tab w:val="num" w:pos="1080"/>
        </w:tabs>
        <w:ind w:left="1080" w:hanging="360"/>
      </w:pPr>
      <w:rPr>
        <w:rFonts w:ascii="OpenSymbol" w:hAnsi="OpenSymbol" w:cs="OpenSymbol"/>
        <w:b/>
        <w:bCs/>
      </w:rPr>
    </w:lvl>
    <w:lvl w:ilvl="2">
      <w:start w:val="1"/>
      <w:numFmt w:val="bullet"/>
      <w:lvlText w:val="▪"/>
      <w:lvlJc w:val="left"/>
      <w:pPr>
        <w:tabs>
          <w:tab w:val="num" w:pos="1440"/>
        </w:tabs>
        <w:ind w:left="1440" w:hanging="360"/>
      </w:pPr>
      <w:rPr>
        <w:rFonts w:ascii="OpenSymbol" w:hAnsi="OpenSymbol" w:cs="OpenSymbol"/>
        <w:b/>
        <w:bCs/>
      </w:rPr>
    </w:lvl>
    <w:lvl w:ilvl="3">
      <w:start w:val="1"/>
      <w:numFmt w:val="bullet"/>
      <w:lvlText w:val=""/>
      <w:lvlJc w:val="left"/>
      <w:pPr>
        <w:tabs>
          <w:tab w:val="num" w:pos="1800"/>
        </w:tabs>
        <w:ind w:left="1800" w:hanging="360"/>
      </w:pPr>
      <w:rPr>
        <w:rFonts w:ascii="Symbol" w:hAnsi="Symbol" w:cs="OpenSymbol"/>
        <w:b/>
        <w:bCs/>
      </w:rPr>
    </w:lvl>
    <w:lvl w:ilvl="4">
      <w:start w:val="1"/>
      <w:numFmt w:val="bullet"/>
      <w:lvlText w:val="◦"/>
      <w:lvlJc w:val="left"/>
      <w:pPr>
        <w:tabs>
          <w:tab w:val="num" w:pos="2160"/>
        </w:tabs>
        <w:ind w:left="2160" w:hanging="360"/>
      </w:pPr>
      <w:rPr>
        <w:rFonts w:ascii="OpenSymbol" w:hAnsi="OpenSymbol" w:cs="OpenSymbol"/>
        <w:b/>
        <w:bCs/>
      </w:rPr>
    </w:lvl>
    <w:lvl w:ilvl="5">
      <w:start w:val="1"/>
      <w:numFmt w:val="bullet"/>
      <w:lvlText w:val="▪"/>
      <w:lvlJc w:val="left"/>
      <w:pPr>
        <w:tabs>
          <w:tab w:val="num" w:pos="2520"/>
        </w:tabs>
        <w:ind w:left="2520" w:hanging="360"/>
      </w:pPr>
      <w:rPr>
        <w:rFonts w:ascii="OpenSymbol" w:hAnsi="OpenSymbol" w:cs="OpenSymbol"/>
        <w:b/>
        <w:bCs/>
      </w:rPr>
    </w:lvl>
    <w:lvl w:ilvl="6">
      <w:start w:val="1"/>
      <w:numFmt w:val="bullet"/>
      <w:lvlText w:val=""/>
      <w:lvlJc w:val="left"/>
      <w:pPr>
        <w:tabs>
          <w:tab w:val="num" w:pos="2880"/>
        </w:tabs>
        <w:ind w:left="2880" w:hanging="360"/>
      </w:pPr>
      <w:rPr>
        <w:rFonts w:ascii="Symbol" w:hAnsi="Symbol" w:cs="OpenSymbol"/>
        <w:b/>
        <w:bCs/>
      </w:rPr>
    </w:lvl>
    <w:lvl w:ilvl="7">
      <w:start w:val="1"/>
      <w:numFmt w:val="bullet"/>
      <w:lvlText w:val="◦"/>
      <w:lvlJc w:val="left"/>
      <w:pPr>
        <w:tabs>
          <w:tab w:val="num" w:pos="3240"/>
        </w:tabs>
        <w:ind w:left="3240" w:hanging="360"/>
      </w:pPr>
      <w:rPr>
        <w:rFonts w:ascii="OpenSymbol" w:hAnsi="OpenSymbol" w:cs="OpenSymbol"/>
        <w:b/>
        <w:bCs/>
      </w:rPr>
    </w:lvl>
    <w:lvl w:ilvl="8">
      <w:start w:val="1"/>
      <w:numFmt w:val="bullet"/>
      <w:lvlText w:val="▪"/>
      <w:lvlJc w:val="left"/>
      <w:pPr>
        <w:tabs>
          <w:tab w:val="num" w:pos="3600"/>
        </w:tabs>
        <w:ind w:left="3600" w:hanging="360"/>
      </w:pPr>
      <w:rPr>
        <w:rFonts w:ascii="OpenSymbol" w:hAnsi="OpenSymbol" w:cs="OpenSymbol"/>
        <w:b/>
        <w:bCs/>
      </w:rPr>
    </w:lvl>
  </w:abstractNum>
  <w:abstractNum w:abstractNumId="8"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b/>
        <w:bCs/>
      </w:rPr>
    </w:lvl>
    <w:lvl w:ilvl="1">
      <w:start w:val="1"/>
      <w:numFmt w:val="bullet"/>
      <w:lvlText w:val="◦"/>
      <w:lvlJc w:val="left"/>
      <w:pPr>
        <w:tabs>
          <w:tab w:val="num" w:pos="1080"/>
        </w:tabs>
        <w:ind w:left="1080" w:hanging="360"/>
      </w:pPr>
      <w:rPr>
        <w:rFonts w:ascii="OpenSymbol" w:hAnsi="OpenSymbol" w:cs="OpenSymbol"/>
        <w:b/>
        <w:bCs/>
      </w:rPr>
    </w:lvl>
    <w:lvl w:ilvl="2">
      <w:start w:val="1"/>
      <w:numFmt w:val="bullet"/>
      <w:lvlText w:val="▪"/>
      <w:lvlJc w:val="left"/>
      <w:pPr>
        <w:tabs>
          <w:tab w:val="num" w:pos="1440"/>
        </w:tabs>
        <w:ind w:left="1440" w:hanging="360"/>
      </w:pPr>
      <w:rPr>
        <w:rFonts w:ascii="OpenSymbol" w:hAnsi="OpenSymbol" w:cs="OpenSymbol"/>
        <w:b/>
        <w:bCs/>
      </w:rPr>
    </w:lvl>
    <w:lvl w:ilvl="3">
      <w:start w:val="1"/>
      <w:numFmt w:val="bullet"/>
      <w:lvlText w:val=""/>
      <w:lvlJc w:val="left"/>
      <w:pPr>
        <w:tabs>
          <w:tab w:val="num" w:pos="1800"/>
        </w:tabs>
        <w:ind w:left="1800" w:hanging="360"/>
      </w:pPr>
      <w:rPr>
        <w:rFonts w:ascii="Symbol" w:hAnsi="Symbol" w:cs="OpenSymbol"/>
        <w:b/>
        <w:bCs/>
      </w:rPr>
    </w:lvl>
    <w:lvl w:ilvl="4">
      <w:start w:val="1"/>
      <w:numFmt w:val="bullet"/>
      <w:lvlText w:val="◦"/>
      <w:lvlJc w:val="left"/>
      <w:pPr>
        <w:tabs>
          <w:tab w:val="num" w:pos="2160"/>
        </w:tabs>
        <w:ind w:left="2160" w:hanging="360"/>
      </w:pPr>
      <w:rPr>
        <w:rFonts w:ascii="OpenSymbol" w:hAnsi="OpenSymbol" w:cs="OpenSymbol"/>
        <w:b/>
        <w:bCs/>
      </w:rPr>
    </w:lvl>
    <w:lvl w:ilvl="5">
      <w:start w:val="1"/>
      <w:numFmt w:val="bullet"/>
      <w:lvlText w:val="▪"/>
      <w:lvlJc w:val="left"/>
      <w:pPr>
        <w:tabs>
          <w:tab w:val="num" w:pos="2520"/>
        </w:tabs>
        <w:ind w:left="2520" w:hanging="360"/>
      </w:pPr>
      <w:rPr>
        <w:rFonts w:ascii="OpenSymbol" w:hAnsi="OpenSymbol" w:cs="OpenSymbol"/>
        <w:b/>
        <w:bCs/>
      </w:rPr>
    </w:lvl>
    <w:lvl w:ilvl="6">
      <w:start w:val="1"/>
      <w:numFmt w:val="bullet"/>
      <w:lvlText w:val=""/>
      <w:lvlJc w:val="left"/>
      <w:pPr>
        <w:tabs>
          <w:tab w:val="num" w:pos="2880"/>
        </w:tabs>
        <w:ind w:left="2880" w:hanging="360"/>
      </w:pPr>
      <w:rPr>
        <w:rFonts w:ascii="Symbol" w:hAnsi="Symbol" w:cs="OpenSymbol"/>
        <w:b/>
        <w:bCs/>
      </w:rPr>
    </w:lvl>
    <w:lvl w:ilvl="7">
      <w:start w:val="1"/>
      <w:numFmt w:val="bullet"/>
      <w:lvlText w:val="◦"/>
      <w:lvlJc w:val="left"/>
      <w:pPr>
        <w:tabs>
          <w:tab w:val="num" w:pos="3240"/>
        </w:tabs>
        <w:ind w:left="3240" w:hanging="360"/>
      </w:pPr>
      <w:rPr>
        <w:rFonts w:ascii="OpenSymbol" w:hAnsi="OpenSymbol" w:cs="OpenSymbol"/>
        <w:b/>
        <w:bCs/>
      </w:rPr>
    </w:lvl>
    <w:lvl w:ilvl="8">
      <w:start w:val="1"/>
      <w:numFmt w:val="bullet"/>
      <w:lvlText w:val="▪"/>
      <w:lvlJc w:val="left"/>
      <w:pPr>
        <w:tabs>
          <w:tab w:val="num" w:pos="3600"/>
        </w:tabs>
        <w:ind w:left="3600" w:hanging="360"/>
      </w:pPr>
      <w:rPr>
        <w:rFonts w:ascii="OpenSymbol" w:hAnsi="OpenSymbol" w:cs="OpenSymbol"/>
        <w:b/>
        <w:bCs/>
      </w:rPr>
    </w:lvl>
  </w:abstractNum>
  <w:abstractNum w:abstractNumId="9" w15:restartNumberingAfterBreak="0">
    <w:nsid w:val="0000000B"/>
    <w:multiLevelType w:val="multilevel"/>
    <w:tmpl w:val="0000000B"/>
    <w:name w:val="WW8Num11"/>
    <w:lvl w:ilvl="0">
      <w:start w:val="1"/>
      <w:numFmt w:val="bullet"/>
      <w:lvlText w:val=""/>
      <w:lvlJc w:val="left"/>
      <w:pPr>
        <w:tabs>
          <w:tab w:val="num" w:pos="720"/>
        </w:tabs>
        <w:ind w:left="720" w:hanging="360"/>
      </w:pPr>
      <w:rPr>
        <w:rFonts w:ascii="Symbol" w:hAnsi="Symbol" w:cs="OpenSymbol"/>
        <w:b/>
        <w:bCs/>
      </w:rPr>
    </w:lvl>
    <w:lvl w:ilvl="1">
      <w:start w:val="1"/>
      <w:numFmt w:val="bullet"/>
      <w:lvlText w:val="◦"/>
      <w:lvlJc w:val="left"/>
      <w:pPr>
        <w:tabs>
          <w:tab w:val="num" w:pos="1080"/>
        </w:tabs>
        <w:ind w:left="1080" w:hanging="360"/>
      </w:pPr>
      <w:rPr>
        <w:rFonts w:ascii="OpenSymbol" w:hAnsi="OpenSymbol" w:cs="OpenSymbol"/>
        <w:b/>
        <w:bCs/>
      </w:rPr>
    </w:lvl>
    <w:lvl w:ilvl="2">
      <w:start w:val="1"/>
      <w:numFmt w:val="bullet"/>
      <w:lvlText w:val="▪"/>
      <w:lvlJc w:val="left"/>
      <w:pPr>
        <w:tabs>
          <w:tab w:val="num" w:pos="1440"/>
        </w:tabs>
        <w:ind w:left="1440" w:hanging="360"/>
      </w:pPr>
      <w:rPr>
        <w:rFonts w:ascii="OpenSymbol" w:hAnsi="OpenSymbol" w:cs="OpenSymbol"/>
        <w:b/>
        <w:bCs/>
      </w:rPr>
    </w:lvl>
    <w:lvl w:ilvl="3">
      <w:start w:val="1"/>
      <w:numFmt w:val="bullet"/>
      <w:lvlText w:val=""/>
      <w:lvlJc w:val="left"/>
      <w:pPr>
        <w:tabs>
          <w:tab w:val="num" w:pos="1800"/>
        </w:tabs>
        <w:ind w:left="1800" w:hanging="360"/>
      </w:pPr>
      <w:rPr>
        <w:rFonts w:ascii="Symbol" w:hAnsi="Symbol" w:cs="OpenSymbol"/>
        <w:b/>
        <w:bCs/>
      </w:rPr>
    </w:lvl>
    <w:lvl w:ilvl="4">
      <w:start w:val="1"/>
      <w:numFmt w:val="bullet"/>
      <w:lvlText w:val="◦"/>
      <w:lvlJc w:val="left"/>
      <w:pPr>
        <w:tabs>
          <w:tab w:val="num" w:pos="2160"/>
        </w:tabs>
        <w:ind w:left="2160" w:hanging="360"/>
      </w:pPr>
      <w:rPr>
        <w:rFonts w:ascii="OpenSymbol" w:hAnsi="OpenSymbol" w:cs="OpenSymbol"/>
        <w:b/>
        <w:bCs/>
      </w:rPr>
    </w:lvl>
    <w:lvl w:ilvl="5">
      <w:start w:val="1"/>
      <w:numFmt w:val="bullet"/>
      <w:lvlText w:val="▪"/>
      <w:lvlJc w:val="left"/>
      <w:pPr>
        <w:tabs>
          <w:tab w:val="num" w:pos="2520"/>
        </w:tabs>
        <w:ind w:left="2520" w:hanging="360"/>
      </w:pPr>
      <w:rPr>
        <w:rFonts w:ascii="OpenSymbol" w:hAnsi="OpenSymbol" w:cs="OpenSymbol"/>
        <w:b/>
        <w:bCs/>
      </w:rPr>
    </w:lvl>
    <w:lvl w:ilvl="6">
      <w:start w:val="1"/>
      <w:numFmt w:val="bullet"/>
      <w:lvlText w:val=""/>
      <w:lvlJc w:val="left"/>
      <w:pPr>
        <w:tabs>
          <w:tab w:val="num" w:pos="2880"/>
        </w:tabs>
        <w:ind w:left="2880" w:hanging="360"/>
      </w:pPr>
      <w:rPr>
        <w:rFonts w:ascii="Symbol" w:hAnsi="Symbol" w:cs="OpenSymbol"/>
        <w:b/>
        <w:bCs/>
      </w:rPr>
    </w:lvl>
    <w:lvl w:ilvl="7">
      <w:start w:val="1"/>
      <w:numFmt w:val="bullet"/>
      <w:lvlText w:val="◦"/>
      <w:lvlJc w:val="left"/>
      <w:pPr>
        <w:tabs>
          <w:tab w:val="num" w:pos="3240"/>
        </w:tabs>
        <w:ind w:left="3240" w:hanging="360"/>
      </w:pPr>
      <w:rPr>
        <w:rFonts w:ascii="OpenSymbol" w:hAnsi="OpenSymbol" w:cs="OpenSymbol"/>
        <w:b/>
        <w:bCs/>
      </w:rPr>
    </w:lvl>
    <w:lvl w:ilvl="8">
      <w:start w:val="1"/>
      <w:numFmt w:val="bullet"/>
      <w:lvlText w:val="▪"/>
      <w:lvlJc w:val="left"/>
      <w:pPr>
        <w:tabs>
          <w:tab w:val="num" w:pos="3600"/>
        </w:tabs>
        <w:ind w:left="3600" w:hanging="360"/>
      </w:pPr>
      <w:rPr>
        <w:rFonts w:ascii="OpenSymbol" w:hAnsi="OpenSymbol" w:cs="OpenSymbol"/>
        <w:b/>
        <w:bCs/>
      </w:rPr>
    </w:lvl>
  </w:abstractNum>
  <w:abstractNum w:abstractNumId="10" w15:restartNumberingAfterBreak="0">
    <w:nsid w:val="0000000C"/>
    <w:multiLevelType w:val="singleLevel"/>
    <w:tmpl w:val="0000000C"/>
    <w:name w:val="WW8Num12"/>
    <w:lvl w:ilvl="0">
      <w:start w:val="4"/>
      <w:numFmt w:val="bullet"/>
      <w:lvlText w:val="-"/>
      <w:lvlJc w:val="left"/>
      <w:pPr>
        <w:tabs>
          <w:tab w:val="num" w:pos="720"/>
        </w:tabs>
        <w:ind w:left="720" w:hanging="360"/>
      </w:pPr>
      <w:rPr>
        <w:rFonts w:ascii="Times New Roman" w:hAnsi="Times New Roman" w:cs="Arial"/>
      </w:rPr>
    </w:lvl>
  </w:abstractNum>
  <w:abstractNum w:abstractNumId="11" w15:restartNumberingAfterBreak="0">
    <w:nsid w:val="0000000D"/>
    <w:multiLevelType w:val="singleLevel"/>
    <w:tmpl w:val="0000000D"/>
    <w:name w:val="WW8Num13"/>
    <w:lvl w:ilvl="0">
      <w:start w:val="4"/>
      <w:numFmt w:val="bullet"/>
      <w:lvlText w:val="-"/>
      <w:lvlJc w:val="left"/>
      <w:pPr>
        <w:tabs>
          <w:tab w:val="num" w:pos="720"/>
        </w:tabs>
        <w:ind w:left="720" w:hanging="360"/>
      </w:pPr>
      <w:rPr>
        <w:rFonts w:ascii="Times New Roman" w:hAnsi="Times New Roman" w:cs="Times New Roman"/>
      </w:rPr>
    </w:lvl>
  </w:abstractNum>
  <w:abstractNum w:abstractNumId="12" w15:restartNumberingAfterBreak="0">
    <w:nsid w:val="0000000E"/>
    <w:multiLevelType w:val="singleLevel"/>
    <w:tmpl w:val="0000000E"/>
    <w:name w:val="WW8Num14"/>
    <w:lvl w:ilvl="0">
      <w:start w:val="4"/>
      <w:numFmt w:val="bullet"/>
      <w:lvlText w:val="-"/>
      <w:lvlJc w:val="left"/>
      <w:pPr>
        <w:tabs>
          <w:tab w:val="num" w:pos="1004"/>
        </w:tabs>
        <w:ind w:left="1004" w:hanging="360"/>
      </w:pPr>
      <w:rPr>
        <w:rFonts w:ascii="Times New Roman" w:hAnsi="Times New Roman" w:cs="Times New Roman"/>
      </w:rPr>
    </w:lvl>
  </w:abstractNum>
  <w:abstractNum w:abstractNumId="13" w15:restartNumberingAfterBreak="0">
    <w:nsid w:val="0000000F"/>
    <w:multiLevelType w:val="singleLevel"/>
    <w:tmpl w:val="0000000F"/>
    <w:name w:val="WW8Num15"/>
    <w:lvl w:ilvl="0">
      <w:start w:val="4"/>
      <w:numFmt w:val="bullet"/>
      <w:lvlText w:val="-"/>
      <w:lvlJc w:val="left"/>
      <w:pPr>
        <w:tabs>
          <w:tab w:val="num" w:pos="644"/>
        </w:tabs>
        <w:ind w:left="644" w:hanging="360"/>
      </w:pPr>
      <w:rPr>
        <w:rFonts w:ascii="Times New Roman" w:hAnsi="Times New Roman" w:cs="Times New Roman"/>
      </w:rPr>
    </w:lvl>
  </w:abstractNum>
  <w:abstractNum w:abstractNumId="14" w15:restartNumberingAfterBreak="0">
    <w:nsid w:val="00000013"/>
    <w:multiLevelType w:val="singleLevel"/>
    <w:tmpl w:val="00000013"/>
    <w:name w:val="WW8Num19"/>
    <w:lvl w:ilvl="0">
      <w:start w:val="4"/>
      <w:numFmt w:val="bullet"/>
      <w:lvlText w:val="-"/>
      <w:lvlJc w:val="left"/>
      <w:pPr>
        <w:tabs>
          <w:tab w:val="num" w:pos="644"/>
        </w:tabs>
        <w:ind w:left="644" w:hanging="360"/>
      </w:pPr>
      <w:rPr>
        <w:rFonts w:ascii="Times New Roman" w:hAnsi="Times New Roman" w:cs="Times New Roman"/>
      </w:rPr>
    </w:lvl>
  </w:abstractNum>
  <w:abstractNum w:abstractNumId="15" w15:restartNumberingAfterBreak="0">
    <w:nsid w:val="00000014"/>
    <w:multiLevelType w:val="singleLevel"/>
    <w:tmpl w:val="00000014"/>
    <w:name w:val="WW8Num20"/>
    <w:lvl w:ilvl="0">
      <w:start w:val="4"/>
      <w:numFmt w:val="bullet"/>
      <w:lvlText w:val="-"/>
      <w:lvlJc w:val="left"/>
      <w:pPr>
        <w:tabs>
          <w:tab w:val="num" w:pos="644"/>
        </w:tabs>
        <w:ind w:left="644" w:hanging="360"/>
      </w:pPr>
      <w:rPr>
        <w:rFonts w:ascii="Times New Roman" w:hAnsi="Times New Roman" w:cs="Times New Roman"/>
      </w:rPr>
    </w:lvl>
  </w:abstractNum>
  <w:abstractNum w:abstractNumId="16" w15:restartNumberingAfterBreak="0">
    <w:nsid w:val="0000001C"/>
    <w:multiLevelType w:val="singleLevel"/>
    <w:tmpl w:val="0000001C"/>
    <w:name w:val="WW8Num28"/>
    <w:lvl w:ilvl="0">
      <w:start w:val="4"/>
      <w:numFmt w:val="bullet"/>
      <w:lvlText w:val="-"/>
      <w:lvlJc w:val="left"/>
      <w:pPr>
        <w:tabs>
          <w:tab w:val="num" w:pos="644"/>
        </w:tabs>
        <w:ind w:left="644" w:hanging="360"/>
      </w:pPr>
      <w:rPr>
        <w:rFonts w:ascii="Times New Roman" w:hAnsi="Times New Roman"/>
      </w:rPr>
    </w:lvl>
  </w:abstractNum>
  <w:abstractNum w:abstractNumId="17" w15:restartNumberingAfterBreak="0">
    <w:nsid w:val="0000001E"/>
    <w:multiLevelType w:val="singleLevel"/>
    <w:tmpl w:val="0000001E"/>
    <w:name w:val="WW8Num30"/>
    <w:lvl w:ilvl="0">
      <w:start w:val="4"/>
      <w:numFmt w:val="bullet"/>
      <w:lvlText w:val="-"/>
      <w:lvlJc w:val="left"/>
      <w:pPr>
        <w:tabs>
          <w:tab w:val="num" w:pos="644"/>
        </w:tabs>
        <w:ind w:left="644" w:hanging="360"/>
      </w:pPr>
      <w:rPr>
        <w:rFonts w:ascii="Times New Roman" w:hAnsi="Times New Roman" w:cs="Times New Roman"/>
      </w:rPr>
    </w:lvl>
  </w:abstractNum>
  <w:abstractNum w:abstractNumId="18" w15:restartNumberingAfterBreak="0">
    <w:nsid w:val="0000001F"/>
    <w:multiLevelType w:val="singleLevel"/>
    <w:tmpl w:val="0000001F"/>
    <w:name w:val="WW8Num31"/>
    <w:lvl w:ilvl="0">
      <w:start w:val="4"/>
      <w:numFmt w:val="bullet"/>
      <w:lvlText w:val="-"/>
      <w:lvlJc w:val="left"/>
      <w:pPr>
        <w:tabs>
          <w:tab w:val="num" w:pos="644"/>
        </w:tabs>
        <w:ind w:left="644" w:hanging="360"/>
      </w:pPr>
      <w:rPr>
        <w:rFonts w:ascii="Times New Roman" w:hAnsi="Times New Roman"/>
      </w:rPr>
    </w:lvl>
  </w:abstractNum>
  <w:abstractNum w:abstractNumId="19" w15:restartNumberingAfterBreak="0">
    <w:nsid w:val="00000021"/>
    <w:multiLevelType w:val="singleLevel"/>
    <w:tmpl w:val="00000021"/>
    <w:name w:val="WW8Num33"/>
    <w:lvl w:ilvl="0">
      <w:start w:val="4"/>
      <w:numFmt w:val="bullet"/>
      <w:lvlText w:val="-"/>
      <w:lvlJc w:val="left"/>
      <w:pPr>
        <w:tabs>
          <w:tab w:val="num" w:pos="644"/>
        </w:tabs>
        <w:ind w:left="644" w:hanging="360"/>
      </w:pPr>
      <w:rPr>
        <w:rFonts w:ascii="Times New Roman" w:hAnsi="Times New Roman" w:cs="Times New Roman"/>
      </w:rPr>
    </w:lvl>
  </w:abstractNum>
  <w:abstractNum w:abstractNumId="20" w15:restartNumberingAfterBreak="0">
    <w:nsid w:val="00000022"/>
    <w:multiLevelType w:val="singleLevel"/>
    <w:tmpl w:val="00000022"/>
    <w:name w:val="WW8Num34"/>
    <w:lvl w:ilvl="0">
      <w:start w:val="4"/>
      <w:numFmt w:val="bullet"/>
      <w:lvlText w:val="-"/>
      <w:lvlJc w:val="left"/>
      <w:pPr>
        <w:tabs>
          <w:tab w:val="num" w:pos="644"/>
        </w:tabs>
        <w:ind w:left="644" w:hanging="360"/>
      </w:pPr>
      <w:rPr>
        <w:rFonts w:ascii="Times New Roman" w:hAnsi="Times New Roman" w:cs="Arial"/>
      </w:rPr>
    </w:lvl>
  </w:abstractNum>
  <w:abstractNum w:abstractNumId="21" w15:restartNumberingAfterBreak="0">
    <w:nsid w:val="00000023"/>
    <w:multiLevelType w:val="singleLevel"/>
    <w:tmpl w:val="00000023"/>
    <w:name w:val="WW8Num35"/>
    <w:lvl w:ilvl="0">
      <w:start w:val="4"/>
      <w:numFmt w:val="bullet"/>
      <w:lvlText w:val="-"/>
      <w:lvlJc w:val="left"/>
      <w:pPr>
        <w:tabs>
          <w:tab w:val="num" w:pos="720"/>
        </w:tabs>
        <w:ind w:left="720" w:hanging="360"/>
      </w:pPr>
      <w:rPr>
        <w:rFonts w:ascii="Times New Roman" w:hAnsi="Times New Roman" w:cs="Times New Roman"/>
      </w:rPr>
    </w:lvl>
  </w:abstractNum>
  <w:abstractNum w:abstractNumId="22" w15:restartNumberingAfterBreak="0">
    <w:nsid w:val="00000025"/>
    <w:multiLevelType w:val="singleLevel"/>
    <w:tmpl w:val="00000025"/>
    <w:name w:val="WW8Num37"/>
    <w:lvl w:ilvl="0">
      <w:start w:val="4"/>
      <w:numFmt w:val="bullet"/>
      <w:lvlText w:val="-"/>
      <w:lvlJc w:val="left"/>
      <w:pPr>
        <w:tabs>
          <w:tab w:val="num" w:pos="720"/>
        </w:tabs>
        <w:ind w:left="720" w:hanging="360"/>
      </w:pPr>
      <w:rPr>
        <w:rFonts w:ascii="Times New Roman" w:hAnsi="Times New Roman" w:cs="Times New Roman"/>
      </w:rPr>
    </w:lvl>
  </w:abstractNum>
  <w:abstractNum w:abstractNumId="23" w15:restartNumberingAfterBreak="0">
    <w:nsid w:val="00000026"/>
    <w:multiLevelType w:val="singleLevel"/>
    <w:tmpl w:val="00000026"/>
    <w:name w:val="WW8Num38"/>
    <w:lvl w:ilvl="0">
      <w:start w:val="4"/>
      <w:numFmt w:val="bullet"/>
      <w:lvlText w:val="-"/>
      <w:lvlJc w:val="left"/>
      <w:pPr>
        <w:tabs>
          <w:tab w:val="num" w:pos="644"/>
        </w:tabs>
        <w:ind w:left="644" w:hanging="360"/>
      </w:pPr>
      <w:rPr>
        <w:rFonts w:ascii="Times New Roman" w:hAnsi="Times New Roman" w:cs="Times New Roman"/>
      </w:rPr>
    </w:lvl>
  </w:abstractNum>
  <w:abstractNum w:abstractNumId="24" w15:restartNumberingAfterBreak="0">
    <w:nsid w:val="00000027"/>
    <w:multiLevelType w:val="singleLevel"/>
    <w:tmpl w:val="00000027"/>
    <w:name w:val="WW8Num39"/>
    <w:lvl w:ilvl="0">
      <w:start w:val="4"/>
      <w:numFmt w:val="bullet"/>
      <w:lvlText w:val="-"/>
      <w:lvlJc w:val="left"/>
      <w:pPr>
        <w:tabs>
          <w:tab w:val="num" w:pos="644"/>
        </w:tabs>
        <w:ind w:left="644" w:hanging="360"/>
      </w:pPr>
      <w:rPr>
        <w:rFonts w:ascii="Times New Roman" w:hAnsi="Times New Roman" w:cs="Times New Roman"/>
      </w:rPr>
    </w:lvl>
  </w:abstractNum>
  <w:abstractNum w:abstractNumId="25" w15:restartNumberingAfterBreak="0">
    <w:nsid w:val="00000029"/>
    <w:multiLevelType w:val="singleLevel"/>
    <w:tmpl w:val="00000029"/>
    <w:name w:val="WW8Num41"/>
    <w:lvl w:ilvl="0">
      <w:start w:val="4"/>
      <w:numFmt w:val="bullet"/>
      <w:lvlText w:val="-"/>
      <w:lvlJc w:val="left"/>
      <w:pPr>
        <w:tabs>
          <w:tab w:val="num" w:pos="644"/>
        </w:tabs>
        <w:ind w:left="644" w:hanging="360"/>
      </w:pPr>
      <w:rPr>
        <w:rFonts w:ascii="Times New Roman" w:hAnsi="Times New Roman" w:cs="Times New Roman"/>
      </w:rPr>
    </w:lvl>
  </w:abstractNum>
  <w:abstractNum w:abstractNumId="26" w15:restartNumberingAfterBreak="0">
    <w:nsid w:val="0000002A"/>
    <w:multiLevelType w:val="singleLevel"/>
    <w:tmpl w:val="0000002A"/>
    <w:name w:val="WW8Num42"/>
    <w:lvl w:ilvl="0">
      <w:start w:val="4"/>
      <w:numFmt w:val="bullet"/>
      <w:lvlText w:val="-"/>
      <w:lvlJc w:val="left"/>
      <w:pPr>
        <w:tabs>
          <w:tab w:val="num" w:pos="644"/>
        </w:tabs>
        <w:ind w:left="644" w:hanging="360"/>
      </w:pPr>
      <w:rPr>
        <w:rFonts w:ascii="Times New Roman" w:hAnsi="Times New Roman" w:cs="Times New Roman"/>
      </w:rPr>
    </w:lvl>
  </w:abstractNum>
  <w:abstractNum w:abstractNumId="27" w15:restartNumberingAfterBreak="0">
    <w:nsid w:val="0000002D"/>
    <w:multiLevelType w:val="singleLevel"/>
    <w:tmpl w:val="0000002D"/>
    <w:name w:val="WW8Num45"/>
    <w:lvl w:ilvl="0">
      <w:start w:val="4"/>
      <w:numFmt w:val="bullet"/>
      <w:lvlText w:val="-"/>
      <w:lvlJc w:val="left"/>
      <w:pPr>
        <w:tabs>
          <w:tab w:val="num" w:pos="720"/>
        </w:tabs>
        <w:ind w:left="720" w:hanging="360"/>
      </w:pPr>
      <w:rPr>
        <w:rFonts w:ascii="Times New Roman" w:hAnsi="Times New Roman" w:cs="Times New Roman"/>
      </w:rPr>
    </w:lvl>
  </w:abstractNum>
  <w:abstractNum w:abstractNumId="28" w15:restartNumberingAfterBreak="0">
    <w:nsid w:val="0000002E"/>
    <w:multiLevelType w:val="singleLevel"/>
    <w:tmpl w:val="0000002E"/>
    <w:name w:val="WW8Num46"/>
    <w:lvl w:ilvl="0">
      <w:start w:val="4"/>
      <w:numFmt w:val="bullet"/>
      <w:lvlText w:val="-"/>
      <w:lvlJc w:val="left"/>
      <w:pPr>
        <w:tabs>
          <w:tab w:val="num" w:pos="644"/>
        </w:tabs>
        <w:ind w:left="644" w:hanging="360"/>
      </w:pPr>
      <w:rPr>
        <w:rFonts w:ascii="Times New Roman" w:hAnsi="Times New Roman" w:cs="Times New Roman"/>
      </w:rPr>
    </w:lvl>
  </w:abstractNum>
  <w:abstractNum w:abstractNumId="29" w15:restartNumberingAfterBreak="0">
    <w:nsid w:val="0000002F"/>
    <w:multiLevelType w:val="singleLevel"/>
    <w:tmpl w:val="0000002F"/>
    <w:name w:val="WW8Num47"/>
    <w:lvl w:ilvl="0">
      <w:start w:val="4"/>
      <w:numFmt w:val="bullet"/>
      <w:lvlText w:val="-"/>
      <w:lvlJc w:val="left"/>
      <w:pPr>
        <w:tabs>
          <w:tab w:val="num" w:pos="720"/>
        </w:tabs>
        <w:ind w:left="720" w:hanging="360"/>
      </w:pPr>
      <w:rPr>
        <w:rFonts w:ascii="Times New Roman" w:hAnsi="Times New Roman" w:cs="Times New Roman"/>
      </w:rPr>
    </w:lvl>
  </w:abstractNum>
  <w:abstractNum w:abstractNumId="30" w15:restartNumberingAfterBreak="0">
    <w:nsid w:val="00000032"/>
    <w:multiLevelType w:val="singleLevel"/>
    <w:tmpl w:val="00000032"/>
    <w:name w:val="WW8Num50"/>
    <w:lvl w:ilvl="0">
      <w:start w:val="4"/>
      <w:numFmt w:val="bullet"/>
      <w:lvlText w:val="-"/>
      <w:lvlJc w:val="left"/>
      <w:pPr>
        <w:tabs>
          <w:tab w:val="num" w:pos="644"/>
        </w:tabs>
        <w:ind w:left="644" w:hanging="360"/>
      </w:pPr>
      <w:rPr>
        <w:rFonts w:ascii="Times New Roman" w:hAnsi="Times New Roman" w:cs="Times New Roman"/>
      </w:rPr>
    </w:lvl>
  </w:abstractNum>
  <w:abstractNum w:abstractNumId="31" w15:restartNumberingAfterBreak="0">
    <w:nsid w:val="00000033"/>
    <w:multiLevelType w:val="singleLevel"/>
    <w:tmpl w:val="00000033"/>
    <w:name w:val="WW8Num51"/>
    <w:lvl w:ilvl="0">
      <w:start w:val="4"/>
      <w:numFmt w:val="bullet"/>
      <w:lvlText w:val="-"/>
      <w:lvlJc w:val="left"/>
      <w:pPr>
        <w:tabs>
          <w:tab w:val="num" w:pos="644"/>
        </w:tabs>
        <w:ind w:left="644" w:hanging="360"/>
      </w:pPr>
      <w:rPr>
        <w:rFonts w:ascii="Times New Roman" w:hAnsi="Times New Roman" w:cs="Times New Roman"/>
      </w:rPr>
    </w:lvl>
  </w:abstractNum>
  <w:abstractNum w:abstractNumId="32" w15:restartNumberingAfterBreak="0">
    <w:nsid w:val="00000035"/>
    <w:multiLevelType w:val="singleLevel"/>
    <w:tmpl w:val="00000035"/>
    <w:name w:val="WW8Num53"/>
    <w:lvl w:ilvl="0">
      <w:start w:val="4"/>
      <w:numFmt w:val="bullet"/>
      <w:lvlText w:val="-"/>
      <w:lvlJc w:val="left"/>
      <w:pPr>
        <w:tabs>
          <w:tab w:val="num" w:pos="720"/>
        </w:tabs>
        <w:ind w:left="720" w:hanging="360"/>
      </w:pPr>
      <w:rPr>
        <w:rFonts w:ascii="Times New Roman" w:hAnsi="Times New Roman" w:cs="Times New Roman"/>
      </w:rPr>
    </w:lvl>
  </w:abstractNum>
  <w:abstractNum w:abstractNumId="33" w15:restartNumberingAfterBreak="0">
    <w:nsid w:val="00000036"/>
    <w:multiLevelType w:val="singleLevel"/>
    <w:tmpl w:val="00000036"/>
    <w:name w:val="WW8Num54"/>
    <w:lvl w:ilvl="0">
      <w:start w:val="4"/>
      <w:numFmt w:val="bullet"/>
      <w:lvlText w:val="-"/>
      <w:lvlJc w:val="left"/>
      <w:pPr>
        <w:tabs>
          <w:tab w:val="num" w:pos="644"/>
        </w:tabs>
        <w:ind w:left="644" w:hanging="360"/>
      </w:pPr>
      <w:rPr>
        <w:rFonts w:ascii="Times New Roman" w:hAnsi="Times New Roman" w:cs="Times New Roman"/>
      </w:rPr>
    </w:lvl>
  </w:abstractNum>
  <w:abstractNum w:abstractNumId="34" w15:restartNumberingAfterBreak="0">
    <w:nsid w:val="0000003C"/>
    <w:multiLevelType w:val="singleLevel"/>
    <w:tmpl w:val="0000003C"/>
    <w:name w:val="WW8Num60"/>
    <w:lvl w:ilvl="0">
      <w:start w:val="4"/>
      <w:numFmt w:val="bullet"/>
      <w:lvlText w:val="-"/>
      <w:lvlJc w:val="left"/>
      <w:pPr>
        <w:tabs>
          <w:tab w:val="num" w:pos="644"/>
        </w:tabs>
        <w:ind w:left="644" w:hanging="360"/>
      </w:pPr>
      <w:rPr>
        <w:rFonts w:ascii="Times New Roman" w:hAnsi="Times New Roman" w:cs="Arial"/>
      </w:rPr>
    </w:lvl>
  </w:abstractNum>
  <w:abstractNum w:abstractNumId="35" w15:restartNumberingAfterBreak="0">
    <w:nsid w:val="0000003F"/>
    <w:multiLevelType w:val="singleLevel"/>
    <w:tmpl w:val="0000003F"/>
    <w:name w:val="WW8Num63"/>
    <w:lvl w:ilvl="0">
      <w:start w:val="4"/>
      <w:numFmt w:val="bullet"/>
      <w:lvlText w:val="-"/>
      <w:lvlJc w:val="left"/>
      <w:pPr>
        <w:tabs>
          <w:tab w:val="num" w:pos="644"/>
        </w:tabs>
        <w:ind w:left="644" w:hanging="360"/>
      </w:pPr>
      <w:rPr>
        <w:rFonts w:ascii="Times New Roman" w:hAnsi="Times New Roman" w:cs="Times New Roman"/>
      </w:rPr>
    </w:lvl>
  </w:abstractNum>
  <w:abstractNum w:abstractNumId="36" w15:restartNumberingAfterBreak="0">
    <w:nsid w:val="00000041"/>
    <w:multiLevelType w:val="singleLevel"/>
    <w:tmpl w:val="00000041"/>
    <w:name w:val="WW8Num65"/>
    <w:lvl w:ilvl="0">
      <w:start w:val="4"/>
      <w:numFmt w:val="bullet"/>
      <w:lvlText w:val="-"/>
      <w:lvlJc w:val="left"/>
      <w:pPr>
        <w:tabs>
          <w:tab w:val="num" w:pos="644"/>
        </w:tabs>
        <w:ind w:left="644" w:hanging="360"/>
      </w:pPr>
      <w:rPr>
        <w:rFonts w:ascii="Times New Roman" w:hAnsi="Times New Roman" w:cs="Times New Roman"/>
      </w:rPr>
    </w:lvl>
  </w:abstractNum>
  <w:abstractNum w:abstractNumId="37" w15:restartNumberingAfterBreak="0">
    <w:nsid w:val="00000044"/>
    <w:multiLevelType w:val="singleLevel"/>
    <w:tmpl w:val="00000044"/>
    <w:name w:val="WW8Num68"/>
    <w:lvl w:ilvl="0">
      <w:start w:val="4"/>
      <w:numFmt w:val="bullet"/>
      <w:lvlText w:val="-"/>
      <w:lvlJc w:val="left"/>
      <w:pPr>
        <w:tabs>
          <w:tab w:val="num" w:pos="644"/>
        </w:tabs>
        <w:ind w:left="644" w:hanging="360"/>
      </w:pPr>
      <w:rPr>
        <w:rFonts w:ascii="Times New Roman" w:hAnsi="Times New Roman"/>
      </w:rPr>
    </w:lvl>
  </w:abstractNum>
  <w:abstractNum w:abstractNumId="38" w15:restartNumberingAfterBreak="0">
    <w:nsid w:val="00000045"/>
    <w:multiLevelType w:val="singleLevel"/>
    <w:tmpl w:val="00000045"/>
    <w:name w:val="WW8Num69"/>
    <w:lvl w:ilvl="0">
      <w:start w:val="4"/>
      <w:numFmt w:val="bullet"/>
      <w:lvlText w:val="-"/>
      <w:lvlJc w:val="left"/>
      <w:pPr>
        <w:tabs>
          <w:tab w:val="num" w:pos="644"/>
        </w:tabs>
        <w:ind w:left="644" w:hanging="360"/>
      </w:pPr>
      <w:rPr>
        <w:rFonts w:ascii="Times New Roman" w:hAnsi="Times New Roman" w:cs="Arial"/>
      </w:rPr>
    </w:lvl>
  </w:abstractNum>
  <w:abstractNum w:abstractNumId="39" w15:restartNumberingAfterBreak="0">
    <w:nsid w:val="00000047"/>
    <w:multiLevelType w:val="singleLevel"/>
    <w:tmpl w:val="00000047"/>
    <w:name w:val="WW8Num71"/>
    <w:lvl w:ilvl="0">
      <w:start w:val="4"/>
      <w:numFmt w:val="bullet"/>
      <w:lvlText w:val="-"/>
      <w:lvlJc w:val="left"/>
      <w:pPr>
        <w:tabs>
          <w:tab w:val="num" w:pos="1004"/>
        </w:tabs>
        <w:ind w:left="1004" w:hanging="360"/>
      </w:pPr>
      <w:rPr>
        <w:rFonts w:ascii="Times New Roman" w:hAnsi="Times New Roman" w:cs="Times New Roman"/>
      </w:rPr>
    </w:lvl>
  </w:abstractNum>
  <w:abstractNum w:abstractNumId="40" w15:restartNumberingAfterBreak="0">
    <w:nsid w:val="00000049"/>
    <w:multiLevelType w:val="singleLevel"/>
    <w:tmpl w:val="00000049"/>
    <w:name w:val="WW8Num73"/>
    <w:lvl w:ilvl="0">
      <w:start w:val="4"/>
      <w:numFmt w:val="bullet"/>
      <w:lvlText w:val="-"/>
      <w:lvlJc w:val="left"/>
      <w:pPr>
        <w:tabs>
          <w:tab w:val="num" w:pos="644"/>
        </w:tabs>
        <w:ind w:left="644" w:hanging="360"/>
      </w:pPr>
      <w:rPr>
        <w:rFonts w:ascii="Times New Roman" w:hAnsi="Times New Roman" w:cs="Times New Roman"/>
      </w:rPr>
    </w:lvl>
  </w:abstractNum>
  <w:abstractNum w:abstractNumId="41" w15:restartNumberingAfterBreak="0">
    <w:nsid w:val="00155A7E"/>
    <w:multiLevelType w:val="hybridMultilevel"/>
    <w:tmpl w:val="B8F4F6AC"/>
    <w:styleLink w:val="WW8Num21131"/>
    <w:lvl w:ilvl="0" w:tplc="081A000F">
      <w:start w:val="1"/>
      <w:numFmt w:val="russianUpper"/>
      <w:lvlText w:val="%1."/>
      <w:lvlJc w:val="left"/>
      <w:pPr>
        <w:tabs>
          <w:tab w:val="num" w:pos="360"/>
        </w:tabs>
        <w:ind w:left="360" w:hanging="360"/>
      </w:pPr>
      <w:rPr>
        <w:rFonts w:hint="default"/>
      </w:rPr>
    </w:lvl>
    <w:lvl w:ilvl="1" w:tplc="22FC8454">
      <w:start w:val="1"/>
      <w:numFmt w:val="bullet"/>
      <w:lvlText w:val="-"/>
      <w:lvlJc w:val="left"/>
      <w:pPr>
        <w:tabs>
          <w:tab w:val="num" w:pos="1440"/>
        </w:tabs>
        <w:ind w:left="1440" w:hanging="360"/>
      </w:pPr>
      <w:rPr>
        <w:rFonts w:ascii="Arial" w:eastAsia="Times New Roman" w:hAnsi="Arial" w:cs="Arial" w:hint="default"/>
      </w:rPr>
    </w:lvl>
    <w:lvl w:ilvl="2" w:tplc="E3889AE2">
      <w:start w:val="1"/>
      <w:numFmt w:val="russianUpper"/>
      <w:lvlText w:val="%3)"/>
      <w:lvlJc w:val="left"/>
      <w:pPr>
        <w:tabs>
          <w:tab w:val="num" w:pos="2520"/>
        </w:tabs>
        <w:ind w:left="2520" w:hanging="360"/>
      </w:pPr>
      <w:rPr>
        <w:rFonts w:hint="default"/>
      </w:rPr>
    </w:lvl>
    <w:lvl w:ilvl="3" w:tplc="081A000F" w:tentative="1">
      <w:start w:val="1"/>
      <w:numFmt w:val="russianUpper"/>
      <w:lvlText w:val="%4."/>
      <w:lvlJc w:val="left"/>
      <w:pPr>
        <w:tabs>
          <w:tab w:val="num" w:pos="2880"/>
        </w:tabs>
        <w:ind w:left="2880" w:hanging="360"/>
      </w:pPr>
    </w:lvl>
    <w:lvl w:ilvl="4" w:tplc="081A0019" w:tentative="1">
      <w:start w:val="1"/>
      <w:numFmt w:val="russianUpper"/>
      <w:lvlText w:val="%5."/>
      <w:lvlJc w:val="left"/>
      <w:pPr>
        <w:tabs>
          <w:tab w:val="num" w:pos="3600"/>
        </w:tabs>
        <w:ind w:left="3600" w:hanging="360"/>
      </w:pPr>
    </w:lvl>
    <w:lvl w:ilvl="5" w:tplc="081A001B" w:tentative="1">
      <w:start w:val="1"/>
      <w:numFmt w:val="russianUpper"/>
      <w:lvlText w:val="%6."/>
      <w:lvlJc w:val="right"/>
      <w:pPr>
        <w:tabs>
          <w:tab w:val="num" w:pos="4320"/>
        </w:tabs>
        <w:ind w:left="4320" w:hanging="180"/>
      </w:pPr>
    </w:lvl>
    <w:lvl w:ilvl="6" w:tplc="081A000F" w:tentative="1">
      <w:start w:val="1"/>
      <w:numFmt w:val="russianUpper"/>
      <w:lvlText w:val="%7."/>
      <w:lvlJc w:val="left"/>
      <w:pPr>
        <w:tabs>
          <w:tab w:val="num" w:pos="5040"/>
        </w:tabs>
        <w:ind w:left="5040" w:hanging="360"/>
      </w:pPr>
    </w:lvl>
    <w:lvl w:ilvl="7" w:tplc="081A0019" w:tentative="1">
      <w:start w:val="1"/>
      <w:numFmt w:val="russianUpper"/>
      <w:lvlText w:val="%8."/>
      <w:lvlJc w:val="left"/>
      <w:pPr>
        <w:tabs>
          <w:tab w:val="num" w:pos="5760"/>
        </w:tabs>
        <w:ind w:left="5760" w:hanging="360"/>
      </w:pPr>
    </w:lvl>
    <w:lvl w:ilvl="8" w:tplc="081A001B" w:tentative="1">
      <w:start w:val="1"/>
      <w:numFmt w:val="russianUpper"/>
      <w:lvlText w:val="%9."/>
      <w:lvlJc w:val="right"/>
      <w:pPr>
        <w:tabs>
          <w:tab w:val="num" w:pos="6480"/>
        </w:tabs>
        <w:ind w:left="6480" w:hanging="180"/>
      </w:pPr>
    </w:lvl>
  </w:abstractNum>
  <w:abstractNum w:abstractNumId="42" w15:restartNumberingAfterBreak="0">
    <w:nsid w:val="013D2997"/>
    <w:multiLevelType w:val="multilevel"/>
    <w:tmpl w:val="7A9C2FD4"/>
    <w:styleLink w:val="WW8Num21"/>
    <w:lvl w:ilvl="0">
      <w:numFmt w:val="bullet"/>
      <w:lvlText w:val="-"/>
      <w:lvlJc w:val="left"/>
      <w:rPr>
        <w:rFonts w:ascii="Arial" w:hAnsi="Arial"/>
      </w:rPr>
    </w:lvl>
    <w:lvl w:ilvl="1">
      <w:numFmt w:val="bullet"/>
      <w:lvlText w:val=""/>
      <w:lvlJc w:val="left"/>
      <w:rPr>
        <w:rFonts w:ascii="Symbol" w:hAnsi="Symbol"/>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 w15:restartNumberingAfterBreak="0">
    <w:nsid w:val="01D90150"/>
    <w:multiLevelType w:val="hybridMultilevel"/>
    <w:tmpl w:val="2D72B6C4"/>
    <w:lvl w:ilvl="0" w:tplc="0ED8B46E">
      <w:start w:val="1"/>
      <w:numFmt w:val="russianUpper"/>
      <w:lvlText w:val="%1."/>
      <w:lvlJc w:val="left"/>
      <w:pPr>
        <w:ind w:left="720" w:hanging="360"/>
      </w:pPr>
      <w:rPr>
        <w:b/>
        <w:bCs/>
      </w:rPr>
    </w:lvl>
    <w:lvl w:ilvl="1" w:tplc="41329290">
      <w:start w:val="1"/>
      <w:numFmt w:val="bullet"/>
      <w:lvlText w:val="•"/>
      <w:lvlJc w:val="left"/>
      <w:pPr>
        <w:ind w:left="1785" w:hanging="705"/>
      </w:pPr>
      <w:rPr>
        <w:rFonts w:ascii="Segoe UI" w:eastAsia="Times New Roman" w:hAnsi="Segoe UI" w:cs="Segoe UI" w:hint="default"/>
      </w:rPr>
    </w:lvl>
    <w:lvl w:ilvl="2" w:tplc="241A001B" w:tentative="1">
      <w:start w:val="1"/>
      <w:numFmt w:val="russianUpper"/>
      <w:lvlText w:val="%3."/>
      <w:lvlJc w:val="right"/>
      <w:pPr>
        <w:ind w:left="2160" w:hanging="180"/>
      </w:pPr>
    </w:lvl>
    <w:lvl w:ilvl="3" w:tplc="241A000F" w:tentative="1">
      <w:start w:val="1"/>
      <w:numFmt w:val="russianUpper"/>
      <w:lvlText w:val="%4."/>
      <w:lvlJc w:val="left"/>
      <w:pPr>
        <w:ind w:left="2880" w:hanging="360"/>
      </w:pPr>
    </w:lvl>
    <w:lvl w:ilvl="4" w:tplc="241A0019" w:tentative="1">
      <w:start w:val="1"/>
      <w:numFmt w:val="russianUpper"/>
      <w:lvlText w:val="%5."/>
      <w:lvlJc w:val="left"/>
      <w:pPr>
        <w:ind w:left="3600" w:hanging="360"/>
      </w:pPr>
    </w:lvl>
    <w:lvl w:ilvl="5" w:tplc="241A001B" w:tentative="1">
      <w:start w:val="1"/>
      <w:numFmt w:val="russianUpper"/>
      <w:lvlText w:val="%6."/>
      <w:lvlJc w:val="right"/>
      <w:pPr>
        <w:ind w:left="4320" w:hanging="180"/>
      </w:pPr>
    </w:lvl>
    <w:lvl w:ilvl="6" w:tplc="543C0422">
      <w:start w:val="1"/>
      <w:numFmt w:val="russianUpper"/>
      <w:lvlText w:val="%7."/>
      <w:lvlJc w:val="left"/>
      <w:pPr>
        <w:ind w:left="5040" w:hanging="360"/>
      </w:pPr>
      <w:rPr>
        <w:b/>
        <w:bCs/>
      </w:rPr>
    </w:lvl>
    <w:lvl w:ilvl="7" w:tplc="241A0019" w:tentative="1">
      <w:start w:val="1"/>
      <w:numFmt w:val="russianUpper"/>
      <w:lvlText w:val="%8."/>
      <w:lvlJc w:val="left"/>
      <w:pPr>
        <w:ind w:left="5760" w:hanging="360"/>
      </w:pPr>
    </w:lvl>
    <w:lvl w:ilvl="8" w:tplc="241A001B" w:tentative="1">
      <w:start w:val="1"/>
      <w:numFmt w:val="russianUpper"/>
      <w:lvlText w:val="%9."/>
      <w:lvlJc w:val="right"/>
      <w:pPr>
        <w:ind w:left="6480" w:hanging="180"/>
      </w:pPr>
    </w:lvl>
  </w:abstractNum>
  <w:abstractNum w:abstractNumId="44" w15:restartNumberingAfterBreak="0">
    <w:nsid w:val="0329618F"/>
    <w:multiLevelType w:val="hybridMultilevel"/>
    <w:tmpl w:val="3B06D32E"/>
    <w:name w:val="WW8Num6632222232223222222322222"/>
    <w:lvl w:ilvl="0" w:tplc="D8D4E88E">
      <w:start w:val="7"/>
      <w:numFmt w:val="russianUpper"/>
      <w:lvlText w:val="%1."/>
      <w:lvlJc w:val="left"/>
      <w:pPr>
        <w:tabs>
          <w:tab w:val="num" w:pos="1080"/>
        </w:tabs>
        <w:ind w:left="1080" w:hanging="360"/>
      </w:pPr>
      <w:rPr>
        <w:rFonts w:hint="default"/>
      </w:rPr>
    </w:lvl>
    <w:lvl w:ilvl="1" w:tplc="081A0019" w:tentative="1">
      <w:start w:val="1"/>
      <w:numFmt w:val="russianUpper"/>
      <w:lvlText w:val="%2."/>
      <w:lvlJc w:val="left"/>
      <w:pPr>
        <w:tabs>
          <w:tab w:val="num" w:pos="1440"/>
        </w:tabs>
        <w:ind w:left="1440" w:hanging="360"/>
      </w:pPr>
    </w:lvl>
    <w:lvl w:ilvl="2" w:tplc="081A001B" w:tentative="1">
      <w:start w:val="1"/>
      <w:numFmt w:val="russianUpper"/>
      <w:lvlText w:val="%3."/>
      <w:lvlJc w:val="right"/>
      <w:pPr>
        <w:tabs>
          <w:tab w:val="num" w:pos="2160"/>
        </w:tabs>
        <w:ind w:left="2160" w:hanging="180"/>
      </w:pPr>
    </w:lvl>
    <w:lvl w:ilvl="3" w:tplc="081A000F" w:tentative="1">
      <w:start w:val="1"/>
      <w:numFmt w:val="russianUpper"/>
      <w:lvlText w:val="%4."/>
      <w:lvlJc w:val="left"/>
      <w:pPr>
        <w:tabs>
          <w:tab w:val="num" w:pos="2880"/>
        </w:tabs>
        <w:ind w:left="2880" w:hanging="360"/>
      </w:pPr>
    </w:lvl>
    <w:lvl w:ilvl="4" w:tplc="081A0019" w:tentative="1">
      <w:start w:val="1"/>
      <w:numFmt w:val="russianUpper"/>
      <w:lvlText w:val="%5."/>
      <w:lvlJc w:val="left"/>
      <w:pPr>
        <w:tabs>
          <w:tab w:val="num" w:pos="3600"/>
        </w:tabs>
        <w:ind w:left="3600" w:hanging="360"/>
      </w:pPr>
    </w:lvl>
    <w:lvl w:ilvl="5" w:tplc="081A001B" w:tentative="1">
      <w:start w:val="1"/>
      <w:numFmt w:val="russianUpper"/>
      <w:lvlText w:val="%6."/>
      <w:lvlJc w:val="right"/>
      <w:pPr>
        <w:tabs>
          <w:tab w:val="num" w:pos="4320"/>
        </w:tabs>
        <w:ind w:left="4320" w:hanging="180"/>
      </w:pPr>
    </w:lvl>
    <w:lvl w:ilvl="6" w:tplc="081A000F" w:tentative="1">
      <w:start w:val="1"/>
      <w:numFmt w:val="russianUpper"/>
      <w:lvlText w:val="%7."/>
      <w:lvlJc w:val="left"/>
      <w:pPr>
        <w:tabs>
          <w:tab w:val="num" w:pos="5040"/>
        </w:tabs>
        <w:ind w:left="5040" w:hanging="360"/>
      </w:pPr>
    </w:lvl>
    <w:lvl w:ilvl="7" w:tplc="081A0019" w:tentative="1">
      <w:start w:val="1"/>
      <w:numFmt w:val="russianUpper"/>
      <w:lvlText w:val="%8."/>
      <w:lvlJc w:val="left"/>
      <w:pPr>
        <w:tabs>
          <w:tab w:val="num" w:pos="5760"/>
        </w:tabs>
        <w:ind w:left="5760" w:hanging="360"/>
      </w:pPr>
    </w:lvl>
    <w:lvl w:ilvl="8" w:tplc="081A001B" w:tentative="1">
      <w:start w:val="1"/>
      <w:numFmt w:val="russianUpper"/>
      <w:lvlText w:val="%9."/>
      <w:lvlJc w:val="right"/>
      <w:pPr>
        <w:tabs>
          <w:tab w:val="num" w:pos="6480"/>
        </w:tabs>
        <w:ind w:left="6480" w:hanging="180"/>
      </w:pPr>
    </w:lvl>
  </w:abstractNum>
  <w:abstractNum w:abstractNumId="45" w15:restartNumberingAfterBreak="0">
    <w:nsid w:val="037C4CB3"/>
    <w:multiLevelType w:val="hybridMultilevel"/>
    <w:tmpl w:val="4A2E1562"/>
    <w:lvl w:ilvl="0" w:tplc="2BA4A3A2">
      <w:start w:val="1"/>
      <w:numFmt w:val="bullet"/>
      <w:lvlText w:val=""/>
      <w:lvlJc w:val="left"/>
      <w:pPr>
        <w:ind w:left="739" w:hanging="360"/>
      </w:pPr>
      <w:rPr>
        <w:rFonts w:ascii="Symbol" w:hAnsi="Symbol" w:hint="default"/>
      </w:rPr>
    </w:lvl>
    <w:lvl w:ilvl="1" w:tplc="241A0003" w:tentative="1">
      <w:start w:val="1"/>
      <w:numFmt w:val="bullet"/>
      <w:lvlText w:val="o"/>
      <w:lvlJc w:val="left"/>
      <w:pPr>
        <w:ind w:left="1459" w:hanging="360"/>
      </w:pPr>
      <w:rPr>
        <w:rFonts w:ascii="Courier New" w:hAnsi="Courier New" w:cs="Courier New" w:hint="default"/>
      </w:rPr>
    </w:lvl>
    <w:lvl w:ilvl="2" w:tplc="241A0005" w:tentative="1">
      <w:start w:val="1"/>
      <w:numFmt w:val="bullet"/>
      <w:lvlText w:val=""/>
      <w:lvlJc w:val="left"/>
      <w:pPr>
        <w:ind w:left="2179" w:hanging="360"/>
      </w:pPr>
      <w:rPr>
        <w:rFonts w:ascii="Wingdings" w:hAnsi="Wingdings" w:hint="default"/>
      </w:rPr>
    </w:lvl>
    <w:lvl w:ilvl="3" w:tplc="241A0001" w:tentative="1">
      <w:start w:val="1"/>
      <w:numFmt w:val="bullet"/>
      <w:lvlText w:val=""/>
      <w:lvlJc w:val="left"/>
      <w:pPr>
        <w:ind w:left="2899" w:hanging="360"/>
      </w:pPr>
      <w:rPr>
        <w:rFonts w:ascii="Symbol" w:hAnsi="Symbol" w:hint="default"/>
      </w:rPr>
    </w:lvl>
    <w:lvl w:ilvl="4" w:tplc="241A0003" w:tentative="1">
      <w:start w:val="1"/>
      <w:numFmt w:val="bullet"/>
      <w:lvlText w:val="o"/>
      <w:lvlJc w:val="left"/>
      <w:pPr>
        <w:ind w:left="3619" w:hanging="360"/>
      </w:pPr>
      <w:rPr>
        <w:rFonts w:ascii="Courier New" w:hAnsi="Courier New" w:cs="Courier New" w:hint="default"/>
      </w:rPr>
    </w:lvl>
    <w:lvl w:ilvl="5" w:tplc="241A0005" w:tentative="1">
      <w:start w:val="1"/>
      <w:numFmt w:val="bullet"/>
      <w:lvlText w:val=""/>
      <w:lvlJc w:val="left"/>
      <w:pPr>
        <w:ind w:left="4339" w:hanging="360"/>
      </w:pPr>
      <w:rPr>
        <w:rFonts w:ascii="Wingdings" w:hAnsi="Wingdings" w:hint="default"/>
      </w:rPr>
    </w:lvl>
    <w:lvl w:ilvl="6" w:tplc="241A0001" w:tentative="1">
      <w:start w:val="1"/>
      <w:numFmt w:val="bullet"/>
      <w:lvlText w:val=""/>
      <w:lvlJc w:val="left"/>
      <w:pPr>
        <w:ind w:left="5059" w:hanging="360"/>
      </w:pPr>
      <w:rPr>
        <w:rFonts w:ascii="Symbol" w:hAnsi="Symbol" w:hint="default"/>
      </w:rPr>
    </w:lvl>
    <w:lvl w:ilvl="7" w:tplc="241A0003" w:tentative="1">
      <w:start w:val="1"/>
      <w:numFmt w:val="bullet"/>
      <w:lvlText w:val="o"/>
      <w:lvlJc w:val="left"/>
      <w:pPr>
        <w:ind w:left="5779" w:hanging="360"/>
      </w:pPr>
      <w:rPr>
        <w:rFonts w:ascii="Courier New" w:hAnsi="Courier New" w:cs="Courier New" w:hint="default"/>
      </w:rPr>
    </w:lvl>
    <w:lvl w:ilvl="8" w:tplc="241A0005" w:tentative="1">
      <w:start w:val="1"/>
      <w:numFmt w:val="bullet"/>
      <w:lvlText w:val=""/>
      <w:lvlJc w:val="left"/>
      <w:pPr>
        <w:ind w:left="6499" w:hanging="360"/>
      </w:pPr>
      <w:rPr>
        <w:rFonts w:ascii="Wingdings" w:hAnsi="Wingdings" w:hint="default"/>
      </w:rPr>
    </w:lvl>
  </w:abstractNum>
  <w:abstractNum w:abstractNumId="46" w15:restartNumberingAfterBreak="0">
    <w:nsid w:val="05F77E54"/>
    <w:multiLevelType w:val="hybridMultilevel"/>
    <w:tmpl w:val="5504D42C"/>
    <w:styleLink w:val="WW8Num21212229"/>
    <w:lvl w:ilvl="0" w:tplc="22FC8454">
      <w:start w:val="1"/>
      <w:numFmt w:val="bullet"/>
      <w:lvlText w:val="-"/>
      <w:lvlJc w:val="left"/>
      <w:pPr>
        <w:tabs>
          <w:tab w:val="num" w:pos="360"/>
        </w:tabs>
        <w:ind w:left="360" w:hanging="360"/>
      </w:pPr>
      <w:rPr>
        <w:rFonts w:ascii="Arial" w:eastAsia="Times New Roman" w:hAnsi="Arial" w:cs="Arial" w:hint="default"/>
      </w:rPr>
    </w:lvl>
    <w:lvl w:ilvl="1" w:tplc="04090019" w:tentative="1">
      <w:start w:val="1"/>
      <w:numFmt w:val="russianUpper"/>
      <w:lvlText w:val="%2."/>
      <w:lvlJc w:val="left"/>
      <w:pPr>
        <w:tabs>
          <w:tab w:val="num" w:pos="1080"/>
        </w:tabs>
        <w:ind w:left="1080" w:hanging="360"/>
      </w:pPr>
    </w:lvl>
    <w:lvl w:ilvl="2" w:tplc="0409001B" w:tentative="1">
      <w:start w:val="1"/>
      <w:numFmt w:val="russianUpper"/>
      <w:lvlText w:val="%3."/>
      <w:lvlJc w:val="right"/>
      <w:pPr>
        <w:tabs>
          <w:tab w:val="num" w:pos="1800"/>
        </w:tabs>
        <w:ind w:left="1800" w:hanging="180"/>
      </w:pPr>
    </w:lvl>
    <w:lvl w:ilvl="3" w:tplc="0409000F" w:tentative="1">
      <w:start w:val="1"/>
      <w:numFmt w:val="russianUpper"/>
      <w:lvlText w:val="%4."/>
      <w:lvlJc w:val="left"/>
      <w:pPr>
        <w:tabs>
          <w:tab w:val="num" w:pos="2520"/>
        </w:tabs>
        <w:ind w:left="2520" w:hanging="360"/>
      </w:pPr>
    </w:lvl>
    <w:lvl w:ilvl="4" w:tplc="04090019" w:tentative="1">
      <w:start w:val="1"/>
      <w:numFmt w:val="russianUpper"/>
      <w:lvlText w:val="%5."/>
      <w:lvlJc w:val="left"/>
      <w:pPr>
        <w:tabs>
          <w:tab w:val="num" w:pos="3240"/>
        </w:tabs>
        <w:ind w:left="3240" w:hanging="360"/>
      </w:pPr>
    </w:lvl>
    <w:lvl w:ilvl="5" w:tplc="0409001B" w:tentative="1">
      <w:start w:val="1"/>
      <w:numFmt w:val="russianUpper"/>
      <w:lvlText w:val="%6."/>
      <w:lvlJc w:val="right"/>
      <w:pPr>
        <w:tabs>
          <w:tab w:val="num" w:pos="3960"/>
        </w:tabs>
        <w:ind w:left="3960" w:hanging="180"/>
      </w:pPr>
    </w:lvl>
    <w:lvl w:ilvl="6" w:tplc="0409000F" w:tentative="1">
      <w:start w:val="1"/>
      <w:numFmt w:val="russianUpper"/>
      <w:lvlText w:val="%7."/>
      <w:lvlJc w:val="left"/>
      <w:pPr>
        <w:tabs>
          <w:tab w:val="num" w:pos="4680"/>
        </w:tabs>
        <w:ind w:left="4680" w:hanging="360"/>
      </w:pPr>
    </w:lvl>
    <w:lvl w:ilvl="7" w:tplc="04090019" w:tentative="1">
      <w:start w:val="1"/>
      <w:numFmt w:val="russianUpper"/>
      <w:lvlText w:val="%8."/>
      <w:lvlJc w:val="left"/>
      <w:pPr>
        <w:tabs>
          <w:tab w:val="num" w:pos="5400"/>
        </w:tabs>
        <w:ind w:left="5400" w:hanging="360"/>
      </w:pPr>
    </w:lvl>
    <w:lvl w:ilvl="8" w:tplc="0409001B" w:tentative="1">
      <w:start w:val="1"/>
      <w:numFmt w:val="russianUpper"/>
      <w:lvlText w:val="%9."/>
      <w:lvlJc w:val="right"/>
      <w:pPr>
        <w:tabs>
          <w:tab w:val="num" w:pos="6120"/>
        </w:tabs>
        <w:ind w:left="6120" w:hanging="180"/>
      </w:pPr>
    </w:lvl>
  </w:abstractNum>
  <w:abstractNum w:abstractNumId="47" w15:restartNumberingAfterBreak="0">
    <w:nsid w:val="07E21EAB"/>
    <w:multiLevelType w:val="hybridMultilevel"/>
    <w:tmpl w:val="52A8535C"/>
    <w:lvl w:ilvl="0" w:tplc="7952AE6E">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09205219"/>
    <w:multiLevelType w:val="hybridMultilevel"/>
    <w:tmpl w:val="9502F046"/>
    <w:lvl w:ilvl="0" w:tplc="2BA4A3A2">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49" w15:restartNumberingAfterBreak="0">
    <w:nsid w:val="09EB25A3"/>
    <w:multiLevelType w:val="hybridMultilevel"/>
    <w:tmpl w:val="1458F358"/>
    <w:lvl w:ilvl="0" w:tplc="B54CC60A">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50" w15:restartNumberingAfterBreak="0">
    <w:nsid w:val="0B310799"/>
    <w:multiLevelType w:val="hybridMultilevel"/>
    <w:tmpl w:val="0EB47C76"/>
    <w:lvl w:ilvl="0" w:tplc="5E24F542">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0DB9277C"/>
    <w:multiLevelType w:val="hybridMultilevel"/>
    <w:tmpl w:val="D3F622DA"/>
    <w:styleLink w:val="WW8Num212122110"/>
    <w:lvl w:ilvl="0" w:tplc="7C74095A">
      <w:numFmt w:val="bullet"/>
      <w:lvlText w:val="-"/>
      <w:lvlJc w:val="left"/>
      <w:pPr>
        <w:tabs>
          <w:tab w:val="num" w:pos="360"/>
        </w:tabs>
        <w:ind w:left="360" w:hanging="360"/>
      </w:pPr>
      <w:rPr>
        <w:rFonts w:ascii="Arial" w:eastAsia="Times New Roman" w:hAnsi="Arial" w:cs="Arial" w:hint="default"/>
      </w:rPr>
    </w:lvl>
    <w:lvl w:ilvl="1" w:tplc="FEB2B646" w:tentative="1">
      <w:start w:val="1"/>
      <w:numFmt w:val="bullet"/>
      <w:lvlText w:val="o"/>
      <w:lvlJc w:val="left"/>
      <w:pPr>
        <w:tabs>
          <w:tab w:val="num" w:pos="360"/>
        </w:tabs>
        <w:ind w:left="360" w:hanging="360"/>
      </w:pPr>
      <w:rPr>
        <w:rFonts w:ascii="Courier New" w:hAnsi="Courier New" w:cs="Courier New" w:hint="default"/>
      </w:rPr>
    </w:lvl>
    <w:lvl w:ilvl="2" w:tplc="04090005" w:tentative="1">
      <w:start w:val="1"/>
      <w:numFmt w:val="bullet"/>
      <w:lvlText w:val=""/>
      <w:lvlJc w:val="left"/>
      <w:pPr>
        <w:tabs>
          <w:tab w:val="num" w:pos="1080"/>
        </w:tabs>
        <w:ind w:left="1080" w:hanging="360"/>
      </w:pPr>
      <w:rPr>
        <w:rFonts w:ascii="Wingdings" w:hAnsi="Wingdings" w:hint="default"/>
      </w:rPr>
    </w:lvl>
    <w:lvl w:ilvl="3" w:tplc="04090001" w:tentative="1">
      <w:start w:val="1"/>
      <w:numFmt w:val="bullet"/>
      <w:lvlText w:val=""/>
      <w:lvlJc w:val="left"/>
      <w:pPr>
        <w:tabs>
          <w:tab w:val="num" w:pos="1800"/>
        </w:tabs>
        <w:ind w:left="1800" w:hanging="360"/>
      </w:pPr>
      <w:rPr>
        <w:rFonts w:ascii="Symbol" w:hAnsi="Symbol" w:hint="default"/>
      </w:rPr>
    </w:lvl>
    <w:lvl w:ilvl="4" w:tplc="04090003" w:tentative="1">
      <w:start w:val="1"/>
      <w:numFmt w:val="bullet"/>
      <w:lvlText w:val="o"/>
      <w:lvlJc w:val="left"/>
      <w:pPr>
        <w:tabs>
          <w:tab w:val="num" w:pos="2520"/>
        </w:tabs>
        <w:ind w:left="2520" w:hanging="360"/>
      </w:pPr>
      <w:rPr>
        <w:rFonts w:ascii="Courier New" w:hAnsi="Courier New" w:cs="Courier New" w:hint="default"/>
      </w:rPr>
    </w:lvl>
    <w:lvl w:ilvl="5" w:tplc="04090005" w:tentative="1">
      <w:start w:val="1"/>
      <w:numFmt w:val="bullet"/>
      <w:lvlText w:val=""/>
      <w:lvlJc w:val="left"/>
      <w:pPr>
        <w:tabs>
          <w:tab w:val="num" w:pos="3240"/>
        </w:tabs>
        <w:ind w:left="3240" w:hanging="360"/>
      </w:pPr>
      <w:rPr>
        <w:rFonts w:ascii="Wingdings" w:hAnsi="Wingdings" w:hint="default"/>
      </w:rPr>
    </w:lvl>
    <w:lvl w:ilvl="6" w:tplc="04090001" w:tentative="1">
      <w:start w:val="1"/>
      <w:numFmt w:val="bullet"/>
      <w:lvlText w:val=""/>
      <w:lvlJc w:val="left"/>
      <w:pPr>
        <w:tabs>
          <w:tab w:val="num" w:pos="3960"/>
        </w:tabs>
        <w:ind w:left="3960" w:hanging="360"/>
      </w:pPr>
      <w:rPr>
        <w:rFonts w:ascii="Symbol" w:hAnsi="Symbol" w:hint="default"/>
      </w:rPr>
    </w:lvl>
    <w:lvl w:ilvl="7" w:tplc="04090003" w:tentative="1">
      <w:start w:val="1"/>
      <w:numFmt w:val="bullet"/>
      <w:lvlText w:val="o"/>
      <w:lvlJc w:val="left"/>
      <w:pPr>
        <w:tabs>
          <w:tab w:val="num" w:pos="4680"/>
        </w:tabs>
        <w:ind w:left="4680" w:hanging="360"/>
      </w:pPr>
      <w:rPr>
        <w:rFonts w:ascii="Courier New" w:hAnsi="Courier New" w:cs="Courier New" w:hint="default"/>
      </w:rPr>
    </w:lvl>
    <w:lvl w:ilvl="8" w:tplc="04090005" w:tentative="1">
      <w:start w:val="1"/>
      <w:numFmt w:val="bullet"/>
      <w:lvlText w:val=""/>
      <w:lvlJc w:val="left"/>
      <w:pPr>
        <w:tabs>
          <w:tab w:val="num" w:pos="5400"/>
        </w:tabs>
        <w:ind w:left="5400" w:hanging="360"/>
      </w:pPr>
      <w:rPr>
        <w:rFonts w:ascii="Wingdings" w:hAnsi="Wingdings" w:hint="default"/>
      </w:rPr>
    </w:lvl>
  </w:abstractNum>
  <w:abstractNum w:abstractNumId="52" w15:restartNumberingAfterBreak="0">
    <w:nsid w:val="0E063D68"/>
    <w:multiLevelType w:val="hybridMultilevel"/>
    <w:tmpl w:val="114CCEB4"/>
    <w:lvl w:ilvl="0" w:tplc="2BA4A3A2">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53" w15:restartNumberingAfterBreak="0">
    <w:nsid w:val="0EEE6AD2"/>
    <w:multiLevelType w:val="hybridMultilevel"/>
    <w:tmpl w:val="ABC659E0"/>
    <w:lvl w:ilvl="0" w:tplc="04090011">
      <w:start w:val="1"/>
      <w:numFmt w:val="russianUpper"/>
      <w:lvlText w:val="%1)"/>
      <w:lvlJc w:val="left"/>
      <w:pPr>
        <w:ind w:left="720" w:hanging="360"/>
      </w:pPr>
    </w:lvl>
    <w:lvl w:ilvl="1" w:tplc="241A0019" w:tentative="1">
      <w:start w:val="1"/>
      <w:numFmt w:val="russianUpper"/>
      <w:lvlText w:val="%2."/>
      <w:lvlJc w:val="left"/>
      <w:pPr>
        <w:ind w:left="1440" w:hanging="360"/>
      </w:pPr>
    </w:lvl>
    <w:lvl w:ilvl="2" w:tplc="241A001B" w:tentative="1">
      <w:start w:val="1"/>
      <w:numFmt w:val="russianUpper"/>
      <w:lvlText w:val="%3."/>
      <w:lvlJc w:val="right"/>
      <w:pPr>
        <w:ind w:left="2160" w:hanging="180"/>
      </w:pPr>
    </w:lvl>
    <w:lvl w:ilvl="3" w:tplc="241A000F" w:tentative="1">
      <w:start w:val="1"/>
      <w:numFmt w:val="russianUpper"/>
      <w:lvlText w:val="%4."/>
      <w:lvlJc w:val="left"/>
      <w:pPr>
        <w:ind w:left="2880" w:hanging="360"/>
      </w:pPr>
    </w:lvl>
    <w:lvl w:ilvl="4" w:tplc="241A0019" w:tentative="1">
      <w:start w:val="1"/>
      <w:numFmt w:val="russianUpper"/>
      <w:lvlText w:val="%5."/>
      <w:lvlJc w:val="left"/>
      <w:pPr>
        <w:ind w:left="3600" w:hanging="360"/>
      </w:pPr>
    </w:lvl>
    <w:lvl w:ilvl="5" w:tplc="241A001B" w:tentative="1">
      <w:start w:val="1"/>
      <w:numFmt w:val="russianUpper"/>
      <w:lvlText w:val="%6."/>
      <w:lvlJc w:val="right"/>
      <w:pPr>
        <w:ind w:left="4320" w:hanging="180"/>
      </w:pPr>
    </w:lvl>
    <w:lvl w:ilvl="6" w:tplc="241A000F" w:tentative="1">
      <w:start w:val="1"/>
      <w:numFmt w:val="russianUpper"/>
      <w:lvlText w:val="%7."/>
      <w:lvlJc w:val="left"/>
      <w:pPr>
        <w:ind w:left="5040" w:hanging="360"/>
      </w:pPr>
    </w:lvl>
    <w:lvl w:ilvl="7" w:tplc="241A0019" w:tentative="1">
      <w:start w:val="1"/>
      <w:numFmt w:val="russianUpper"/>
      <w:lvlText w:val="%8."/>
      <w:lvlJc w:val="left"/>
      <w:pPr>
        <w:ind w:left="5760" w:hanging="360"/>
      </w:pPr>
    </w:lvl>
    <w:lvl w:ilvl="8" w:tplc="241A001B" w:tentative="1">
      <w:start w:val="1"/>
      <w:numFmt w:val="russianUpper"/>
      <w:lvlText w:val="%9."/>
      <w:lvlJc w:val="right"/>
      <w:pPr>
        <w:ind w:left="6480" w:hanging="180"/>
      </w:pPr>
    </w:lvl>
  </w:abstractNum>
  <w:abstractNum w:abstractNumId="54" w15:restartNumberingAfterBreak="0">
    <w:nsid w:val="11C143B0"/>
    <w:multiLevelType w:val="hybridMultilevel"/>
    <w:tmpl w:val="D222F596"/>
    <w:lvl w:ilvl="0" w:tplc="BBC60D8A">
      <w:start w:val="1"/>
      <w:numFmt w:val="russianUpper"/>
      <w:lvlText w:val="%1."/>
      <w:lvlJc w:val="left"/>
      <w:pPr>
        <w:ind w:left="720" w:hanging="360"/>
      </w:pPr>
      <w:rPr>
        <w:rFonts w:hint="default"/>
      </w:rPr>
    </w:lvl>
    <w:lvl w:ilvl="1" w:tplc="241A0019" w:tentative="1">
      <w:start w:val="1"/>
      <w:numFmt w:val="russianUpper"/>
      <w:lvlText w:val="%2."/>
      <w:lvlJc w:val="left"/>
      <w:pPr>
        <w:ind w:left="1440" w:hanging="360"/>
      </w:pPr>
    </w:lvl>
    <w:lvl w:ilvl="2" w:tplc="241A001B" w:tentative="1">
      <w:start w:val="1"/>
      <w:numFmt w:val="russianUpper"/>
      <w:lvlText w:val="%3."/>
      <w:lvlJc w:val="right"/>
      <w:pPr>
        <w:ind w:left="2160" w:hanging="180"/>
      </w:pPr>
    </w:lvl>
    <w:lvl w:ilvl="3" w:tplc="241A000F" w:tentative="1">
      <w:start w:val="1"/>
      <w:numFmt w:val="russianUpper"/>
      <w:lvlText w:val="%4."/>
      <w:lvlJc w:val="left"/>
      <w:pPr>
        <w:ind w:left="2880" w:hanging="360"/>
      </w:pPr>
    </w:lvl>
    <w:lvl w:ilvl="4" w:tplc="241A0019" w:tentative="1">
      <w:start w:val="1"/>
      <w:numFmt w:val="russianUpper"/>
      <w:lvlText w:val="%5."/>
      <w:lvlJc w:val="left"/>
      <w:pPr>
        <w:ind w:left="3600" w:hanging="360"/>
      </w:pPr>
    </w:lvl>
    <w:lvl w:ilvl="5" w:tplc="241A001B" w:tentative="1">
      <w:start w:val="1"/>
      <w:numFmt w:val="russianUpper"/>
      <w:lvlText w:val="%6."/>
      <w:lvlJc w:val="right"/>
      <w:pPr>
        <w:ind w:left="4320" w:hanging="180"/>
      </w:pPr>
    </w:lvl>
    <w:lvl w:ilvl="6" w:tplc="241A000F" w:tentative="1">
      <w:start w:val="1"/>
      <w:numFmt w:val="russianUpper"/>
      <w:lvlText w:val="%7."/>
      <w:lvlJc w:val="left"/>
      <w:pPr>
        <w:ind w:left="5040" w:hanging="360"/>
      </w:pPr>
    </w:lvl>
    <w:lvl w:ilvl="7" w:tplc="241A0019" w:tentative="1">
      <w:start w:val="1"/>
      <w:numFmt w:val="russianUpper"/>
      <w:lvlText w:val="%8."/>
      <w:lvlJc w:val="left"/>
      <w:pPr>
        <w:ind w:left="5760" w:hanging="360"/>
      </w:pPr>
    </w:lvl>
    <w:lvl w:ilvl="8" w:tplc="241A001B" w:tentative="1">
      <w:start w:val="1"/>
      <w:numFmt w:val="russianUpper"/>
      <w:lvlText w:val="%9."/>
      <w:lvlJc w:val="right"/>
      <w:pPr>
        <w:ind w:left="6480" w:hanging="180"/>
      </w:pPr>
    </w:lvl>
  </w:abstractNum>
  <w:abstractNum w:abstractNumId="55" w15:restartNumberingAfterBreak="0">
    <w:nsid w:val="125B5E8F"/>
    <w:multiLevelType w:val="hybridMultilevel"/>
    <w:tmpl w:val="D00A92A0"/>
    <w:lvl w:ilvl="0" w:tplc="2BA4A3A2">
      <w:start w:val="1"/>
      <w:numFmt w:val="bullet"/>
      <w:lvlText w:val=""/>
      <w:lvlJc w:val="left"/>
      <w:pPr>
        <w:ind w:left="739" w:hanging="360"/>
      </w:pPr>
      <w:rPr>
        <w:rFonts w:ascii="Symbol" w:hAnsi="Symbol" w:hint="default"/>
      </w:rPr>
    </w:lvl>
    <w:lvl w:ilvl="1" w:tplc="241A0003" w:tentative="1">
      <w:start w:val="1"/>
      <w:numFmt w:val="bullet"/>
      <w:lvlText w:val="o"/>
      <w:lvlJc w:val="left"/>
      <w:pPr>
        <w:ind w:left="1459" w:hanging="360"/>
      </w:pPr>
      <w:rPr>
        <w:rFonts w:ascii="Courier New" w:hAnsi="Courier New" w:cs="Courier New" w:hint="default"/>
      </w:rPr>
    </w:lvl>
    <w:lvl w:ilvl="2" w:tplc="241A0005" w:tentative="1">
      <w:start w:val="1"/>
      <w:numFmt w:val="bullet"/>
      <w:lvlText w:val=""/>
      <w:lvlJc w:val="left"/>
      <w:pPr>
        <w:ind w:left="2179" w:hanging="360"/>
      </w:pPr>
      <w:rPr>
        <w:rFonts w:ascii="Wingdings" w:hAnsi="Wingdings" w:hint="default"/>
      </w:rPr>
    </w:lvl>
    <w:lvl w:ilvl="3" w:tplc="241A0001" w:tentative="1">
      <w:start w:val="1"/>
      <w:numFmt w:val="bullet"/>
      <w:lvlText w:val=""/>
      <w:lvlJc w:val="left"/>
      <w:pPr>
        <w:ind w:left="2899" w:hanging="360"/>
      </w:pPr>
      <w:rPr>
        <w:rFonts w:ascii="Symbol" w:hAnsi="Symbol" w:hint="default"/>
      </w:rPr>
    </w:lvl>
    <w:lvl w:ilvl="4" w:tplc="241A0003" w:tentative="1">
      <w:start w:val="1"/>
      <w:numFmt w:val="bullet"/>
      <w:lvlText w:val="o"/>
      <w:lvlJc w:val="left"/>
      <w:pPr>
        <w:ind w:left="3619" w:hanging="360"/>
      </w:pPr>
      <w:rPr>
        <w:rFonts w:ascii="Courier New" w:hAnsi="Courier New" w:cs="Courier New" w:hint="default"/>
      </w:rPr>
    </w:lvl>
    <w:lvl w:ilvl="5" w:tplc="241A0005" w:tentative="1">
      <w:start w:val="1"/>
      <w:numFmt w:val="bullet"/>
      <w:lvlText w:val=""/>
      <w:lvlJc w:val="left"/>
      <w:pPr>
        <w:ind w:left="4339" w:hanging="360"/>
      </w:pPr>
      <w:rPr>
        <w:rFonts w:ascii="Wingdings" w:hAnsi="Wingdings" w:hint="default"/>
      </w:rPr>
    </w:lvl>
    <w:lvl w:ilvl="6" w:tplc="241A0001" w:tentative="1">
      <w:start w:val="1"/>
      <w:numFmt w:val="bullet"/>
      <w:lvlText w:val=""/>
      <w:lvlJc w:val="left"/>
      <w:pPr>
        <w:ind w:left="5059" w:hanging="360"/>
      </w:pPr>
      <w:rPr>
        <w:rFonts w:ascii="Symbol" w:hAnsi="Symbol" w:hint="default"/>
      </w:rPr>
    </w:lvl>
    <w:lvl w:ilvl="7" w:tplc="241A0003" w:tentative="1">
      <w:start w:val="1"/>
      <w:numFmt w:val="bullet"/>
      <w:lvlText w:val="o"/>
      <w:lvlJc w:val="left"/>
      <w:pPr>
        <w:ind w:left="5779" w:hanging="360"/>
      </w:pPr>
      <w:rPr>
        <w:rFonts w:ascii="Courier New" w:hAnsi="Courier New" w:cs="Courier New" w:hint="default"/>
      </w:rPr>
    </w:lvl>
    <w:lvl w:ilvl="8" w:tplc="241A0005" w:tentative="1">
      <w:start w:val="1"/>
      <w:numFmt w:val="bullet"/>
      <w:lvlText w:val=""/>
      <w:lvlJc w:val="left"/>
      <w:pPr>
        <w:ind w:left="6499" w:hanging="360"/>
      </w:pPr>
      <w:rPr>
        <w:rFonts w:ascii="Wingdings" w:hAnsi="Wingdings" w:hint="default"/>
      </w:rPr>
    </w:lvl>
  </w:abstractNum>
  <w:abstractNum w:abstractNumId="56" w15:restartNumberingAfterBreak="0">
    <w:nsid w:val="128C2E8B"/>
    <w:multiLevelType w:val="hybridMultilevel"/>
    <w:tmpl w:val="21DC57E6"/>
    <w:lvl w:ilvl="0" w:tplc="241A000F">
      <w:start w:val="1"/>
      <w:numFmt w:val="russianUpper"/>
      <w:lvlText w:val="%1."/>
      <w:lvlJc w:val="left"/>
      <w:pPr>
        <w:ind w:left="720" w:hanging="360"/>
      </w:pPr>
      <w:rPr>
        <w:rFonts w:hint="default"/>
      </w:rPr>
    </w:lvl>
    <w:lvl w:ilvl="1" w:tplc="82BCDB52">
      <w:numFmt w:val="bullet"/>
      <w:lvlText w:val="-"/>
      <w:lvlJc w:val="left"/>
      <w:pPr>
        <w:ind w:left="1440" w:hanging="360"/>
      </w:pPr>
      <w:rPr>
        <w:rFonts w:ascii="Segoe UI" w:eastAsia="Times New Roman" w:hAnsi="Segoe UI" w:cs="Segoe UI" w:hint="default"/>
      </w:rPr>
    </w:lvl>
    <w:lvl w:ilvl="2" w:tplc="93C69072">
      <w:start w:val="1"/>
      <w:numFmt w:val="russianUpper"/>
      <w:lvlText w:val="(%3)"/>
      <w:lvlJc w:val="left"/>
      <w:pPr>
        <w:ind w:left="2340" w:hanging="360"/>
      </w:pPr>
      <w:rPr>
        <w:rFonts w:hint="default"/>
      </w:rPr>
    </w:lvl>
    <w:lvl w:ilvl="3" w:tplc="241A000F" w:tentative="1">
      <w:start w:val="1"/>
      <w:numFmt w:val="russianUpper"/>
      <w:lvlText w:val="%4."/>
      <w:lvlJc w:val="left"/>
      <w:pPr>
        <w:ind w:left="2880" w:hanging="360"/>
      </w:pPr>
    </w:lvl>
    <w:lvl w:ilvl="4" w:tplc="241A0019" w:tentative="1">
      <w:start w:val="1"/>
      <w:numFmt w:val="russianUpper"/>
      <w:lvlText w:val="%5."/>
      <w:lvlJc w:val="left"/>
      <w:pPr>
        <w:ind w:left="3600" w:hanging="360"/>
      </w:pPr>
    </w:lvl>
    <w:lvl w:ilvl="5" w:tplc="241A001B" w:tentative="1">
      <w:start w:val="1"/>
      <w:numFmt w:val="russianUpper"/>
      <w:lvlText w:val="%6."/>
      <w:lvlJc w:val="right"/>
      <w:pPr>
        <w:ind w:left="4320" w:hanging="180"/>
      </w:pPr>
    </w:lvl>
    <w:lvl w:ilvl="6" w:tplc="241A000F" w:tentative="1">
      <w:start w:val="1"/>
      <w:numFmt w:val="russianUpper"/>
      <w:lvlText w:val="%7."/>
      <w:lvlJc w:val="left"/>
      <w:pPr>
        <w:ind w:left="5040" w:hanging="360"/>
      </w:pPr>
    </w:lvl>
    <w:lvl w:ilvl="7" w:tplc="241A0019" w:tentative="1">
      <w:start w:val="1"/>
      <w:numFmt w:val="russianUpper"/>
      <w:lvlText w:val="%8."/>
      <w:lvlJc w:val="left"/>
      <w:pPr>
        <w:ind w:left="5760" w:hanging="360"/>
      </w:pPr>
    </w:lvl>
    <w:lvl w:ilvl="8" w:tplc="241A001B" w:tentative="1">
      <w:start w:val="1"/>
      <w:numFmt w:val="russianUpper"/>
      <w:lvlText w:val="%9."/>
      <w:lvlJc w:val="right"/>
      <w:pPr>
        <w:ind w:left="6480" w:hanging="180"/>
      </w:pPr>
    </w:lvl>
  </w:abstractNum>
  <w:abstractNum w:abstractNumId="57" w15:restartNumberingAfterBreak="0">
    <w:nsid w:val="16B42775"/>
    <w:multiLevelType w:val="hybridMultilevel"/>
    <w:tmpl w:val="65B66CF4"/>
    <w:lvl w:ilvl="0" w:tplc="41BA0164">
      <w:start w:val="1"/>
      <w:numFmt w:val="russianUpper"/>
      <w:lvlText w:val="%1."/>
      <w:lvlJc w:val="left"/>
      <w:pPr>
        <w:ind w:left="720" w:hanging="360"/>
      </w:pPr>
      <w:rPr>
        <w:rFonts w:hint="default"/>
        <w:b w:val="0"/>
        <w:bCs/>
      </w:rPr>
    </w:lvl>
    <w:lvl w:ilvl="1" w:tplc="241A0019" w:tentative="1">
      <w:start w:val="1"/>
      <w:numFmt w:val="russianUpper"/>
      <w:lvlText w:val="%2."/>
      <w:lvlJc w:val="left"/>
      <w:pPr>
        <w:ind w:left="1440" w:hanging="360"/>
      </w:pPr>
    </w:lvl>
    <w:lvl w:ilvl="2" w:tplc="241A001B" w:tentative="1">
      <w:start w:val="1"/>
      <w:numFmt w:val="russianUpper"/>
      <w:lvlText w:val="%3."/>
      <w:lvlJc w:val="right"/>
      <w:pPr>
        <w:ind w:left="2160" w:hanging="180"/>
      </w:pPr>
    </w:lvl>
    <w:lvl w:ilvl="3" w:tplc="241A000F" w:tentative="1">
      <w:start w:val="1"/>
      <w:numFmt w:val="russianUpper"/>
      <w:lvlText w:val="%4."/>
      <w:lvlJc w:val="left"/>
      <w:pPr>
        <w:ind w:left="2880" w:hanging="360"/>
      </w:pPr>
    </w:lvl>
    <w:lvl w:ilvl="4" w:tplc="241A0019" w:tentative="1">
      <w:start w:val="1"/>
      <w:numFmt w:val="russianUpper"/>
      <w:lvlText w:val="%5."/>
      <w:lvlJc w:val="left"/>
      <w:pPr>
        <w:ind w:left="3600" w:hanging="360"/>
      </w:pPr>
    </w:lvl>
    <w:lvl w:ilvl="5" w:tplc="241A001B" w:tentative="1">
      <w:start w:val="1"/>
      <w:numFmt w:val="russianUpper"/>
      <w:lvlText w:val="%6."/>
      <w:lvlJc w:val="right"/>
      <w:pPr>
        <w:ind w:left="4320" w:hanging="180"/>
      </w:pPr>
    </w:lvl>
    <w:lvl w:ilvl="6" w:tplc="241A000F" w:tentative="1">
      <w:start w:val="1"/>
      <w:numFmt w:val="russianUpper"/>
      <w:lvlText w:val="%7."/>
      <w:lvlJc w:val="left"/>
      <w:pPr>
        <w:ind w:left="5040" w:hanging="360"/>
      </w:pPr>
    </w:lvl>
    <w:lvl w:ilvl="7" w:tplc="241A0019" w:tentative="1">
      <w:start w:val="1"/>
      <w:numFmt w:val="russianUpper"/>
      <w:lvlText w:val="%8."/>
      <w:lvlJc w:val="left"/>
      <w:pPr>
        <w:ind w:left="5760" w:hanging="360"/>
      </w:pPr>
    </w:lvl>
    <w:lvl w:ilvl="8" w:tplc="241A001B" w:tentative="1">
      <w:start w:val="1"/>
      <w:numFmt w:val="russianUpper"/>
      <w:lvlText w:val="%9."/>
      <w:lvlJc w:val="right"/>
      <w:pPr>
        <w:ind w:left="6480" w:hanging="180"/>
      </w:pPr>
    </w:lvl>
  </w:abstractNum>
  <w:abstractNum w:abstractNumId="58" w15:restartNumberingAfterBreak="0">
    <w:nsid w:val="18936F4D"/>
    <w:multiLevelType w:val="hybridMultilevel"/>
    <w:tmpl w:val="6576C2CE"/>
    <w:lvl w:ilvl="0" w:tplc="2BA4A3A2">
      <w:start w:val="1"/>
      <w:numFmt w:val="bullet"/>
      <w:lvlText w:val=""/>
      <w:lvlJc w:val="left"/>
      <w:pPr>
        <w:ind w:left="739" w:hanging="360"/>
      </w:pPr>
      <w:rPr>
        <w:rFonts w:ascii="Symbol" w:hAnsi="Symbol" w:hint="default"/>
      </w:rPr>
    </w:lvl>
    <w:lvl w:ilvl="1" w:tplc="241A0003" w:tentative="1">
      <w:start w:val="1"/>
      <w:numFmt w:val="bullet"/>
      <w:lvlText w:val="o"/>
      <w:lvlJc w:val="left"/>
      <w:pPr>
        <w:ind w:left="1459" w:hanging="360"/>
      </w:pPr>
      <w:rPr>
        <w:rFonts w:ascii="Courier New" w:hAnsi="Courier New" w:cs="Courier New" w:hint="default"/>
      </w:rPr>
    </w:lvl>
    <w:lvl w:ilvl="2" w:tplc="241A0005" w:tentative="1">
      <w:start w:val="1"/>
      <w:numFmt w:val="bullet"/>
      <w:lvlText w:val=""/>
      <w:lvlJc w:val="left"/>
      <w:pPr>
        <w:ind w:left="2179" w:hanging="360"/>
      </w:pPr>
      <w:rPr>
        <w:rFonts w:ascii="Wingdings" w:hAnsi="Wingdings" w:hint="default"/>
      </w:rPr>
    </w:lvl>
    <w:lvl w:ilvl="3" w:tplc="241A0001" w:tentative="1">
      <w:start w:val="1"/>
      <w:numFmt w:val="bullet"/>
      <w:lvlText w:val=""/>
      <w:lvlJc w:val="left"/>
      <w:pPr>
        <w:ind w:left="2899" w:hanging="360"/>
      </w:pPr>
      <w:rPr>
        <w:rFonts w:ascii="Symbol" w:hAnsi="Symbol" w:hint="default"/>
      </w:rPr>
    </w:lvl>
    <w:lvl w:ilvl="4" w:tplc="241A0003" w:tentative="1">
      <w:start w:val="1"/>
      <w:numFmt w:val="bullet"/>
      <w:lvlText w:val="o"/>
      <w:lvlJc w:val="left"/>
      <w:pPr>
        <w:ind w:left="3619" w:hanging="360"/>
      </w:pPr>
      <w:rPr>
        <w:rFonts w:ascii="Courier New" w:hAnsi="Courier New" w:cs="Courier New" w:hint="default"/>
      </w:rPr>
    </w:lvl>
    <w:lvl w:ilvl="5" w:tplc="241A0005" w:tentative="1">
      <w:start w:val="1"/>
      <w:numFmt w:val="bullet"/>
      <w:lvlText w:val=""/>
      <w:lvlJc w:val="left"/>
      <w:pPr>
        <w:ind w:left="4339" w:hanging="360"/>
      </w:pPr>
      <w:rPr>
        <w:rFonts w:ascii="Wingdings" w:hAnsi="Wingdings" w:hint="default"/>
      </w:rPr>
    </w:lvl>
    <w:lvl w:ilvl="6" w:tplc="241A0001" w:tentative="1">
      <w:start w:val="1"/>
      <w:numFmt w:val="bullet"/>
      <w:lvlText w:val=""/>
      <w:lvlJc w:val="left"/>
      <w:pPr>
        <w:ind w:left="5059" w:hanging="360"/>
      </w:pPr>
      <w:rPr>
        <w:rFonts w:ascii="Symbol" w:hAnsi="Symbol" w:hint="default"/>
      </w:rPr>
    </w:lvl>
    <w:lvl w:ilvl="7" w:tplc="241A0003" w:tentative="1">
      <w:start w:val="1"/>
      <w:numFmt w:val="bullet"/>
      <w:lvlText w:val="o"/>
      <w:lvlJc w:val="left"/>
      <w:pPr>
        <w:ind w:left="5779" w:hanging="360"/>
      </w:pPr>
      <w:rPr>
        <w:rFonts w:ascii="Courier New" w:hAnsi="Courier New" w:cs="Courier New" w:hint="default"/>
      </w:rPr>
    </w:lvl>
    <w:lvl w:ilvl="8" w:tplc="241A0005" w:tentative="1">
      <w:start w:val="1"/>
      <w:numFmt w:val="bullet"/>
      <w:lvlText w:val=""/>
      <w:lvlJc w:val="left"/>
      <w:pPr>
        <w:ind w:left="6499" w:hanging="360"/>
      </w:pPr>
      <w:rPr>
        <w:rFonts w:ascii="Wingdings" w:hAnsi="Wingdings" w:hint="default"/>
      </w:rPr>
    </w:lvl>
  </w:abstractNum>
  <w:abstractNum w:abstractNumId="59" w15:restartNumberingAfterBreak="0">
    <w:nsid w:val="18E71527"/>
    <w:multiLevelType w:val="hybridMultilevel"/>
    <w:tmpl w:val="5F26B3A4"/>
    <w:lvl w:ilvl="0" w:tplc="3802160E">
      <w:start w:val="1"/>
      <w:numFmt w:val="bullet"/>
      <w:lvlText w:val=""/>
      <w:lvlJc w:val="left"/>
      <w:pPr>
        <w:ind w:left="1080" w:hanging="360"/>
      </w:pPr>
      <w:rPr>
        <w:rFonts w:ascii="Symbol" w:hAnsi="Symbol" w:hint="default"/>
        <w:color w:val="auto"/>
      </w:rPr>
    </w:lvl>
    <w:lvl w:ilvl="1" w:tplc="241A0003" w:tentative="1">
      <w:start w:val="1"/>
      <w:numFmt w:val="bullet"/>
      <w:lvlText w:val="o"/>
      <w:lvlJc w:val="left"/>
      <w:pPr>
        <w:ind w:left="1800" w:hanging="360"/>
      </w:pPr>
      <w:rPr>
        <w:rFonts w:ascii="Courier New" w:hAnsi="Courier New" w:cs="Courier New" w:hint="default"/>
      </w:rPr>
    </w:lvl>
    <w:lvl w:ilvl="2" w:tplc="241A0005" w:tentative="1">
      <w:start w:val="1"/>
      <w:numFmt w:val="bullet"/>
      <w:lvlText w:val=""/>
      <w:lvlJc w:val="left"/>
      <w:pPr>
        <w:ind w:left="2520" w:hanging="360"/>
      </w:pPr>
      <w:rPr>
        <w:rFonts w:ascii="Wingdings" w:hAnsi="Wingdings" w:hint="default"/>
      </w:rPr>
    </w:lvl>
    <w:lvl w:ilvl="3" w:tplc="241A0001" w:tentative="1">
      <w:start w:val="1"/>
      <w:numFmt w:val="bullet"/>
      <w:lvlText w:val=""/>
      <w:lvlJc w:val="left"/>
      <w:pPr>
        <w:ind w:left="3240" w:hanging="360"/>
      </w:pPr>
      <w:rPr>
        <w:rFonts w:ascii="Symbol" w:hAnsi="Symbol" w:hint="default"/>
      </w:rPr>
    </w:lvl>
    <w:lvl w:ilvl="4" w:tplc="241A0003" w:tentative="1">
      <w:start w:val="1"/>
      <w:numFmt w:val="bullet"/>
      <w:lvlText w:val="o"/>
      <w:lvlJc w:val="left"/>
      <w:pPr>
        <w:ind w:left="3960" w:hanging="360"/>
      </w:pPr>
      <w:rPr>
        <w:rFonts w:ascii="Courier New" w:hAnsi="Courier New" w:cs="Courier New" w:hint="default"/>
      </w:rPr>
    </w:lvl>
    <w:lvl w:ilvl="5" w:tplc="241A0005" w:tentative="1">
      <w:start w:val="1"/>
      <w:numFmt w:val="bullet"/>
      <w:lvlText w:val=""/>
      <w:lvlJc w:val="left"/>
      <w:pPr>
        <w:ind w:left="4680" w:hanging="360"/>
      </w:pPr>
      <w:rPr>
        <w:rFonts w:ascii="Wingdings" w:hAnsi="Wingdings" w:hint="default"/>
      </w:rPr>
    </w:lvl>
    <w:lvl w:ilvl="6" w:tplc="241A0001" w:tentative="1">
      <w:start w:val="1"/>
      <w:numFmt w:val="bullet"/>
      <w:lvlText w:val=""/>
      <w:lvlJc w:val="left"/>
      <w:pPr>
        <w:ind w:left="5400" w:hanging="360"/>
      </w:pPr>
      <w:rPr>
        <w:rFonts w:ascii="Symbol" w:hAnsi="Symbol" w:hint="default"/>
      </w:rPr>
    </w:lvl>
    <w:lvl w:ilvl="7" w:tplc="241A0003" w:tentative="1">
      <w:start w:val="1"/>
      <w:numFmt w:val="bullet"/>
      <w:lvlText w:val="o"/>
      <w:lvlJc w:val="left"/>
      <w:pPr>
        <w:ind w:left="6120" w:hanging="360"/>
      </w:pPr>
      <w:rPr>
        <w:rFonts w:ascii="Courier New" w:hAnsi="Courier New" w:cs="Courier New" w:hint="default"/>
      </w:rPr>
    </w:lvl>
    <w:lvl w:ilvl="8" w:tplc="241A0005" w:tentative="1">
      <w:start w:val="1"/>
      <w:numFmt w:val="bullet"/>
      <w:lvlText w:val=""/>
      <w:lvlJc w:val="left"/>
      <w:pPr>
        <w:ind w:left="6840" w:hanging="360"/>
      </w:pPr>
      <w:rPr>
        <w:rFonts w:ascii="Wingdings" w:hAnsi="Wingdings" w:hint="default"/>
      </w:rPr>
    </w:lvl>
  </w:abstractNum>
  <w:abstractNum w:abstractNumId="60" w15:restartNumberingAfterBreak="0">
    <w:nsid w:val="1934236A"/>
    <w:multiLevelType w:val="hybridMultilevel"/>
    <w:tmpl w:val="AD366398"/>
    <w:lvl w:ilvl="0" w:tplc="2BA4A3A2">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61" w15:restartNumberingAfterBreak="0">
    <w:nsid w:val="1B641324"/>
    <w:multiLevelType w:val="hybridMultilevel"/>
    <w:tmpl w:val="18468BE6"/>
    <w:lvl w:ilvl="0" w:tplc="E5A6C83C">
      <w:start w:val="1"/>
      <w:numFmt w:val="bullet"/>
      <w:lvlText w:val="-"/>
      <w:lvlJc w:val="left"/>
      <w:pPr>
        <w:ind w:left="739" w:hanging="360"/>
      </w:pPr>
      <w:rPr>
        <w:rFonts w:ascii="Courier New" w:hAnsi="Courier New" w:hint="default"/>
      </w:rPr>
    </w:lvl>
    <w:lvl w:ilvl="1" w:tplc="281A0003" w:tentative="1">
      <w:start w:val="1"/>
      <w:numFmt w:val="bullet"/>
      <w:lvlText w:val="o"/>
      <w:lvlJc w:val="left"/>
      <w:pPr>
        <w:ind w:left="1459" w:hanging="360"/>
      </w:pPr>
      <w:rPr>
        <w:rFonts w:ascii="Courier New" w:hAnsi="Courier New" w:cs="Courier New" w:hint="default"/>
      </w:rPr>
    </w:lvl>
    <w:lvl w:ilvl="2" w:tplc="281A0005" w:tentative="1">
      <w:start w:val="1"/>
      <w:numFmt w:val="bullet"/>
      <w:lvlText w:val=""/>
      <w:lvlJc w:val="left"/>
      <w:pPr>
        <w:ind w:left="2179" w:hanging="360"/>
      </w:pPr>
      <w:rPr>
        <w:rFonts w:ascii="Wingdings" w:hAnsi="Wingdings" w:hint="default"/>
      </w:rPr>
    </w:lvl>
    <w:lvl w:ilvl="3" w:tplc="281A0001" w:tentative="1">
      <w:start w:val="1"/>
      <w:numFmt w:val="bullet"/>
      <w:lvlText w:val=""/>
      <w:lvlJc w:val="left"/>
      <w:pPr>
        <w:ind w:left="2899" w:hanging="360"/>
      </w:pPr>
      <w:rPr>
        <w:rFonts w:ascii="Symbol" w:hAnsi="Symbol" w:hint="default"/>
      </w:rPr>
    </w:lvl>
    <w:lvl w:ilvl="4" w:tplc="281A0003" w:tentative="1">
      <w:start w:val="1"/>
      <w:numFmt w:val="bullet"/>
      <w:lvlText w:val="o"/>
      <w:lvlJc w:val="left"/>
      <w:pPr>
        <w:ind w:left="3619" w:hanging="360"/>
      </w:pPr>
      <w:rPr>
        <w:rFonts w:ascii="Courier New" w:hAnsi="Courier New" w:cs="Courier New" w:hint="default"/>
      </w:rPr>
    </w:lvl>
    <w:lvl w:ilvl="5" w:tplc="281A0005" w:tentative="1">
      <w:start w:val="1"/>
      <w:numFmt w:val="bullet"/>
      <w:lvlText w:val=""/>
      <w:lvlJc w:val="left"/>
      <w:pPr>
        <w:ind w:left="4339" w:hanging="360"/>
      </w:pPr>
      <w:rPr>
        <w:rFonts w:ascii="Wingdings" w:hAnsi="Wingdings" w:hint="default"/>
      </w:rPr>
    </w:lvl>
    <w:lvl w:ilvl="6" w:tplc="281A0001" w:tentative="1">
      <w:start w:val="1"/>
      <w:numFmt w:val="bullet"/>
      <w:lvlText w:val=""/>
      <w:lvlJc w:val="left"/>
      <w:pPr>
        <w:ind w:left="5059" w:hanging="360"/>
      </w:pPr>
      <w:rPr>
        <w:rFonts w:ascii="Symbol" w:hAnsi="Symbol" w:hint="default"/>
      </w:rPr>
    </w:lvl>
    <w:lvl w:ilvl="7" w:tplc="281A0003" w:tentative="1">
      <w:start w:val="1"/>
      <w:numFmt w:val="bullet"/>
      <w:lvlText w:val="o"/>
      <w:lvlJc w:val="left"/>
      <w:pPr>
        <w:ind w:left="5779" w:hanging="360"/>
      </w:pPr>
      <w:rPr>
        <w:rFonts w:ascii="Courier New" w:hAnsi="Courier New" w:cs="Courier New" w:hint="default"/>
      </w:rPr>
    </w:lvl>
    <w:lvl w:ilvl="8" w:tplc="281A0005" w:tentative="1">
      <w:start w:val="1"/>
      <w:numFmt w:val="bullet"/>
      <w:lvlText w:val=""/>
      <w:lvlJc w:val="left"/>
      <w:pPr>
        <w:ind w:left="6499" w:hanging="360"/>
      </w:pPr>
      <w:rPr>
        <w:rFonts w:ascii="Wingdings" w:hAnsi="Wingdings" w:hint="default"/>
      </w:rPr>
    </w:lvl>
  </w:abstractNum>
  <w:abstractNum w:abstractNumId="62" w15:restartNumberingAfterBreak="0">
    <w:nsid w:val="1BEC73DB"/>
    <w:multiLevelType w:val="hybridMultilevel"/>
    <w:tmpl w:val="04DE0D38"/>
    <w:lvl w:ilvl="0" w:tplc="7C74095A">
      <w:start w:val="1"/>
      <w:numFmt w:val="russianUpper"/>
      <w:lvlText w:val="%1)"/>
      <w:lvlJc w:val="left"/>
      <w:pPr>
        <w:tabs>
          <w:tab w:val="num" w:pos="720"/>
        </w:tabs>
        <w:ind w:left="720" w:hanging="360"/>
      </w:pPr>
      <w:rPr>
        <w:rFonts w:hint="default"/>
      </w:rPr>
    </w:lvl>
    <w:lvl w:ilvl="1" w:tplc="081A0003" w:tentative="1">
      <w:start w:val="1"/>
      <w:numFmt w:val="russianUpper"/>
      <w:lvlText w:val="%2."/>
      <w:lvlJc w:val="left"/>
      <w:pPr>
        <w:tabs>
          <w:tab w:val="num" w:pos="1440"/>
        </w:tabs>
        <w:ind w:left="1440" w:hanging="360"/>
      </w:pPr>
    </w:lvl>
    <w:lvl w:ilvl="2" w:tplc="081A0005" w:tentative="1">
      <w:start w:val="1"/>
      <w:numFmt w:val="russianUpper"/>
      <w:lvlText w:val="%3."/>
      <w:lvlJc w:val="right"/>
      <w:pPr>
        <w:tabs>
          <w:tab w:val="num" w:pos="2160"/>
        </w:tabs>
        <w:ind w:left="2160" w:hanging="180"/>
      </w:pPr>
    </w:lvl>
    <w:lvl w:ilvl="3" w:tplc="081A0001" w:tentative="1">
      <w:start w:val="1"/>
      <w:numFmt w:val="russianUpper"/>
      <w:lvlText w:val="%4."/>
      <w:lvlJc w:val="left"/>
      <w:pPr>
        <w:tabs>
          <w:tab w:val="num" w:pos="2880"/>
        </w:tabs>
        <w:ind w:left="2880" w:hanging="360"/>
      </w:pPr>
    </w:lvl>
    <w:lvl w:ilvl="4" w:tplc="081A0003" w:tentative="1">
      <w:start w:val="1"/>
      <w:numFmt w:val="russianUpper"/>
      <w:lvlText w:val="%5."/>
      <w:lvlJc w:val="left"/>
      <w:pPr>
        <w:tabs>
          <w:tab w:val="num" w:pos="3600"/>
        </w:tabs>
        <w:ind w:left="3600" w:hanging="360"/>
      </w:pPr>
    </w:lvl>
    <w:lvl w:ilvl="5" w:tplc="081A0005" w:tentative="1">
      <w:start w:val="1"/>
      <w:numFmt w:val="russianUpper"/>
      <w:lvlText w:val="%6."/>
      <w:lvlJc w:val="right"/>
      <w:pPr>
        <w:tabs>
          <w:tab w:val="num" w:pos="4320"/>
        </w:tabs>
        <w:ind w:left="4320" w:hanging="180"/>
      </w:pPr>
    </w:lvl>
    <w:lvl w:ilvl="6" w:tplc="081A0001" w:tentative="1">
      <w:start w:val="1"/>
      <w:numFmt w:val="russianUpper"/>
      <w:lvlText w:val="%7."/>
      <w:lvlJc w:val="left"/>
      <w:pPr>
        <w:tabs>
          <w:tab w:val="num" w:pos="5040"/>
        </w:tabs>
        <w:ind w:left="5040" w:hanging="360"/>
      </w:pPr>
    </w:lvl>
    <w:lvl w:ilvl="7" w:tplc="081A0003" w:tentative="1">
      <w:start w:val="1"/>
      <w:numFmt w:val="russianUpper"/>
      <w:lvlText w:val="%8."/>
      <w:lvlJc w:val="left"/>
      <w:pPr>
        <w:tabs>
          <w:tab w:val="num" w:pos="5760"/>
        </w:tabs>
        <w:ind w:left="5760" w:hanging="360"/>
      </w:pPr>
    </w:lvl>
    <w:lvl w:ilvl="8" w:tplc="081A0005" w:tentative="1">
      <w:start w:val="1"/>
      <w:numFmt w:val="russianUpper"/>
      <w:lvlText w:val="%9."/>
      <w:lvlJc w:val="right"/>
      <w:pPr>
        <w:tabs>
          <w:tab w:val="num" w:pos="6480"/>
        </w:tabs>
        <w:ind w:left="6480" w:hanging="180"/>
      </w:pPr>
    </w:lvl>
  </w:abstractNum>
  <w:abstractNum w:abstractNumId="63" w15:restartNumberingAfterBreak="0">
    <w:nsid w:val="1BED17DB"/>
    <w:multiLevelType w:val="hybridMultilevel"/>
    <w:tmpl w:val="85DAA36C"/>
    <w:lvl w:ilvl="0" w:tplc="2BA4A3A2">
      <w:start w:val="1"/>
      <w:numFmt w:val="bullet"/>
      <w:lvlText w:val=""/>
      <w:lvlJc w:val="left"/>
      <w:pPr>
        <w:ind w:left="739" w:hanging="360"/>
      </w:pPr>
      <w:rPr>
        <w:rFonts w:ascii="Symbol" w:hAnsi="Symbol" w:hint="default"/>
      </w:rPr>
    </w:lvl>
    <w:lvl w:ilvl="1" w:tplc="508C8F5C">
      <w:start w:val="4"/>
      <w:numFmt w:val="bullet"/>
      <w:lvlText w:val="–"/>
      <w:lvlJc w:val="left"/>
      <w:pPr>
        <w:ind w:left="1459" w:hanging="360"/>
      </w:pPr>
      <w:rPr>
        <w:rFonts w:ascii="Segoe UI" w:eastAsia="Times New Roman" w:hAnsi="Segoe UI" w:cs="Segoe UI" w:hint="default"/>
      </w:rPr>
    </w:lvl>
    <w:lvl w:ilvl="2" w:tplc="241A0005" w:tentative="1">
      <w:start w:val="1"/>
      <w:numFmt w:val="bullet"/>
      <w:lvlText w:val=""/>
      <w:lvlJc w:val="left"/>
      <w:pPr>
        <w:ind w:left="2179" w:hanging="360"/>
      </w:pPr>
      <w:rPr>
        <w:rFonts w:ascii="Wingdings" w:hAnsi="Wingdings" w:hint="default"/>
      </w:rPr>
    </w:lvl>
    <w:lvl w:ilvl="3" w:tplc="241A0001" w:tentative="1">
      <w:start w:val="1"/>
      <w:numFmt w:val="bullet"/>
      <w:lvlText w:val=""/>
      <w:lvlJc w:val="left"/>
      <w:pPr>
        <w:ind w:left="2899" w:hanging="360"/>
      </w:pPr>
      <w:rPr>
        <w:rFonts w:ascii="Symbol" w:hAnsi="Symbol" w:hint="default"/>
      </w:rPr>
    </w:lvl>
    <w:lvl w:ilvl="4" w:tplc="241A0003" w:tentative="1">
      <w:start w:val="1"/>
      <w:numFmt w:val="bullet"/>
      <w:lvlText w:val="o"/>
      <w:lvlJc w:val="left"/>
      <w:pPr>
        <w:ind w:left="3619" w:hanging="360"/>
      </w:pPr>
      <w:rPr>
        <w:rFonts w:ascii="Courier New" w:hAnsi="Courier New" w:cs="Courier New" w:hint="default"/>
      </w:rPr>
    </w:lvl>
    <w:lvl w:ilvl="5" w:tplc="241A0005" w:tentative="1">
      <w:start w:val="1"/>
      <w:numFmt w:val="bullet"/>
      <w:lvlText w:val=""/>
      <w:lvlJc w:val="left"/>
      <w:pPr>
        <w:ind w:left="4339" w:hanging="360"/>
      </w:pPr>
      <w:rPr>
        <w:rFonts w:ascii="Wingdings" w:hAnsi="Wingdings" w:hint="default"/>
      </w:rPr>
    </w:lvl>
    <w:lvl w:ilvl="6" w:tplc="241A0001" w:tentative="1">
      <w:start w:val="1"/>
      <w:numFmt w:val="bullet"/>
      <w:lvlText w:val=""/>
      <w:lvlJc w:val="left"/>
      <w:pPr>
        <w:ind w:left="5059" w:hanging="360"/>
      </w:pPr>
      <w:rPr>
        <w:rFonts w:ascii="Symbol" w:hAnsi="Symbol" w:hint="default"/>
      </w:rPr>
    </w:lvl>
    <w:lvl w:ilvl="7" w:tplc="241A0003" w:tentative="1">
      <w:start w:val="1"/>
      <w:numFmt w:val="bullet"/>
      <w:lvlText w:val="o"/>
      <w:lvlJc w:val="left"/>
      <w:pPr>
        <w:ind w:left="5779" w:hanging="360"/>
      </w:pPr>
      <w:rPr>
        <w:rFonts w:ascii="Courier New" w:hAnsi="Courier New" w:cs="Courier New" w:hint="default"/>
      </w:rPr>
    </w:lvl>
    <w:lvl w:ilvl="8" w:tplc="241A0005" w:tentative="1">
      <w:start w:val="1"/>
      <w:numFmt w:val="bullet"/>
      <w:lvlText w:val=""/>
      <w:lvlJc w:val="left"/>
      <w:pPr>
        <w:ind w:left="6499" w:hanging="360"/>
      </w:pPr>
      <w:rPr>
        <w:rFonts w:ascii="Wingdings" w:hAnsi="Wingdings" w:hint="default"/>
      </w:rPr>
    </w:lvl>
  </w:abstractNum>
  <w:abstractNum w:abstractNumId="64" w15:restartNumberingAfterBreak="0">
    <w:nsid w:val="1DF03242"/>
    <w:multiLevelType w:val="hybridMultilevel"/>
    <w:tmpl w:val="8316803A"/>
    <w:lvl w:ilvl="0" w:tplc="0409000F">
      <w:start w:val="1"/>
      <w:numFmt w:val="russianUpper"/>
      <w:lvlText w:val="%1."/>
      <w:lvlJc w:val="left"/>
      <w:pPr>
        <w:ind w:left="720" w:hanging="360"/>
      </w:pPr>
    </w:lvl>
    <w:lvl w:ilvl="1" w:tplc="241A0019" w:tentative="1">
      <w:start w:val="1"/>
      <w:numFmt w:val="russianUpper"/>
      <w:lvlText w:val="%2."/>
      <w:lvlJc w:val="left"/>
      <w:pPr>
        <w:ind w:left="1440" w:hanging="360"/>
      </w:pPr>
    </w:lvl>
    <w:lvl w:ilvl="2" w:tplc="241A001B" w:tentative="1">
      <w:start w:val="1"/>
      <w:numFmt w:val="russianUpper"/>
      <w:lvlText w:val="%3."/>
      <w:lvlJc w:val="right"/>
      <w:pPr>
        <w:ind w:left="2160" w:hanging="180"/>
      </w:pPr>
    </w:lvl>
    <w:lvl w:ilvl="3" w:tplc="241A000F" w:tentative="1">
      <w:start w:val="1"/>
      <w:numFmt w:val="russianUpper"/>
      <w:lvlText w:val="%4."/>
      <w:lvlJc w:val="left"/>
      <w:pPr>
        <w:ind w:left="2880" w:hanging="360"/>
      </w:pPr>
    </w:lvl>
    <w:lvl w:ilvl="4" w:tplc="241A0019" w:tentative="1">
      <w:start w:val="1"/>
      <w:numFmt w:val="russianUpper"/>
      <w:lvlText w:val="%5."/>
      <w:lvlJc w:val="left"/>
      <w:pPr>
        <w:ind w:left="3600" w:hanging="360"/>
      </w:pPr>
    </w:lvl>
    <w:lvl w:ilvl="5" w:tplc="241A001B" w:tentative="1">
      <w:start w:val="1"/>
      <w:numFmt w:val="russianUpper"/>
      <w:lvlText w:val="%6."/>
      <w:lvlJc w:val="right"/>
      <w:pPr>
        <w:ind w:left="4320" w:hanging="180"/>
      </w:pPr>
    </w:lvl>
    <w:lvl w:ilvl="6" w:tplc="241A000F">
      <w:start w:val="1"/>
      <w:numFmt w:val="russianUpper"/>
      <w:lvlText w:val="%7."/>
      <w:lvlJc w:val="left"/>
      <w:pPr>
        <w:ind w:left="5040" w:hanging="360"/>
      </w:pPr>
    </w:lvl>
    <w:lvl w:ilvl="7" w:tplc="241A0019" w:tentative="1">
      <w:start w:val="1"/>
      <w:numFmt w:val="russianUpper"/>
      <w:lvlText w:val="%8."/>
      <w:lvlJc w:val="left"/>
      <w:pPr>
        <w:ind w:left="5760" w:hanging="360"/>
      </w:pPr>
    </w:lvl>
    <w:lvl w:ilvl="8" w:tplc="241A001B" w:tentative="1">
      <w:start w:val="1"/>
      <w:numFmt w:val="russianUpper"/>
      <w:lvlText w:val="%9."/>
      <w:lvlJc w:val="right"/>
      <w:pPr>
        <w:ind w:left="6480" w:hanging="180"/>
      </w:pPr>
    </w:lvl>
  </w:abstractNum>
  <w:abstractNum w:abstractNumId="65" w15:restartNumberingAfterBreak="0">
    <w:nsid w:val="1E0A1004"/>
    <w:multiLevelType w:val="hybridMultilevel"/>
    <w:tmpl w:val="B53096F6"/>
    <w:styleLink w:val="WW8Num2121237"/>
    <w:lvl w:ilvl="0" w:tplc="081A000F">
      <w:start w:val="1"/>
      <w:numFmt w:val="bullet"/>
      <w:lvlText w:val="-"/>
      <w:lvlJc w:val="left"/>
      <w:pPr>
        <w:tabs>
          <w:tab w:val="num" w:pos="1080"/>
        </w:tabs>
        <w:ind w:left="1080" w:hanging="360"/>
      </w:pPr>
      <w:rPr>
        <w:rFonts w:ascii="Arial" w:eastAsia="Times New Roman" w:hAnsi="Arial" w:cs="Arial" w:hint="default"/>
      </w:rPr>
    </w:lvl>
    <w:lvl w:ilvl="1" w:tplc="0409000F" w:tentative="1">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66" w15:restartNumberingAfterBreak="0">
    <w:nsid w:val="1F606D9F"/>
    <w:multiLevelType w:val="hybridMultilevel"/>
    <w:tmpl w:val="3612CF58"/>
    <w:lvl w:ilvl="0" w:tplc="0409000F">
      <w:start w:val="1"/>
      <w:numFmt w:val="decimal"/>
      <w:lvlText w:val="%1."/>
      <w:lvlJc w:val="left"/>
      <w:pPr>
        <w:ind w:left="720" w:hanging="360"/>
      </w:pPr>
      <w:rPr>
        <w:rFonts w:hint="default"/>
        <w:sz w:val="28"/>
        <w:szCs w:val="18"/>
      </w:rPr>
    </w:lvl>
    <w:lvl w:ilvl="1" w:tplc="241A0019" w:tentative="1">
      <w:start w:val="1"/>
      <w:numFmt w:val="russianUpper"/>
      <w:lvlText w:val="%2."/>
      <w:lvlJc w:val="left"/>
      <w:pPr>
        <w:ind w:left="1440" w:hanging="360"/>
      </w:pPr>
    </w:lvl>
    <w:lvl w:ilvl="2" w:tplc="241A001B" w:tentative="1">
      <w:start w:val="1"/>
      <w:numFmt w:val="russianUpper"/>
      <w:lvlText w:val="%3."/>
      <w:lvlJc w:val="right"/>
      <w:pPr>
        <w:ind w:left="2160" w:hanging="180"/>
      </w:pPr>
    </w:lvl>
    <w:lvl w:ilvl="3" w:tplc="241A000F" w:tentative="1">
      <w:start w:val="1"/>
      <w:numFmt w:val="russianUpper"/>
      <w:lvlText w:val="%4."/>
      <w:lvlJc w:val="left"/>
      <w:pPr>
        <w:ind w:left="2880" w:hanging="360"/>
      </w:pPr>
    </w:lvl>
    <w:lvl w:ilvl="4" w:tplc="241A0019" w:tentative="1">
      <w:start w:val="1"/>
      <w:numFmt w:val="russianUpper"/>
      <w:lvlText w:val="%5."/>
      <w:lvlJc w:val="left"/>
      <w:pPr>
        <w:ind w:left="3600" w:hanging="360"/>
      </w:pPr>
    </w:lvl>
    <w:lvl w:ilvl="5" w:tplc="241A001B" w:tentative="1">
      <w:start w:val="1"/>
      <w:numFmt w:val="russianUpper"/>
      <w:lvlText w:val="%6."/>
      <w:lvlJc w:val="right"/>
      <w:pPr>
        <w:ind w:left="4320" w:hanging="180"/>
      </w:pPr>
    </w:lvl>
    <w:lvl w:ilvl="6" w:tplc="241A000F" w:tentative="1">
      <w:start w:val="1"/>
      <w:numFmt w:val="russianUpper"/>
      <w:lvlText w:val="%7."/>
      <w:lvlJc w:val="left"/>
      <w:pPr>
        <w:ind w:left="5040" w:hanging="360"/>
      </w:pPr>
    </w:lvl>
    <w:lvl w:ilvl="7" w:tplc="241A0019" w:tentative="1">
      <w:start w:val="1"/>
      <w:numFmt w:val="russianUpper"/>
      <w:lvlText w:val="%8."/>
      <w:lvlJc w:val="left"/>
      <w:pPr>
        <w:ind w:left="5760" w:hanging="360"/>
      </w:pPr>
    </w:lvl>
    <w:lvl w:ilvl="8" w:tplc="241A001B" w:tentative="1">
      <w:start w:val="1"/>
      <w:numFmt w:val="russianUpper"/>
      <w:lvlText w:val="%9."/>
      <w:lvlJc w:val="right"/>
      <w:pPr>
        <w:ind w:left="6480" w:hanging="180"/>
      </w:pPr>
    </w:lvl>
  </w:abstractNum>
  <w:abstractNum w:abstractNumId="67" w15:restartNumberingAfterBreak="0">
    <w:nsid w:val="1F8B5FCA"/>
    <w:multiLevelType w:val="hybridMultilevel"/>
    <w:tmpl w:val="37063CA6"/>
    <w:lvl w:ilvl="0" w:tplc="7918F4A2">
      <w:start w:val="1"/>
      <w:numFmt w:val="bullet"/>
      <w:lvlText w:val="-"/>
      <w:lvlJc w:val="left"/>
      <w:pPr>
        <w:ind w:left="1800" w:hanging="360"/>
      </w:pPr>
      <w:rPr>
        <w:rFonts w:ascii="Arial" w:eastAsia="Times New Roman" w:hAnsi="Arial" w:hint="default"/>
      </w:rPr>
    </w:lvl>
    <w:lvl w:ilvl="1" w:tplc="241A0003" w:tentative="1">
      <w:start w:val="1"/>
      <w:numFmt w:val="bullet"/>
      <w:lvlText w:val="o"/>
      <w:lvlJc w:val="left"/>
      <w:pPr>
        <w:ind w:left="2520" w:hanging="360"/>
      </w:pPr>
      <w:rPr>
        <w:rFonts w:ascii="Courier New" w:hAnsi="Courier New" w:cs="Courier New" w:hint="default"/>
      </w:rPr>
    </w:lvl>
    <w:lvl w:ilvl="2" w:tplc="241A0005" w:tentative="1">
      <w:start w:val="1"/>
      <w:numFmt w:val="bullet"/>
      <w:lvlText w:val=""/>
      <w:lvlJc w:val="left"/>
      <w:pPr>
        <w:ind w:left="3240" w:hanging="360"/>
      </w:pPr>
      <w:rPr>
        <w:rFonts w:ascii="Wingdings" w:hAnsi="Wingdings" w:hint="default"/>
      </w:rPr>
    </w:lvl>
    <w:lvl w:ilvl="3" w:tplc="241A0001" w:tentative="1">
      <w:start w:val="1"/>
      <w:numFmt w:val="bullet"/>
      <w:lvlText w:val=""/>
      <w:lvlJc w:val="left"/>
      <w:pPr>
        <w:ind w:left="3960" w:hanging="360"/>
      </w:pPr>
      <w:rPr>
        <w:rFonts w:ascii="Symbol" w:hAnsi="Symbol" w:hint="default"/>
      </w:rPr>
    </w:lvl>
    <w:lvl w:ilvl="4" w:tplc="241A0003" w:tentative="1">
      <w:start w:val="1"/>
      <w:numFmt w:val="bullet"/>
      <w:lvlText w:val="o"/>
      <w:lvlJc w:val="left"/>
      <w:pPr>
        <w:ind w:left="4680" w:hanging="360"/>
      </w:pPr>
      <w:rPr>
        <w:rFonts w:ascii="Courier New" w:hAnsi="Courier New" w:cs="Courier New" w:hint="default"/>
      </w:rPr>
    </w:lvl>
    <w:lvl w:ilvl="5" w:tplc="241A0005" w:tentative="1">
      <w:start w:val="1"/>
      <w:numFmt w:val="bullet"/>
      <w:lvlText w:val=""/>
      <w:lvlJc w:val="left"/>
      <w:pPr>
        <w:ind w:left="5400" w:hanging="360"/>
      </w:pPr>
      <w:rPr>
        <w:rFonts w:ascii="Wingdings" w:hAnsi="Wingdings" w:hint="default"/>
      </w:rPr>
    </w:lvl>
    <w:lvl w:ilvl="6" w:tplc="241A0001" w:tentative="1">
      <w:start w:val="1"/>
      <w:numFmt w:val="bullet"/>
      <w:lvlText w:val=""/>
      <w:lvlJc w:val="left"/>
      <w:pPr>
        <w:ind w:left="6120" w:hanging="360"/>
      </w:pPr>
      <w:rPr>
        <w:rFonts w:ascii="Symbol" w:hAnsi="Symbol" w:hint="default"/>
      </w:rPr>
    </w:lvl>
    <w:lvl w:ilvl="7" w:tplc="241A0003" w:tentative="1">
      <w:start w:val="1"/>
      <w:numFmt w:val="bullet"/>
      <w:lvlText w:val="o"/>
      <w:lvlJc w:val="left"/>
      <w:pPr>
        <w:ind w:left="6840" w:hanging="360"/>
      </w:pPr>
      <w:rPr>
        <w:rFonts w:ascii="Courier New" w:hAnsi="Courier New" w:cs="Courier New" w:hint="default"/>
      </w:rPr>
    </w:lvl>
    <w:lvl w:ilvl="8" w:tplc="241A0005" w:tentative="1">
      <w:start w:val="1"/>
      <w:numFmt w:val="bullet"/>
      <w:lvlText w:val=""/>
      <w:lvlJc w:val="left"/>
      <w:pPr>
        <w:ind w:left="7560" w:hanging="360"/>
      </w:pPr>
      <w:rPr>
        <w:rFonts w:ascii="Wingdings" w:hAnsi="Wingdings" w:hint="default"/>
      </w:rPr>
    </w:lvl>
  </w:abstractNum>
  <w:abstractNum w:abstractNumId="68" w15:restartNumberingAfterBreak="0">
    <w:nsid w:val="21450963"/>
    <w:multiLevelType w:val="hybridMultilevel"/>
    <w:tmpl w:val="B680BBAE"/>
    <w:lvl w:ilvl="0" w:tplc="2BA4A3A2">
      <w:start w:val="1"/>
      <w:numFmt w:val="bullet"/>
      <w:lvlText w:val=""/>
      <w:lvlJc w:val="left"/>
      <w:pPr>
        <w:ind w:left="739" w:hanging="360"/>
      </w:pPr>
      <w:rPr>
        <w:rFonts w:ascii="Symbol" w:hAnsi="Symbol" w:hint="default"/>
      </w:rPr>
    </w:lvl>
    <w:lvl w:ilvl="1" w:tplc="241A0003" w:tentative="1">
      <w:start w:val="1"/>
      <w:numFmt w:val="bullet"/>
      <w:lvlText w:val="o"/>
      <w:lvlJc w:val="left"/>
      <w:pPr>
        <w:ind w:left="1459" w:hanging="360"/>
      </w:pPr>
      <w:rPr>
        <w:rFonts w:ascii="Courier New" w:hAnsi="Courier New" w:cs="Courier New" w:hint="default"/>
      </w:rPr>
    </w:lvl>
    <w:lvl w:ilvl="2" w:tplc="241A0005" w:tentative="1">
      <w:start w:val="1"/>
      <w:numFmt w:val="bullet"/>
      <w:lvlText w:val=""/>
      <w:lvlJc w:val="left"/>
      <w:pPr>
        <w:ind w:left="2179" w:hanging="360"/>
      </w:pPr>
      <w:rPr>
        <w:rFonts w:ascii="Wingdings" w:hAnsi="Wingdings" w:hint="default"/>
      </w:rPr>
    </w:lvl>
    <w:lvl w:ilvl="3" w:tplc="241A0001" w:tentative="1">
      <w:start w:val="1"/>
      <w:numFmt w:val="bullet"/>
      <w:lvlText w:val=""/>
      <w:lvlJc w:val="left"/>
      <w:pPr>
        <w:ind w:left="2899" w:hanging="360"/>
      </w:pPr>
      <w:rPr>
        <w:rFonts w:ascii="Symbol" w:hAnsi="Symbol" w:hint="default"/>
      </w:rPr>
    </w:lvl>
    <w:lvl w:ilvl="4" w:tplc="241A0003" w:tentative="1">
      <w:start w:val="1"/>
      <w:numFmt w:val="bullet"/>
      <w:lvlText w:val="o"/>
      <w:lvlJc w:val="left"/>
      <w:pPr>
        <w:ind w:left="3619" w:hanging="360"/>
      </w:pPr>
      <w:rPr>
        <w:rFonts w:ascii="Courier New" w:hAnsi="Courier New" w:cs="Courier New" w:hint="default"/>
      </w:rPr>
    </w:lvl>
    <w:lvl w:ilvl="5" w:tplc="241A0005" w:tentative="1">
      <w:start w:val="1"/>
      <w:numFmt w:val="bullet"/>
      <w:lvlText w:val=""/>
      <w:lvlJc w:val="left"/>
      <w:pPr>
        <w:ind w:left="4339" w:hanging="360"/>
      </w:pPr>
      <w:rPr>
        <w:rFonts w:ascii="Wingdings" w:hAnsi="Wingdings" w:hint="default"/>
      </w:rPr>
    </w:lvl>
    <w:lvl w:ilvl="6" w:tplc="241A0001" w:tentative="1">
      <w:start w:val="1"/>
      <w:numFmt w:val="bullet"/>
      <w:lvlText w:val=""/>
      <w:lvlJc w:val="left"/>
      <w:pPr>
        <w:ind w:left="5059" w:hanging="360"/>
      </w:pPr>
      <w:rPr>
        <w:rFonts w:ascii="Symbol" w:hAnsi="Symbol" w:hint="default"/>
      </w:rPr>
    </w:lvl>
    <w:lvl w:ilvl="7" w:tplc="241A0003" w:tentative="1">
      <w:start w:val="1"/>
      <w:numFmt w:val="bullet"/>
      <w:lvlText w:val="o"/>
      <w:lvlJc w:val="left"/>
      <w:pPr>
        <w:ind w:left="5779" w:hanging="360"/>
      </w:pPr>
      <w:rPr>
        <w:rFonts w:ascii="Courier New" w:hAnsi="Courier New" w:cs="Courier New" w:hint="default"/>
      </w:rPr>
    </w:lvl>
    <w:lvl w:ilvl="8" w:tplc="241A0005" w:tentative="1">
      <w:start w:val="1"/>
      <w:numFmt w:val="bullet"/>
      <w:lvlText w:val=""/>
      <w:lvlJc w:val="left"/>
      <w:pPr>
        <w:ind w:left="6499" w:hanging="360"/>
      </w:pPr>
      <w:rPr>
        <w:rFonts w:ascii="Wingdings" w:hAnsi="Wingdings" w:hint="default"/>
      </w:rPr>
    </w:lvl>
  </w:abstractNum>
  <w:abstractNum w:abstractNumId="69" w15:restartNumberingAfterBreak="0">
    <w:nsid w:val="2238096C"/>
    <w:multiLevelType w:val="hybridMultilevel"/>
    <w:tmpl w:val="4B322C8A"/>
    <w:lvl w:ilvl="0" w:tplc="78E436F6">
      <w:numFmt w:val="bullet"/>
      <w:lvlText w:val="-"/>
      <w:lvlJc w:val="left"/>
      <w:pPr>
        <w:ind w:left="720" w:hanging="360"/>
      </w:pPr>
      <w:rPr>
        <w:rFonts w:ascii="Helvetica Cirilica" w:eastAsia="Times New Roman" w:hAnsi="Helvetica Cirilic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234E186F"/>
    <w:multiLevelType w:val="hybridMultilevel"/>
    <w:tmpl w:val="88E65036"/>
    <w:lvl w:ilvl="0" w:tplc="72F00404">
      <w:start w:val="1"/>
      <w:numFmt w:val="russianUpper"/>
      <w:pStyle w:val="RedbrZ"/>
      <w:lvlText w:val="%1."/>
      <w:lvlJc w:val="left"/>
      <w:pPr>
        <w:tabs>
          <w:tab w:val="num" w:pos="780"/>
        </w:tabs>
        <w:ind w:left="780" w:hanging="360"/>
      </w:pPr>
      <w:rPr>
        <w:rFonts w:hint="default"/>
      </w:rPr>
    </w:lvl>
    <w:lvl w:ilvl="1" w:tplc="04090019">
      <w:start w:val="1"/>
      <w:numFmt w:val="bullet"/>
      <w:lvlText w:val="-"/>
      <w:lvlJc w:val="left"/>
      <w:pPr>
        <w:tabs>
          <w:tab w:val="num" w:pos="1500"/>
        </w:tabs>
        <w:ind w:left="1500" w:hanging="360"/>
      </w:pPr>
      <w:rPr>
        <w:rFonts w:ascii="Arial" w:eastAsia="Times New Roman" w:hAnsi="Arial" w:cs="Arial" w:hint="default"/>
      </w:rPr>
    </w:lvl>
    <w:lvl w:ilvl="2" w:tplc="0409001B" w:tentative="1">
      <w:start w:val="1"/>
      <w:numFmt w:val="russianUpper"/>
      <w:lvlText w:val="%3."/>
      <w:lvlJc w:val="right"/>
      <w:pPr>
        <w:tabs>
          <w:tab w:val="num" w:pos="2220"/>
        </w:tabs>
        <w:ind w:left="2220" w:hanging="180"/>
      </w:pPr>
    </w:lvl>
    <w:lvl w:ilvl="3" w:tplc="0409000F" w:tentative="1">
      <w:start w:val="1"/>
      <w:numFmt w:val="russianUpper"/>
      <w:lvlText w:val="%4."/>
      <w:lvlJc w:val="left"/>
      <w:pPr>
        <w:tabs>
          <w:tab w:val="num" w:pos="2940"/>
        </w:tabs>
        <w:ind w:left="2940" w:hanging="360"/>
      </w:pPr>
    </w:lvl>
    <w:lvl w:ilvl="4" w:tplc="04090019" w:tentative="1">
      <w:start w:val="1"/>
      <w:numFmt w:val="russianUpper"/>
      <w:lvlText w:val="%5."/>
      <w:lvlJc w:val="left"/>
      <w:pPr>
        <w:tabs>
          <w:tab w:val="num" w:pos="3660"/>
        </w:tabs>
        <w:ind w:left="3660" w:hanging="360"/>
      </w:pPr>
    </w:lvl>
    <w:lvl w:ilvl="5" w:tplc="0409001B" w:tentative="1">
      <w:start w:val="1"/>
      <w:numFmt w:val="russianUpper"/>
      <w:lvlText w:val="%6."/>
      <w:lvlJc w:val="right"/>
      <w:pPr>
        <w:tabs>
          <w:tab w:val="num" w:pos="4380"/>
        </w:tabs>
        <w:ind w:left="4380" w:hanging="180"/>
      </w:pPr>
    </w:lvl>
    <w:lvl w:ilvl="6" w:tplc="0409000F" w:tentative="1">
      <w:start w:val="1"/>
      <w:numFmt w:val="russianUpper"/>
      <w:lvlText w:val="%7."/>
      <w:lvlJc w:val="left"/>
      <w:pPr>
        <w:tabs>
          <w:tab w:val="num" w:pos="5100"/>
        </w:tabs>
        <w:ind w:left="5100" w:hanging="360"/>
      </w:pPr>
    </w:lvl>
    <w:lvl w:ilvl="7" w:tplc="04090019" w:tentative="1">
      <w:start w:val="1"/>
      <w:numFmt w:val="russianUpper"/>
      <w:lvlText w:val="%8."/>
      <w:lvlJc w:val="left"/>
      <w:pPr>
        <w:tabs>
          <w:tab w:val="num" w:pos="5820"/>
        </w:tabs>
        <w:ind w:left="5820" w:hanging="360"/>
      </w:pPr>
    </w:lvl>
    <w:lvl w:ilvl="8" w:tplc="0409001B" w:tentative="1">
      <w:start w:val="1"/>
      <w:numFmt w:val="russianUpper"/>
      <w:lvlText w:val="%9."/>
      <w:lvlJc w:val="right"/>
      <w:pPr>
        <w:tabs>
          <w:tab w:val="num" w:pos="6540"/>
        </w:tabs>
        <w:ind w:left="6540" w:hanging="180"/>
      </w:pPr>
    </w:lvl>
  </w:abstractNum>
  <w:abstractNum w:abstractNumId="71" w15:restartNumberingAfterBreak="0">
    <w:nsid w:val="23A77C8E"/>
    <w:multiLevelType w:val="hybridMultilevel"/>
    <w:tmpl w:val="3DEC0C0E"/>
    <w:name w:val="WW8Num6632222232223222222322224222"/>
    <w:lvl w:ilvl="0" w:tplc="0EEE46A2">
      <w:start w:val="1"/>
      <w:numFmt w:val="russianUpper"/>
      <w:lvlText w:val="%1."/>
      <w:lvlJc w:val="left"/>
      <w:pPr>
        <w:tabs>
          <w:tab w:val="num" w:pos="720"/>
        </w:tabs>
        <w:ind w:left="720" w:hanging="360"/>
      </w:pPr>
      <w:rPr>
        <w:rFonts w:hint="default"/>
      </w:rPr>
    </w:lvl>
    <w:lvl w:ilvl="1" w:tplc="081A0019" w:tentative="1">
      <w:start w:val="1"/>
      <w:numFmt w:val="russianUpper"/>
      <w:lvlText w:val="%2."/>
      <w:lvlJc w:val="left"/>
      <w:pPr>
        <w:tabs>
          <w:tab w:val="num" w:pos="1440"/>
        </w:tabs>
        <w:ind w:left="1440" w:hanging="360"/>
      </w:pPr>
    </w:lvl>
    <w:lvl w:ilvl="2" w:tplc="081A001B">
      <w:start w:val="1"/>
      <w:numFmt w:val="russianUpper"/>
      <w:lvlText w:val="%3."/>
      <w:lvlJc w:val="right"/>
      <w:pPr>
        <w:tabs>
          <w:tab w:val="num" w:pos="2160"/>
        </w:tabs>
        <w:ind w:left="2160" w:hanging="180"/>
      </w:pPr>
    </w:lvl>
    <w:lvl w:ilvl="3" w:tplc="081A000F" w:tentative="1">
      <w:start w:val="1"/>
      <w:numFmt w:val="russianUpper"/>
      <w:lvlText w:val="%4."/>
      <w:lvlJc w:val="left"/>
      <w:pPr>
        <w:tabs>
          <w:tab w:val="num" w:pos="2880"/>
        </w:tabs>
        <w:ind w:left="2880" w:hanging="360"/>
      </w:pPr>
    </w:lvl>
    <w:lvl w:ilvl="4" w:tplc="081A0019" w:tentative="1">
      <w:start w:val="1"/>
      <w:numFmt w:val="russianUpper"/>
      <w:lvlText w:val="%5."/>
      <w:lvlJc w:val="left"/>
      <w:pPr>
        <w:tabs>
          <w:tab w:val="num" w:pos="3600"/>
        </w:tabs>
        <w:ind w:left="3600" w:hanging="360"/>
      </w:pPr>
    </w:lvl>
    <w:lvl w:ilvl="5" w:tplc="081A001B" w:tentative="1">
      <w:start w:val="1"/>
      <w:numFmt w:val="russianUpper"/>
      <w:lvlText w:val="%6."/>
      <w:lvlJc w:val="right"/>
      <w:pPr>
        <w:tabs>
          <w:tab w:val="num" w:pos="4320"/>
        </w:tabs>
        <w:ind w:left="4320" w:hanging="180"/>
      </w:pPr>
    </w:lvl>
    <w:lvl w:ilvl="6" w:tplc="081A000F" w:tentative="1">
      <w:start w:val="1"/>
      <w:numFmt w:val="russianUpper"/>
      <w:lvlText w:val="%7."/>
      <w:lvlJc w:val="left"/>
      <w:pPr>
        <w:tabs>
          <w:tab w:val="num" w:pos="5040"/>
        </w:tabs>
        <w:ind w:left="5040" w:hanging="360"/>
      </w:pPr>
    </w:lvl>
    <w:lvl w:ilvl="7" w:tplc="081A0019" w:tentative="1">
      <w:start w:val="1"/>
      <w:numFmt w:val="russianUpper"/>
      <w:lvlText w:val="%8."/>
      <w:lvlJc w:val="left"/>
      <w:pPr>
        <w:tabs>
          <w:tab w:val="num" w:pos="5760"/>
        </w:tabs>
        <w:ind w:left="5760" w:hanging="360"/>
      </w:pPr>
    </w:lvl>
    <w:lvl w:ilvl="8" w:tplc="081A001B" w:tentative="1">
      <w:start w:val="1"/>
      <w:numFmt w:val="russianUpper"/>
      <w:lvlText w:val="%9."/>
      <w:lvlJc w:val="right"/>
      <w:pPr>
        <w:tabs>
          <w:tab w:val="num" w:pos="6480"/>
        </w:tabs>
        <w:ind w:left="6480" w:hanging="180"/>
      </w:pPr>
    </w:lvl>
  </w:abstractNum>
  <w:abstractNum w:abstractNumId="72" w15:restartNumberingAfterBreak="0">
    <w:nsid w:val="23AA7BF0"/>
    <w:multiLevelType w:val="hybridMultilevel"/>
    <w:tmpl w:val="F372DC06"/>
    <w:lvl w:ilvl="0" w:tplc="04090011">
      <w:start w:val="1"/>
      <w:numFmt w:val="russianUpper"/>
      <w:lvlText w:val="%1)"/>
      <w:lvlJc w:val="left"/>
      <w:pPr>
        <w:ind w:left="720" w:hanging="360"/>
      </w:pPr>
    </w:lvl>
    <w:lvl w:ilvl="1" w:tplc="241A0019" w:tentative="1">
      <w:start w:val="1"/>
      <w:numFmt w:val="russianUpper"/>
      <w:lvlText w:val="%2."/>
      <w:lvlJc w:val="left"/>
      <w:pPr>
        <w:ind w:left="1440" w:hanging="360"/>
      </w:pPr>
    </w:lvl>
    <w:lvl w:ilvl="2" w:tplc="241A001B" w:tentative="1">
      <w:start w:val="1"/>
      <w:numFmt w:val="russianUpper"/>
      <w:lvlText w:val="%3."/>
      <w:lvlJc w:val="right"/>
      <w:pPr>
        <w:ind w:left="2160" w:hanging="180"/>
      </w:pPr>
    </w:lvl>
    <w:lvl w:ilvl="3" w:tplc="241A000F" w:tentative="1">
      <w:start w:val="1"/>
      <w:numFmt w:val="russianUpper"/>
      <w:lvlText w:val="%4."/>
      <w:lvlJc w:val="left"/>
      <w:pPr>
        <w:ind w:left="2880" w:hanging="360"/>
      </w:pPr>
    </w:lvl>
    <w:lvl w:ilvl="4" w:tplc="241A0019" w:tentative="1">
      <w:start w:val="1"/>
      <w:numFmt w:val="russianUpper"/>
      <w:lvlText w:val="%5."/>
      <w:lvlJc w:val="left"/>
      <w:pPr>
        <w:ind w:left="3600" w:hanging="360"/>
      </w:pPr>
    </w:lvl>
    <w:lvl w:ilvl="5" w:tplc="241A001B" w:tentative="1">
      <w:start w:val="1"/>
      <w:numFmt w:val="russianUpper"/>
      <w:lvlText w:val="%6."/>
      <w:lvlJc w:val="right"/>
      <w:pPr>
        <w:ind w:left="4320" w:hanging="180"/>
      </w:pPr>
    </w:lvl>
    <w:lvl w:ilvl="6" w:tplc="241A000F" w:tentative="1">
      <w:start w:val="1"/>
      <w:numFmt w:val="russianUpper"/>
      <w:lvlText w:val="%7."/>
      <w:lvlJc w:val="left"/>
      <w:pPr>
        <w:ind w:left="5040" w:hanging="360"/>
      </w:pPr>
    </w:lvl>
    <w:lvl w:ilvl="7" w:tplc="241A0019" w:tentative="1">
      <w:start w:val="1"/>
      <w:numFmt w:val="russianUpper"/>
      <w:lvlText w:val="%8."/>
      <w:lvlJc w:val="left"/>
      <w:pPr>
        <w:ind w:left="5760" w:hanging="360"/>
      </w:pPr>
    </w:lvl>
    <w:lvl w:ilvl="8" w:tplc="241A001B" w:tentative="1">
      <w:start w:val="1"/>
      <w:numFmt w:val="russianUpper"/>
      <w:lvlText w:val="%9."/>
      <w:lvlJc w:val="right"/>
      <w:pPr>
        <w:ind w:left="6480" w:hanging="180"/>
      </w:pPr>
    </w:lvl>
  </w:abstractNum>
  <w:abstractNum w:abstractNumId="73" w15:restartNumberingAfterBreak="0">
    <w:nsid w:val="23DF671A"/>
    <w:multiLevelType w:val="multilevel"/>
    <w:tmpl w:val="EA8CA544"/>
    <w:lvl w:ilvl="0">
      <w:start w:val="1"/>
      <w:numFmt w:val="decimal"/>
      <w:lvlText w:val="%1."/>
      <w:lvlJc w:val="left"/>
      <w:pPr>
        <w:ind w:left="720" w:hanging="360"/>
      </w:pPr>
    </w:lvl>
    <w:lvl w:ilvl="1">
      <w:start w:val="1"/>
      <w:numFmt w:val="russianUpper"/>
      <w:isLgl/>
      <w:lvlText w:val="%1.%2."/>
      <w:lvlJc w:val="left"/>
      <w:pPr>
        <w:ind w:left="720" w:hanging="360"/>
      </w:pPr>
      <w:rPr>
        <w:rFonts w:hint="default"/>
      </w:rPr>
    </w:lvl>
    <w:lvl w:ilvl="2">
      <w:start w:val="1"/>
      <w:numFmt w:val="russianUpper"/>
      <w:isLgl/>
      <w:lvlText w:val="%1.%2.%3."/>
      <w:lvlJc w:val="left"/>
      <w:pPr>
        <w:ind w:left="1080" w:hanging="720"/>
      </w:pPr>
      <w:rPr>
        <w:rFonts w:hint="default"/>
      </w:rPr>
    </w:lvl>
    <w:lvl w:ilvl="3">
      <w:start w:val="1"/>
      <w:numFmt w:val="russianUpper"/>
      <w:isLgl/>
      <w:lvlText w:val="%1.%2.%3.%4."/>
      <w:lvlJc w:val="left"/>
      <w:pPr>
        <w:ind w:left="1080" w:hanging="720"/>
      </w:pPr>
      <w:rPr>
        <w:rFonts w:hint="default"/>
      </w:rPr>
    </w:lvl>
    <w:lvl w:ilvl="4">
      <w:start w:val="1"/>
      <w:numFmt w:val="russianUpper"/>
      <w:isLgl/>
      <w:lvlText w:val="%1.%2.%3.%4.%5."/>
      <w:lvlJc w:val="left"/>
      <w:pPr>
        <w:ind w:left="1440" w:hanging="1080"/>
      </w:pPr>
      <w:rPr>
        <w:rFonts w:hint="default"/>
      </w:rPr>
    </w:lvl>
    <w:lvl w:ilvl="5">
      <w:start w:val="1"/>
      <w:numFmt w:val="russianUpper"/>
      <w:isLgl/>
      <w:lvlText w:val="%1.%2.%3.%4.%5.%6."/>
      <w:lvlJc w:val="left"/>
      <w:pPr>
        <w:ind w:left="1440" w:hanging="1080"/>
      </w:pPr>
      <w:rPr>
        <w:rFonts w:hint="default"/>
      </w:rPr>
    </w:lvl>
    <w:lvl w:ilvl="6">
      <w:start w:val="1"/>
      <w:numFmt w:val="russianUpper"/>
      <w:isLgl/>
      <w:lvlText w:val="%1.%2.%3.%4.%5.%6.%7."/>
      <w:lvlJc w:val="left"/>
      <w:pPr>
        <w:ind w:left="1800" w:hanging="1440"/>
      </w:pPr>
      <w:rPr>
        <w:rFonts w:hint="default"/>
      </w:rPr>
    </w:lvl>
    <w:lvl w:ilvl="7">
      <w:start w:val="1"/>
      <w:numFmt w:val="russianUpper"/>
      <w:isLgl/>
      <w:lvlText w:val="%1.%2.%3.%4.%5.%6.%7.%8."/>
      <w:lvlJc w:val="left"/>
      <w:pPr>
        <w:ind w:left="1800" w:hanging="1440"/>
      </w:pPr>
      <w:rPr>
        <w:rFonts w:hint="default"/>
      </w:rPr>
    </w:lvl>
    <w:lvl w:ilvl="8">
      <w:start w:val="1"/>
      <w:numFmt w:val="russianUpper"/>
      <w:isLgl/>
      <w:lvlText w:val="%1.%2.%3.%4.%5.%6.%7.%8.%9."/>
      <w:lvlJc w:val="left"/>
      <w:pPr>
        <w:ind w:left="2160" w:hanging="1800"/>
      </w:pPr>
      <w:rPr>
        <w:rFonts w:hint="default"/>
      </w:rPr>
    </w:lvl>
  </w:abstractNum>
  <w:abstractNum w:abstractNumId="74" w15:restartNumberingAfterBreak="0">
    <w:nsid w:val="24EE6C74"/>
    <w:multiLevelType w:val="hybridMultilevel"/>
    <w:tmpl w:val="D7242B94"/>
    <w:lvl w:ilvl="0" w:tplc="3490F854">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25294A0C"/>
    <w:multiLevelType w:val="hybridMultilevel"/>
    <w:tmpl w:val="C50012E8"/>
    <w:lvl w:ilvl="0" w:tplc="2BA4A3A2">
      <w:start w:val="1"/>
      <w:numFmt w:val="bullet"/>
      <w:lvlText w:val=""/>
      <w:lvlJc w:val="left"/>
      <w:pPr>
        <w:ind w:left="1500" w:hanging="360"/>
      </w:pPr>
      <w:rPr>
        <w:rFonts w:ascii="Symbol" w:hAnsi="Symbol" w:hint="default"/>
      </w:rPr>
    </w:lvl>
    <w:lvl w:ilvl="1" w:tplc="241A0003" w:tentative="1">
      <w:start w:val="1"/>
      <w:numFmt w:val="bullet"/>
      <w:lvlText w:val="o"/>
      <w:lvlJc w:val="left"/>
      <w:pPr>
        <w:ind w:left="2220" w:hanging="360"/>
      </w:pPr>
      <w:rPr>
        <w:rFonts w:ascii="Courier New" w:hAnsi="Courier New" w:cs="Courier New" w:hint="default"/>
      </w:rPr>
    </w:lvl>
    <w:lvl w:ilvl="2" w:tplc="241A0005" w:tentative="1">
      <w:start w:val="1"/>
      <w:numFmt w:val="bullet"/>
      <w:lvlText w:val=""/>
      <w:lvlJc w:val="left"/>
      <w:pPr>
        <w:ind w:left="2940" w:hanging="360"/>
      </w:pPr>
      <w:rPr>
        <w:rFonts w:ascii="Wingdings" w:hAnsi="Wingdings" w:hint="default"/>
      </w:rPr>
    </w:lvl>
    <w:lvl w:ilvl="3" w:tplc="241A0001" w:tentative="1">
      <w:start w:val="1"/>
      <w:numFmt w:val="bullet"/>
      <w:lvlText w:val=""/>
      <w:lvlJc w:val="left"/>
      <w:pPr>
        <w:ind w:left="3660" w:hanging="360"/>
      </w:pPr>
      <w:rPr>
        <w:rFonts w:ascii="Symbol" w:hAnsi="Symbol" w:hint="default"/>
      </w:rPr>
    </w:lvl>
    <w:lvl w:ilvl="4" w:tplc="241A0003" w:tentative="1">
      <w:start w:val="1"/>
      <w:numFmt w:val="bullet"/>
      <w:lvlText w:val="o"/>
      <w:lvlJc w:val="left"/>
      <w:pPr>
        <w:ind w:left="4380" w:hanging="360"/>
      </w:pPr>
      <w:rPr>
        <w:rFonts w:ascii="Courier New" w:hAnsi="Courier New" w:cs="Courier New" w:hint="default"/>
      </w:rPr>
    </w:lvl>
    <w:lvl w:ilvl="5" w:tplc="241A0005" w:tentative="1">
      <w:start w:val="1"/>
      <w:numFmt w:val="bullet"/>
      <w:lvlText w:val=""/>
      <w:lvlJc w:val="left"/>
      <w:pPr>
        <w:ind w:left="5100" w:hanging="360"/>
      </w:pPr>
      <w:rPr>
        <w:rFonts w:ascii="Wingdings" w:hAnsi="Wingdings" w:hint="default"/>
      </w:rPr>
    </w:lvl>
    <w:lvl w:ilvl="6" w:tplc="241A0001" w:tentative="1">
      <w:start w:val="1"/>
      <w:numFmt w:val="bullet"/>
      <w:lvlText w:val=""/>
      <w:lvlJc w:val="left"/>
      <w:pPr>
        <w:ind w:left="5820" w:hanging="360"/>
      </w:pPr>
      <w:rPr>
        <w:rFonts w:ascii="Symbol" w:hAnsi="Symbol" w:hint="default"/>
      </w:rPr>
    </w:lvl>
    <w:lvl w:ilvl="7" w:tplc="241A0003" w:tentative="1">
      <w:start w:val="1"/>
      <w:numFmt w:val="bullet"/>
      <w:lvlText w:val="o"/>
      <w:lvlJc w:val="left"/>
      <w:pPr>
        <w:ind w:left="6540" w:hanging="360"/>
      </w:pPr>
      <w:rPr>
        <w:rFonts w:ascii="Courier New" w:hAnsi="Courier New" w:cs="Courier New" w:hint="default"/>
      </w:rPr>
    </w:lvl>
    <w:lvl w:ilvl="8" w:tplc="241A0005" w:tentative="1">
      <w:start w:val="1"/>
      <w:numFmt w:val="bullet"/>
      <w:lvlText w:val=""/>
      <w:lvlJc w:val="left"/>
      <w:pPr>
        <w:ind w:left="7260" w:hanging="360"/>
      </w:pPr>
      <w:rPr>
        <w:rFonts w:ascii="Wingdings" w:hAnsi="Wingdings" w:hint="default"/>
      </w:rPr>
    </w:lvl>
  </w:abstractNum>
  <w:abstractNum w:abstractNumId="76" w15:restartNumberingAfterBreak="0">
    <w:nsid w:val="252E0E1B"/>
    <w:multiLevelType w:val="hybridMultilevel"/>
    <w:tmpl w:val="88602F7E"/>
    <w:styleLink w:val="WW8Num21212217"/>
    <w:lvl w:ilvl="0" w:tplc="081A000F">
      <w:start w:val="1"/>
      <w:numFmt w:val="bullet"/>
      <w:lvlText w:val="-"/>
      <w:lvlJc w:val="left"/>
      <w:pPr>
        <w:tabs>
          <w:tab w:val="num" w:pos="1260"/>
        </w:tabs>
        <w:ind w:left="1260" w:hanging="360"/>
      </w:pPr>
      <w:rPr>
        <w:rFonts w:ascii="Arial" w:eastAsia="Times New Roman" w:hAnsi="Arial" w:cs="Arial" w:hint="default"/>
      </w:rPr>
    </w:lvl>
    <w:lvl w:ilvl="1" w:tplc="04090019" w:tentative="1">
      <w:start w:val="1"/>
      <w:numFmt w:val="bullet"/>
      <w:lvlText w:val="o"/>
      <w:lvlJc w:val="left"/>
      <w:pPr>
        <w:tabs>
          <w:tab w:val="num" w:pos="1980"/>
        </w:tabs>
        <w:ind w:left="1980" w:hanging="360"/>
      </w:pPr>
      <w:rPr>
        <w:rFonts w:ascii="Courier New" w:hAnsi="Courier New" w:cs="Courier New" w:hint="default"/>
      </w:rPr>
    </w:lvl>
    <w:lvl w:ilvl="2" w:tplc="0409001B" w:tentative="1">
      <w:start w:val="1"/>
      <w:numFmt w:val="bullet"/>
      <w:lvlText w:val=""/>
      <w:lvlJc w:val="left"/>
      <w:pPr>
        <w:tabs>
          <w:tab w:val="num" w:pos="2700"/>
        </w:tabs>
        <w:ind w:left="2700" w:hanging="360"/>
      </w:pPr>
      <w:rPr>
        <w:rFonts w:ascii="Wingdings" w:hAnsi="Wingdings" w:hint="default"/>
      </w:rPr>
    </w:lvl>
    <w:lvl w:ilvl="3" w:tplc="0409000F" w:tentative="1">
      <w:start w:val="1"/>
      <w:numFmt w:val="bullet"/>
      <w:lvlText w:val=""/>
      <w:lvlJc w:val="left"/>
      <w:pPr>
        <w:tabs>
          <w:tab w:val="num" w:pos="3420"/>
        </w:tabs>
        <w:ind w:left="3420" w:hanging="360"/>
      </w:pPr>
      <w:rPr>
        <w:rFonts w:ascii="Symbol" w:hAnsi="Symbol" w:hint="default"/>
      </w:rPr>
    </w:lvl>
    <w:lvl w:ilvl="4" w:tplc="04090019" w:tentative="1">
      <w:start w:val="1"/>
      <w:numFmt w:val="bullet"/>
      <w:lvlText w:val="o"/>
      <w:lvlJc w:val="left"/>
      <w:pPr>
        <w:tabs>
          <w:tab w:val="num" w:pos="4140"/>
        </w:tabs>
        <w:ind w:left="4140" w:hanging="360"/>
      </w:pPr>
      <w:rPr>
        <w:rFonts w:ascii="Courier New" w:hAnsi="Courier New" w:cs="Courier New" w:hint="default"/>
      </w:rPr>
    </w:lvl>
    <w:lvl w:ilvl="5" w:tplc="0409001B" w:tentative="1">
      <w:start w:val="1"/>
      <w:numFmt w:val="bullet"/>
      <w:lvlText w:val=""/>
      <w:lvlJc w:val="left"/>
      <w:pPr>
        <w:tabs>
          <w:tab w:val="num" w:pos="4860"/>
        </w:tabs>
        <w:ind w:left="4860" w:hanging="360"/>
      </w:pPr>
      <w:rPr>
        <w:rFonts w:ascii="Wingdings" w:hAnsi="Wingdings" w:hint="default"/>
      </w:rPr>
    </w:lvl>
    <w:lvl w:ilvl="6" w:tplc="0409000F" w:tentative="1">
      <w:start w:val="1"/>
      <w:numFmt w:val="bullet"/>
      <w:lvlText w:val=""/>
      <w:lvlJc w:val="left"/>
      <w:pPr>
        <w:tabs>
          <w:tab w:val="num" w:pos="5580"/>
        </w:tabs>
        <w:ind w:left="5580" w:hanging="360"/>
      </w:pPr>
      <w:rPr>
        <w:rFonts w:ascii="Symbol" w:hAnsi="Symbol" w:hint="default"/>
      </w:rPr>
    </w:lvl>
    <w:lvl w:ilvl="7" w:tplc="04090019" w:tentative="1">
      <w:start w:val="1"/>
      <w:numFmt w:val="bullet"/>
      <w:lvlText w:val="o"/>
      <w:lvlJc w:val="left"/>
      <w:pPr>
        <w:tabs>
          <w:tab w:val="num" w:pos="6300"/>
        </w:tabs>
        <w:ind w:left="6300" w:hanging="360"/>
      </w:pPr>
      <w:rPr>
        <w:rFonts w:ascii="Courier New" w:hAnsi="Courier New" w:cs="Courier New" w:hint="default"/>
      </w:rPr>
    </w:lvl>
    <w:lvl w:ilvl="8" w:tplc="0409001B" w:tentative="1">
      <w:start w:val="1"/>
      <w:numFmt w:val="bullet"/>
      <w:lvlText w:val=""/>
      <w:lvlJc w:val="left"/>
      <w:pPr>
        <w:tabs>
          <w:tab w:val="num" w:pos="7020"/>
        </w:tabs>
        <w:ind w:left="7020" w:hanging="360"/>
      </w:pPr>
      <w:rPr>
        <w:rFonts w:ascii="Wingdings" w:hAnsi="Wingdings" w:hint="default"/>
      </w:rPr>
    </w:lvl>
  </w:abstractNum>
  <w:abstractNum w:abstractNumId="77" w15:restartNumberingAfterBreak="0">
    <w:nsid w:val="25A90DF5"/>
    <w:multiLevelType w:val="hybridMultilevel"/>
    <w:tmpl w:val="CDD2A10C"/>
    <w:lvl w:ilvl="0" w:tplc="BA62B802">
      <w:start w:val="1"/>
      <w:numFmt w:val="bullet"/>
      <w:lvlText w:val=""/>
      <w:lvlJc w:val="left"/>
      <w:pPr>
        <w:ind w:left="644"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275225EE"/>
    <w:multiLevelType w:val="multilevel"/>
    <w:tmpl w:val="60E47404"/>
    <w:lvl w:ilvl="0">
      <w:start w:val="7"/>
      <w:numFmt w:val="decimal"/>
      <w:lvlText w:val="%1."/>
      <w:lvlJc w:val="left"/>
      <w:pPr>
        <w:ind w:left="480" w:hanging="480"/>
      </w:pPr>
      <w:rPr>
        <w:rFonts w:hint="default"/>
        <w:sz w:val="28"/>
        <w:szCs w:val="28"/>
      </w:rPr>
    </w:lvl>
    <w:lvl w:ilvl="1">
      <w:start w:val="1"/>
      <w:numFmt w:val="decimal"/>
      <w:lvlText w:val="%1.%2."/>
      <w:lvlJc w:val="left"/>
      <w:pPr>
        <w:ind w:left="720" w:hanging="720"/>
      </w:pPr>
      <w:rPr>
        <w:rFonts w:hint="default"/>
      </w:rPr>
    </w:lvl>
    <w:lvl w:ilvl="2">
      <w:start w:val="1"/>
      <w:numFmt w:val="russianUpper"/>
      <w:lvlText w:val="%1.%2.%3."/>
      <w:lvlJc w:val="left"/>
      <w:pPr>
        <w:ind w:left="1080" w:hanging="1080"/>
      </w:pPr>
      <w:rPr>
        <w:rFonts w:hint="default"/>
      </w:rPr>
    </w:lvl>
    <w:lvl w:ilvl="3">
      <w:start w:val="1"/>
      <w:numFmt w:val="russianUpper"/>
      <w:lvlText w:val="%1.%2.%3.%4."/>
      <w:lvlJc w:val="left"/>
      <w:pPr>
        <w:ind w:left="1080" w:hanging="1080"/>
      </w:pPr>
      <w:rPr>
        <w:rFonts w:hint="default"/>
      </w:rPr>
    </w:lvl>
    <w:lvl w:ilvl="4">
      <w:start w:val="1"/>
      <w:numFmt w:val="russianUpper"/>
      <w:lvlText w:val="%1.%2.%3.%4.%5."/>
      <w:lvlJc w:val="left"/>
      <w:pPr>
        <w:ind w:left="1440" w:hanging="1440"/>
      </w:pPr>
      <w:rPr>
        <w:rFonts w:hint="default"/>
      </w:rPr>
    </w:lvl>
    <w:lvl w:ilvl="5">
      <w:start w:val="1"/>
      <w:numFmt w:val="russianUpper"/>
      <w:lvlText w:val="%1.%2.%3.%4.%5.%6."/>
      <w:lvlJc w:val="left"/>
      <w:pPr>
        <w:ind w:left="1800" w:hanging="1800"/>
      </w:pPr>
      <w:rPr>
        <w:rFonts w:hint="default"/>
      </w:rPr>
    </w:lvl>
    <w:lvl w:ilvl="6">
      <w:start w:val="1"/>
      <w:numFmt w:val="russianUpper"/>
      <w:lvlText w:val="%1.%2.%3.%4.%5.%6.%7."/>
      <w:lvlJc w:val="left"/>
      <w:pPr>
        <w:ind w:left="1800" w:hanging="1800"/>
      </w:pPr>
      <w:rPr>
        <w:rFonts w:hint="default"/>
      </w:rPr>
    </w:lvl>
    <w:lvl w:ilvl="7">
      <w:start w:val="1"/>
      <w:numFmt w:val="russianUpper"/>
      <w:lvlText w:val="%1.%2.%3.%4.%5.%6.%7.%8."/>
      <w:lvlJc w:val="left"/>
      <w:pPr>
        <w:ind w:left="2160" w:hanging="2160"/>
      </w:pPr>
      <w:rPr>
        <w:rFonts w:hint="default"/>
      </w:rPr>
    </w:lvl>
    <w:lvl w:ilvl="8">
      <w:start w:val="1"/>
      <w:numFmt w:val="russianUpper"/>
      <w:lvlText w:val="%1.%2.%3.%4.%5.%6.%7.%8.%9."/>
      <w:lvlJc w:val="left"/>
      <w:pPr>
        <w:ind w:left="2520" w:hanging="2520"/>
      </w:pPr>
      <w:rPr>
        <w:rFonts w:hint="default"/>
      </w:rPr>
    </w:lvl>
  </w:abstractNum>
  <w:abstractNum w:abstractNumId="79" w15:restartNumberingAfterBreak="0">
    <w:nsid w:val="27727601"/>
    <w:multiLevelType w:val="hybridMultilevel"/>
    <w:tmpl w:val="CEE6F3A2"/>
    <w:lvl w:ilvl="0" w:tplc="2BA4A3A2">
      <w:start w:val="1"/>
      <w:numFmt w:val="bullet"/>
      <w:lvlText w:val=""/>
      <w:lvlJc w:val="left"/>
      <w:pPr>
        <w:ind w:left="1500" w:hanging="360"/>
      </w:pPr>
      <w:rPr>
        <w:rFonts w:ascii="Symbol" w:hAnsi="Symbol" w:hint="default"/>
      </w:rPr>
    </w:lvl>
    <w:lvl w:ilvl="1" w:tplc="241A0003" w:tentative="1">
      <w:start w:val="1"/>
      <w:numFmt w:val="bullet"/>
      <w:lvlText w:val="o"/>
      <w:lvlJc w:val="left"/>
      <w:pPr>
        <w:ind w:left="2220" w:hanging="360"/>
      </w:pPr>
      <w:rPr>
        <w:rFonts w:ascii="Courier New" w:hAnsi="Courier New" w:cs="Courier New" w:hint="default"/>
      </w:rPr>
    </w:lvl>
    <w:lvl w:ilvl="2" w:tplc="241A0005" w:tentative="1">
      <w:start w:val="1"/>
      <w:numFmt w:val="bullet"/>
      <w:lvlText w:val=""/>
      <w:lvlJc w:val="left"/>
      <w:pPr>
        <w:ind w:left="2940" w:hanging="360"/>
      </w:pPr>
      <w:rPr>
        <w:rFonts w:ascii="Wingdings" w:hAnsi="Wingdings" w:hint="default"/>
      </w:rPr>
    </w:lvl>
    <w:lvl w:ilvl="3" w:tplc="241A0001" w:tentative="1">
      <w:start w:val="1"/>
      <w:numFmt w:val="bullet"/>
      <w:lvlText w:val=""/>
      <w:lvlJc w:val="left"/>
      <w:pPr>
        <w:ind w:left="3660" w:hanging="360"/>
      </w:pPr>
      <w:rPr>
        <w:rFonts w:ascii="Symbol" w:hAnsi="Symbol" w:hint="default"/>
      </w:rPr>
    </w:lvl>
    <w:lvl w:ilvl="4" w:tplc="241A0003" w:tentative="1">
      <w:start w:val="1"/>
      <w:numFmt w:val="bullet"/>
      <w:lvlText w:val="o"/>
      <w:lvlJc w:val="left"/>
      <w:pPr>
        <w:ind w:left="4380" w:hanging="360"/>
      </w:pPr>
      <w:rPr>
        <w:rFonts w:ascii="Courier New" w:hAnsi="Courier New" w:cs="Courier New" w:hint="default"/>
      </w:rPr>
    </w:lvl>
    <w:lvl w:ilvl="5" w:tplc="241A0005" w:tentative="1">
      <w:start w:val="1"/>
      <w:numFmt w:val="bullet"/>
      <w:lvlText w:val=""/>
      <w:lvlJc w:val="left"/>
      <w:pPr>
        <w:ind w:left="5100" w:hanging="360"/>
      </w:pPr>
      <w:rPr>
        <w:rFonts w:ascii="Wingdings" w:hAnsi="Wingdings" w:hint="default"/>
      </w:rPr>
    </w:lvl>
    <w:lvl w:ilvl="6" w:tplc="241A0001" w:tentative="1">
      <w:start w:val="1"/>
      <w:numFmt w:val="bullet"/>
      <w:lvlText w:val=""/>
      <w:lvlJc w:val="left"/>
      <w:pPr>
        <w:ind w:left="5820" w:hanging="360"/>
      </w:pPr>
      <w:rPr>
        <w:rFonts w:ascii="Symbol" w:hAnsi="Symbol" w:hint="default"/>
      </w:rPr>
    </w:lvl>
    <w:lvl w:ilvl="7" w:tplc="241A0003" w:tentative="1">
      <w:start w:val="1"/>
      <w:numFmt w:val="bullet"/>
      <w:lvlText w:val="o"/>
      <w:lvlJc w:val="left"/>
      <w:pPr>
        <w:ind w:left="6540" w:hanging="360"/>
      </w:pPr>
      <w:rPr>
        <w:rFonts w:ascii="Courier New" w:hAnsi="Courier New" w:cs="Courier New" w:hint="default"/>
      </w:rPr>
    </w:lvl>
    <w:lvl w:ilvl="8" w:tplc="241A0005" w:tentative="1">
      <w:start w:val="1"/>
      <w:numFmt w:val="bullet"/>
      <w:lvlText w:val=""/>
      <w:lvlJc w:val="left"/>
      <w:pPr>
        <w:ind w:left="7260" w:hanging="360"/>
      </w:pPr>
      <w:rPr>
        <w:rFonts w:ascii="Wingdings" w:hAnsi="Wingdings" w:hint="default"/>
      </w:rPr>
    </w:lvl>
  </w:abstractNum>
  <w:abstractNum w:abstractNumId="80" w15:restartNumberingAfterBreak="0">
    <w:nsid w:val="279831F6"/>
    <w:multiLevelType w:val="hybridMultilevel"/>
    <w:tmpl w:val="5248035C"/>
    <w:styleLink w:val="WW8Num2115"/>
    <w:lvl w:ilvl="0" w:tplc="57DC134E">
      <w:start w:val="1"/>
      <w:numFmt w:val="bullet"/>
      <w:lvlText w:val="-"/>
      <w:lvlJc w:val="left"/>
      <w:pPr>
        <w:ind w:left="720" w:hanging="360"/>
      </w:pPr>
      <w:rPr>
        <w:rFonts w:ascii="Arial" w:eastAsia="Times New Roman" w:hAnsi="Arial" w:cs="Aria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81" w15:restartNumberingAfterBreak="0">
    <w:nsid w:val="286B49BD"/>
    <w:multiLevelType w:val="hybridMultilevel"/>
    <w:tmpl w:val="2292B194"/>
    <w:lvl w:ilvl="0" w:tplc="2BA4A3A2">
      <w:start w:val="1"/>
      <w:numFmt w:val="bullet"/>
      <w:lvlText w:val=""/>
      <w:lvlJc w:val="left"/>
      <w:pPr>
        <w:ind w:left="739" w:hanging="360"/>
      </w:pPr>
      <w:rPr>
        <w:rFonts w:ascii="Symbol" w:hAnsi="Symbol" w:hint="default"/>
      </w:rPr>
    </w:lvl>
    <w:lvl w:ilvl="1" w:tplc="241A0003" w:tentative="1">
      <w:start w:val="1"/>
      <w:numFmt w:val="bullet"/>
      <w:lvlText w:val="o"/>
      <w:lvlJc w:val="left"/>
      <w:pPr>
        <w:ind w:left="1459" w:hanging="360"/>
      </w:pPr>
      <w:rPr>
        <w:rFonts w:ascii="Courier New" w:hAnsi="Courier New" w:cs="Courier New" w:hint="default"/>
      </w:rPr>
    </w:lvl>
    <w:lvl w:ilvl="2" w:tplc="241A0005" w:tentative="1">
      <w:start w:val="1"/>
      <w:numFmt w:val="bullet"/>
      <w:lvlText w:val=""/>
      <w:lvlJc w:val="left"/>
      <w:pPr>
        <w:ind w:left="2179" w:hanging="360"/>
      </w:pPr>
      <w:rPr>
        <w:rFonts w:ascii="Wingdings" w:hAnsi="Wingdings" w:hint="default"/>
      </w:rPr>
    </w:lvl>
    <w:lvl w:ilvl="3" w:tplc="241A0001" w:tentative="1">
      <w:start w:val="1"/>
      <w:numFmt w:val="bullet"/>
      <w:lvlText w:val=""/>
      <w:lvlJc w:val="left"/>
      <w:pPr>
        <w:ind w:left="2899" w:hanging="360"/>
      </w:pPr>
      <w:rPr>
        <w:rFonts w:ascii="Symbol" w:hAnsi="Symbol" w:hint="default"/>
      </w:rPr>
    </w:lvl>
    <w:lvl w:ilvl="4" w:tplc="241A0003" w:tentative="1">
      <w:start w:val="1"/>
      <w:numFmt w:val="bullet"/>
      <w:lvlText w:val="o"/>
      <w:lvlJc w:val="left"/>
      <w:pPr>
        <w:ind w:left="3619" w:hanging="360"/>
      </w:pPr>
      <w:rPr>
        <w:rFonts w:ascii="Courier New" w:hAnsi="Courier New" w:cs="Courier New" w:hint="default"/>
      </w:rPr>
    </w:lvl>
    <w:lvl w:ilvl="5" w:tplc="241A0005" w:tentative="1">
      <w:start w:val="1"/>
      <w:numFmt w:val="bullet"/>
      <w:lvlText w:val=""/>
      <w:lvlJc w:val="left"/>
      <w:pPr>
        <w:ind w:left="4339" w:hanging="360"/>
      </w:pPr>
      <w:rPr>
        <w:rFonts w:ascii="Wingdings" w:hAnsi="Wingdings" w:hint="default"/>
      </w:rPr>
    </w:lvl>
    <w:lvl w:ilvl="6" w:tplc="241A0001" w:tentative="1">
      <w:start w:val="1"/>
      <w:numFmt w:val="bullet"/>
      <w:lvlText w:val=""/>
      <w:lvlJc w:val="left"/>
      <w:pPr>
        <w:ind w:left="5059" w:hanging="360"/>
      </w:pPr>
      <w:rPr>
        <w:rFonts w:ascii="Symbol" w:hAnsi="Symbol" w:hint="default"/>
      </w:rPr>
    </w:lvl>
    <w:lvl w:ilvl="7" w:tplc="241A0003" w:tentative="1">
      <w:start w:val="1"/>
      <w:numFmt w:val="bullet"/>
      <w:lvlText w:val="o"/>
      <w:lvlJc w:val="left"/>
      <w:pPr>
        <w:ind w:left="5779" w:hanging="360"/>
      </w:pPr>
      <w:rPr>
        <w:rFonts w:ascii="Courier New" w:hAnsi="Courier New" w:cs="Courier New" w:hint="default"/>
      </w:rPr>
    </w:lvl>
    <w:lvl w:ilvl="8" w:tplc="241A0005" w:tentative="1">
      <w:start w:val="1"/>
      <w:numFmt w:val="bullet"/>
      <w:lvlText w:val=""/>
      <w:lvlJc w:val="left"/>
      <w:pPr>
        <w:ind w:left="6499" w:hanging="360"/>
      </w:pPr>
      <w:rPr>
        <w:rFonts w:ascii="Wingdings" w:hAnsi="Wingdings" w:hint="default"/>
      </w:rPr>
    </w:lvl>
  </w:abstractNum>
  <w:abstractNum w:abstractNumId="82" w15:restartNumberingAfterBreak="0">
    <w:nsid w:val="28F61A97"/>
    <w:multiLevelType w:val="hybridMultilevel"/>
    <w:tmpl w:val="AE1858B0"/>
    <w:styleLink w:val="WW8Num212122117"/>
    <w:lvl w:ilvl="0" w:tplc="22FC8454">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3" w15:restartNumberingAfterBreak="0">
    <w:nsid w:val="2A170135"/>
    <w:multiLevelType w:val="hybridMultilevel"/>
    <w:tmpl w:val="08ECC9D2"/>
    <w:lvl w:ilvl="0" w:tplc="E5A6C83C">
      <w:start w:val="1"/>
      <w:numFmt w:val="bullet"/>
      <w:lvlText w:val="-"/>
      <w:lvlJc w:val="left"/>
      <w:pPr>
        <w:ind w:left="739" w:hanging="360"/>
      </w:pPr>
      <w:rPr>
        <w:rFonts w:ascii="Courier New" w:hAnsi="Courier New" w:hint="default"/>
      </w:rPr>
    </w:lvl>
    <w:lvl w:ilvl="1" w:tplc="281A0003" w:tentative="1">
      <w:start w:val="1"/>
      <w:numFmt w:val="bullet"/>
      <w:lvlText w:val="o"/>
      <w:lvlJc w:val="left"/>
      <w:pPr>
        <w:ind w:left="1459" w:hanging="360"/>
      </w:pPr>
      <w:rPr>
        <w:rFonts w:ascii="Courier New" w:hAnsi="Courier New" w:cs="Courier New" w:hint="default"/>
      </w:rPr>
    </w:lvl>
    <w:lvl w:ilvl="2" w:tplc="281A0005" w:tentative="1">
      <w:start w:val="1"/>
      <w:numFmt w:val="bullet"/>
      <w:lvlText w:val=""/>
      <w:lvlJc w:val="left"/>
      <w:pPr>
        <w:ind w:left="2179" w:hanging="360"/>
      </w:pPr>
      <w:rPr>
        <w:rFonts w:ascii="Wingdings" w:hAnsi="Wingdings" w:hint="default"/>
      </w:rPr>
    </w:lvl>
    <w:lvl w:ilvl="3" w:tplc="281A0001" w:tentative="1">
      <w:start w:val="1"/>
      <w:numFmt w:val="bullet"/>
      <w:lvlText w:val=""/>
      <w:lvlJc w:val="left"/>
      <w:pPr>
        <w:ind w:left="2899" w:hanging="360"/>
      </w:pPr>
      <w:rPr>
        <w:rFonts w:ascii="Symbol" w:hAnsi="Symbol" w:hint="default"/>
      </w:rPr>
    </w:lvl>
    <w:lvl w:ilvl="4" w:tplc="281A0003" w:tentative="1">
      <w:start w:val="1"/>
      <w:numFmt w:val="bullet"/>
      <w:lvlText w:val="o"/>
      <w:lvlJc w:val="left"/>
      <w:pPr>
        <w:ind w:left="3619" w:hanging="360"/>
      </w:pPr>
      <w:rPr>
        <w:rFonts w:ascii="Courier New" w:hAnsi="Courier New" w:cs="Courier New" w:hint="default"/>
      </w:rPr>
    </w:lvl>
    <w:lvl w:ilvl="5" w:tplc="281A0005" w:tentative="1">
      <w:start w:val="1"/>
      <w:numFmt w:val="bullet"/>
      <w:lvlText w:val=""/>
      <w:lvlJc w:val="left"/>
      <w:pPr>
        <w:ind w:left="4339" w:hanging="360"/>
      </w:pPr>
      <w:rPr>
        <w:rFonts w:ascii="Wingdings" w:hAnsi="Wingdings" w:hint="default"/>
      </w:rPr>
    </w:lvl>
    <w:lvl w:ilvl="6" w:tplc="281A0001" w:tentative="1">
      <w:start w:val="1"/>
      <w:numFmt w:val="bullet"/>
      <w:lvlText w:val=""/>
      <w:lvlJc w:val="left"/>
      <w:pPr>
        <w:ind w:left="5059" w:hanging="360"/>
      </w:pPr>
      <w:rPr>
        <w:rFonts w:ascii="Symbol" w:hAnsi="Symbol" w:hint="default"/>
      </w:rPr>
    </w:lvl>
    <w:lvl w:ilvl="7" w:tplc="281A0003" w:tentative="1">
      <w:start w:val="1"/>
      <w:numFmt w:val="bullet"/>
      <w:lvlText w:val="o"/>
      <w:lvlJc w:val="left"/>
      <w:pPr>
        <w:ind w:left="5779" w:hanging="360"/>
      </w:pPr>
      <w:rPr>
        <w:rFonts w:ascii="Courier New" w:hAnsi="Courier New" w:cs="Courier New" w:hint="default"/>
      </w:rPr>
    </w:lvl>
    <w:lvl w:ilvl="8" w:tplc="281A0005" w:tentative="1">
      <w:start w:val="1"/>
      <w:numFmt w:val="bullet"/>
      <w:lvlText w:val=""/>
      <w:lvlJc w:val="left"/>
      <w:pPr>
        <w:ind w:left="6499" w:hanging="360"/>
      </w:pPr>
      <w:rPr>
        <w:rFonts w:ascii="Wingdings" w:hAnsi="Wingdings" w:hint="default"/>
      </w:rPr>
    </w:lvl>
  </w:abstractNum>
  <w:abstractNum w:abstractNumId="84" w15:restartNumberingAfterBreak="0">
    <w:nsid w:val="2A2F13F2"/>
    <w:multiLevelType w:val="multilevel"/>
    <w:tmpl w:val="071643E6"/>
    <w:lvl w:ilvl="0">
      <w:start w:val="1"/>
      <w:numFmt w:val="decimal"/>
      <w:lvlText w:val="%1."/>
      <w:lvlJc w:val="left"/>
      <w:pPr>
        <w:ind w:left="480" w:hanging="480"/>
      </w:pPr>
      <w:rPr>
        <w:rFonts w:hint="default"/>
        <w:sz w:val="28"/>
        <w:szCs w:val="28"/>
      </w:rPr>
    </w:lvl>
    <w:lvl w:ilvl="1">
      <w:start w:val="1"/>
      <w:numFmt w:val="russianUpper"/>
      <w:lvlText w:val="%1.%2."/>
      <w:lvlJc w:val="left"/>
      <w:pPr>
        <w:ind w:left="720" w:hanging="720"/>
      </w:pPr>
      <w:rPr>
        <w:rFonts w:hint="default"/>
      </w:rPr>
    </w:lvl>
    <w:lvl w:ilvl="2">
      <w:start w:val="1"/>
      <w:numFmt w:val="russianUpper"/>
      <w:lvlText w:val="%1.%2.%3."/>
      <w:lvlJc w:val="left"/>
      <w:pPr>
        <w:ind w:left="1080" w:hanging="1080"/>
      </w:pPr>
      <w:rPr>
        <w:rFonts w:hint="default"/>
      </w:rPr>
    </w:lvl>
    <w:lvl w:ilvl="3">
      <w:start w:val="1"/>
      <w:numFmt w:val="russianUpper"/>
      <w:lvlText w:val="%1.%2.%3.%4."/>
      <w:lvlJc w:val="left"/>
      <w:pPr>
        <w:ind w:left="1080" w:hanging="1080"/>
      </w:pPr>
      <w:rPr>
        <w:rFonts w:hint="default"/>
      </w:rPr>
    </w:lvl>
    <w:lvl w:ilvl="4">
      <w:start w:val="1"/>
      <w:numFmt w:val="russianUpper"/>
      <w:lvlText w:val="%1.%2.%3.%4.%5."/>
      <w:lvlJc w:val="left"/>
      <w:pPr>
        <w:ind w:left="1440" w:hanging="1440"/>
      </w:pPr>
      <w:rPr>
        <w:rFonts w:hint="default"/>
      </w:rPr>
    </w:lvl>
    <w:lvl w:ilvl="5">
      <w:start w:val="1"/>
      <w:numFmt w:val="russianUpper"/>
      <w:lvlText w:val="%1.%2.%3.%4.%5.%6."/>
      <w:lvlJc w:val="left"/>
      <w:pPr>
        <w:ind w:left="1800" w:hanging="1800"/>
      </w:pPr>
      <w:rPr>
        <w:rFonts w:hint="default"/>
      </w:rPr>
    </w:lvl>
    <w:lvl w:ilvl="6">
      <w:start w:val="1"/>
      <w:numFmt w:val="russianUpper"/>
      <w:lvlText w:val="%1.%2.%3.%4.%5.%6.%7."/>
      <w:lvlJc w:val="left"/>
      <w:pPr>
        <w:ind w:left="1800" w:hanging="1800"/>
      </w:pPr>
      <w:rPr>
        <w:rFonts w:hint="default"/>
      </w:rPr>
    </w:lvl>
    <w:lvl w:ilvl="7">
      <w:start w:val="1"/>
      <w:numFmt w:val="russianUpper"/>
      <w:lvlText w:val="%1.%2.%3.%4.%5.%6.%7.%8."/>
      <w:lvlJc w:val="left"/>
      <w:pPr>
        <w:ind w:left="2160" w:hanging="2160"/>
      </w:pPr>
      <w:rPr>
        <w:rFonts w:hint="default"/>
      </w:rPr>
    </w:lvl>
    <w:lvl w:ilvl="8">
      <w:start w:val="1"/>
      <w:numFmt w:val="russianUpper"/>
      <w:lvlText w:val="%1.%2.%3.%4.%5.%6.%7.%8.%9."/>
      <w:lvlJc w:val="left"/>
      <w:pPr>
        <w:ind w:left="2520" w:hanging="2520"/>
      </w:pPr>
      <w:rPr>
        <w:rFonts w:hint="default"/>
      </w:rPr>
    </w:lvl>
  </w:abstractNum>
  <w:abstractNum w:abstractNumId="85" w15:restartNumberingAfterBreak="0">
    <w:nsid w:val="2B0B0A12"/>
    <w:multiLevelType w:val="multilevel"/>
    <w:tmpl w:val="51162366"/>
    <w:lvl w:ilvl="0">
      <w:start w:val="1"/>
      <w:numFmt w:val="russianUpper"/>
      <w:lvlText w:val="%1)"/>
      <w:lvlJc w:val="left"/>
      <w:pPr>
        <w:tabs>
          <w:tab w:val="num" w:pos="360"/>
        </w:tabs>
        <w:ind w:left="360" w:hanging="360"/>
      </w:pPr>
      <w:rPr>
        <w:rFonts w:hint="default"/>
      </w:rPr>
    </w:lvl>
    <w:lvl w:ilvl="1">
      <w:start w:val="1"/>
      <w:numFmt w:val="russianUpper"/>
      <w:lvlText w:val="%2)"/>
      <w:lvlJc w:val="left"/>
      <w:pPr>
        <w:tabs>
          <w:tab w:val="num" w:pos="720"/>
        </w:tabs>
        <w:ind w:left="720" w:hanging="360"/>
      </w:pPr>
      <w:rPr>
        <w:rFonts w:hint="default"/>
      </w:rPr>
    </w:lvl>
    <w:lvl w:ilvl="2">
      <w:start w:val="1"/>
      <w:numFmt w:val="russianUpper"/>
      <w:lvlText w:val="%3)"/>
      <w:lvlJc w:val="left"/>
      <w:pPr>
        <w:tabs>
          <w:tab w:val="num" w:pos="1080"/>
        </w:tabs>
        <w:ind w:left="1080" w:hanging="360"/>
      </w:pPr>
      <w:rPr>
        <w:rFonts w:hint="default"/>
      </w:rPr>
    </w:lvl>
    <w:lvl w:ilvl="3">
      <w:start w:val="1"/>
      <w:numFmt w:val="russianUpper"/>
      <w:lvlText w:val="(%4)"/>
      <w:lvlJc w:val="left"/>
      <w:pPr>
        <w:tabs>
          <w:tab w:val="num" w:pos="1440"/>
        </w:tabs>
        <w:ind w:left="1440" w:hanging="360"/>
      </w:pPr>
      <w:rPr>
        <w:rFonts w:hint="default"/>
      </w:rPr>
    </w:lvl>
    <w:lvl w:ilvl="4">
      <w:start w:val="1"/>
      <w:numFmt w:val="russianUpper"/>
      <w:lvlText w:val="(%5)"/>
      <w:lvlJc w:val="left"/>
      <w:pPr>
        <w:tabs>
          <w:tab w:val="num" w:pos="1800"/>
        </w:tabs>
        <w:ind w:left="1800" w:hanging="360"/>
      </w:pPr>
      <w:rPr>
        <w:rFonts w:hint="default"/>
      </w:rPr>
    </w:lvl>
    <w:lvl w:ilvl="5">
      <w:start w:val="1"/>
      <w:numFmt w:val="russianUpper"/>
      <w:lvlText w:val="(%6)"/>
      <w:lvlJc w:val="left"/>
      <w:pPr>
        <w:tabs>
          <w:tab w:val="num" w:pos="2160"/>
        </w:tabs>
        <w:ind w:left="2160" w:hanging="360"/>
      </w:pPr>
      <w:rPr>
        <w:rFonts w:hint="default"/>
      </w:rPr>
    </w:lvl>
    <w:lvl w:ilvl="6">
      <w:start w:val="1"/>
      <w:numFmt w:val="russianUpper"/>
      <w:lvlText w:val="%7."/>
      <w:lvlJc w:val="left"/>
      <w:pPr>
        <w:tabs>
          <w:tab w:val="num" w:pos="2520"/>
        </w:tabs>
        <w:ind w:left="2520" w:hanging="360"/>
      </w:pPr>
      <w:rPr>
        <w:rFonts w:hint="default"/>
      </w:rPr>
    </w:lvl>
    <w:lvl w:ilvl="7">
      <w:start w:val="1"/>
      <w:numFmt w:val="russianUpper"/>
      <w:lvlText w:val="%8."/>
      <w:lvlJc w:val="left"/>
      <w:pPr>
        <w:tabs>
          <w:tab w:val="num" w:pos="2880"/>
        </w:tabs>
        <w:ind w:left="2880" w:hanging="360"/>
      </w:pPr>
      <w:rPr>
        <w:rFonts w:hint="default"/>
      </w:rPr>
    </w:lvl>
    <w:lvl w:ilvl="8">
      <w:start w:val="1"/>
      <w:numFmt w:val="russianUpper"/>
      <w:lvlText w:val="%9."/>
      <w:lvlJc w:val="left"/>
      <w:pPr>
        <w:tabs>
          <w:tab w:val="num" w:pos="3240"/>
        </w:tabs>
        <w:ind w:left="3240" w:hanging="360"/>
      </w:pPr>
      <w:rPr>
        <w:rFonts w:hint="default"/>
      </w:rPr>
    </w:lvl>
  </w:abstractNum>
  <w:abstractNum w:abstractNumId="86" w15:restartNumberingAfterBreak="0">
    <w:nsid w:val="2C1F60D1"/>
    <w:multiLevelType w:val="hybridMultilevel"/>
    <w:tmpl w:val="CDF4C2A4"/>
    <w:lvl w:ilvl="0" w:tplc="9198FB86">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2D332D7D"/>
    <w:multiLevelType w:val="hybridMultilevel"/>
    <w:tmpl w:val="A9FCCBAE"/>
    <w:lvl w:ilvl="0" w:tplc="E5A6C83C">
      <w:start w:val="1"/>
      <w:numFmt w:val="bullet"/>
      <w:lvlText w:val="-"/>
      <w:lvlJc w:val="left"/>
      <w:pPr>
        <w:ind w:left="720" w:hanging="360"/>
      </w:pPr>
      <w:rPr>
        <w:rFonts w:ascii="Courier New" w:hAnsi="Courier New"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88" w15:restartNumberingAfterBreak="0">
    <w:nsid w:val="2E1B0E53"/>
    <w:multiLevelType w:val="hybridMultilevel"/>
    <w:tmpl w:val="32660172"/>
    <w:lvl w:ilvl="0" w:tplc="04090005">
      <w:start w:val="1"/>
      <w:numFmt w:val="bullet"/>
      <w:lvlText w:val=""/>
      <w:lvlJc w:val="left"/>
      <w:pPr>
        <w:tabs>
          <w:tab w:val="num" w:pos="720"/>
        </w:tabs>
        <w:ind w:left="720" w:hanging="360"/>
      </w:pPr>
      <w:rPr>
        <w:rFonts w:ascii="Wingdings" w:hAnsi="Wingdings" w:hint="default"/>
        <w:color w:val="auto"/>
      </w:rPr>
    </w:lvl>
    <w:lvl w:ilvl="1" w:tplc="FFFFFFFF">
      <w:start w:val="1"/>
      <w:numFmt w:val="russianUpper"/>
      <w:lvlText w:val="%2."/>
      <w:lvlJc w:val="left"/>
      <w:pPr>
        <w:tabs>
          <w:tab w:val="num" w:pos="1440"/>
        </w:tabs>
        <w:ind w:left="1440" w:hanging="360"/>
      </w:pPr>
    </w:lvl>
    <w:lvl w:ilvl="2" w:tplc="FFFFFFFF" w:tentative="1">
      <w:start w:val="1"/>
      <w:numFmt w:val="russianUpper"/>
      <w:lvlText w:val="%3."/>
      <w:lvlJc w:val="right"/>
      <w:pPr>
        <w:tabs>
          <w:tab w:val="num" w:pos="2160"/>
        </w:tabs>
        <w:ind w:left="2160" w:hanging="180"/>
      </w:pPr>
    </w:lvl>
    <w:lvl w:ilvl="3" w:tplc="FFFFFFFF" w:tentative="1">
      <w:start w:val="1"/>
      <w:numFmt w:val="russianUpper"/>
      <w:lvlText w:val="%4."/>
      <w:lvlJc w:val="left"/>
      <w:pPr>
        <w:tabs>
          <w:tab w:val="num" w:pos="2880"/>
        </w:tabs>
        <w:ind w:left="2880" w:hanging="360"/>
      </w:pPr>
    </w:lvl>
    <w:lvl w:ilvl="4" w:tplc="FFFFFFFF" w:tentative="1">
      <w:start w:val="1"/>
      <w:numFmt w:val="russianUpper"/>
      <w:lvlText w:val="%5."/>
      <w:lvlJc w:val="left"/>
      <w:pPr>
        <w:tabs>
          <w:tab w:val="num" w:pos="3600"/>
        </w:tabs>
        <w:ind w:left="3600" w:hanging="360"/>
      </w:pPr>
    </w:lvl>
    <w:lvl w:ilvl="5" w:tplc="FFFFFFFF" w:tentative="1">
      <w:start w:val="1"/>
      <w:numFmt w:val="russianUpper"/>
      <w:lvlText w:val="%6."/>
      <w:lvlJc w:val="right"/>
      <w:pPr>
        <w:tabs>
          <w:tab w:val="num" w:pos="4320"/>
        </w:tabs>
        <w:ind w:left="4320" w:hanging="180"/>
      </w:pPr>
    </w:lvl>
    <w:lvl w:ilvl="6" w:tplc="FFFFFFFF" w:tentative="1">
      <w:start w:val="1"/>
      <w:numFmt w:val="russianUpper"/>
      <w:lvlText w:val="%7."/>
      <w:lvlJc w:val="left"/>
      <w:pPr>
        <w:tabs>
          <w:tab w:val="num" w:pos="5040"/>
        </w:tabs>
        <w:ind w:left="5040" w:hanging="360"/>
      </w:pPr>
    </w:lvl>
    <w:lvl w:ilvl="7" w:tplc="FFFFFFFF" w:tentative="1">
      <w:start w:val="1"/>
      <w:numFmt w:val="russianUpper"/>
      <w:lvlText w:val="%8."/>
      <w:lvlJc w:val="left"/>
      <w:pPr>
        <w:tabs>
          <w:tab w:val="num" w:pos="5760"/>
        </w:tabs>
        <w:ind w:left="5760" w:hanging="360"/>
      </w:pPr>
    </w:lvl>
    <w:lvl w:ilvl="8" w:tplc="FFFFFFFF" w:tentative="1">
      <w:start w:val="1"/>
      <w:numFmt w:val="russianUpper"/>
      <w:lvlText w:val="%9."/>
      <w:lvlJc w:val="right"/>
      <w:pPr>
        <w:tabs>
          <w:tab w:val="num" w:pos="6480"/>
        </w:tabs>
        <w:ind w:left="6480" w:hanging="180"/>
      </w:pPr>
    </w:lvl>
  </w:abstractNum>
  <w:abstractNum w:abstractNumId="89" w15:restartNumberingAfterBreak="0">
    <w:nsid w:val="2E291D2D"/>
    <w:multiLevelType w:val="hybridMultilevel"/>
    <w:tmpl w:val="15BC3CA4"/>
    <w:styleLink w:val="WW8Num21212216"/>
    <w:lvl w:ilvl="0" w:tplc="22FC8454">
      <w:numFmt w:val="bullet"/>
      <w:lvlText w:val="-"/>
      <w:lvlJc w:val="left"/>
      <w:pPr>
        <w:tabs>
          <w:tab w:val="num" w:pos="720"/>
        </w:tabs>
        <w:ind w:left="720" w:hanging="360"/>
      </w:pPr>
      <w:rPr>
        <w:rFonts w:ascii="Arial" w:eastAsia="Times New Roman" w:hAnsi="Arial" w:cs="Arial" w:hint="default"/>
      </w:rPr>
    </w:lvl>
    <w:lvl w:ilvl="1" w:tplc="081A0019" w:tentative="1">
      <w:start w:val="1"/>
      <w:numFmt w:val="bullet"/>
      <w:lvlText w:val="o"/>
      <w:lvlJc w:val="left"/>
      <w:pPr>
        <w:tabs>
          <w:tab w:val="num" w:pos="1440"/>
        </w:tabs>
        <w:ind w:left="1440" w:hanging="360"/>
      </w:pPr>
      <w:rPr>
        <w:rFonts w:ascii="Courier New" w:hAnsi="Courier New" w:cs="Courier New" w:hint="default"/>
      </w:rPr>
    </w:lvl>
    <w:lvl w:ilvl="2" w:tplc="081A001B" w:tentative="1">
      <w:start w:val="1"/>
      <w:numFmt w:val="bullet"/>
      <w:lvlText w:val=""/>
      <w:lvlJc w:val="left"/>
      <w:pPr>
        <w:tabs>
          <w:tab w:val="num" w:pos="2160"/>
        </w:tabs>
        <w:ind w:left="2160" w:hanging="360"/>
      </w:pPr>
      <w:rPr>
        <w:rFonts w:ascii="Wingdings" w:hAnsi="Wingdings" w:hint="default"/>
      </w:rPr>
    </w:lvl>
    <w:lvl w:ilvl="3" w:tplc="081A000F" w:tentative="1">
      <w:start w:val="1"/>
      <w:numFmt w:val="bullet"/>
      <w:lvlText w:val=""/>
      <w:lvlJc w:val="left"/>
      <w:pPr>
        <w:tabs>
          <w:tab w:val="num" w:pos="2880"/>
        </w:tabs>
        <w:ind w:left="2880" w:hanging="360"/>
      </w:pPr>
      <w:rPr>
        <w:rFonts w:ascii="Symbol" w:hAnsi="Symbol" w:hint="default"/>
      </w:rPr>
    </w:lvl>
    <w:lvl w:ilvl="4" w:tplc="081A0019" w:tentative="1">
      <w:start w:val="1"/>
      <w:numFmt w:val="bullet"/>
      <w:lvlText w:val="o"/>
      <w:lvlJc w:val="left"/>
      <w:pPr>
        <w:tabs>
          <w:tab w:val="num" w:pos="3600"/>
        </w:tabs>
        <w:ind w:left="3600" w:hanging="360"/>
      </w:pPr>
      <w:rPr>
        <w:rFonts w:ascii="Courier New" w:hAnsi="Courier New" w:cs="Courier New" w:hint="default"/>
      </w:rPr>
    </w:lvl>
    <w:lvl w:ilvl="5" w:tplc="081A001B" w:tentative="1">
      <w:start w:val="1"/>
      <w:numFmt w:val="bullet"/>
      <w:lvlText w:val=""/>
      <w:lvlJc w:val="left"/>
      <w:pPr>
        <w:tabs>
          <w:tab w:val="num" w:pos="4320"/>
        </w:tabs>
        <w:ind w:left="4320" w:hanging="360"/>
      </w:pPr>
      <w:rPr>
        <w:rFonts w:ascii="Wingdings" w:hAnsi="Wingdings" w:hint="default"/>
      </w:rPr>
    </w:lvl>
    <w:lvl w:ilvl="6" w:tplc="081A000F" w:tentative="1">
      <w:start w:val="1"/>
      <w:numFmt w:val="bullet"/>
      <w:lvlText w:val=""/>
      <w:lvlJc w:val="left"/>
      <w:pPr>
        <w:tabs>
          <w:tab w:val="num" w:pos="5040"/>
        </w:tabs>
        <w:ind w:left="5040" w:hanging="360"/>
      </w:pPr>
      <w:rPr>
        <w:rFonts w:ascii="Symbol" w:hAnsi="Symbol" w:hint="default"/>
      </w:rPr>
    </w:lvl>
    <w:lvl w:ilvl="7" w:tplc="081A0019" w:tentative="1">
      <w:start w:val="1"/>
      <w:numFmt w:val="bullet"/>
      <w:lvlText w:val="o"/>
      <w:lvlJc w:val="left"/>
      <w:pPr>
        <w:tabs>
          <w:tab w:val="num" w:pos="5760"/>
        </w:tabs>
        <w:ind w:left="5760" w:hanging="360"/>
      </w:pPr>
      <w:rPr>
        <w:rFonts w:ascii="Courier New" w:hAnsi="Courier New" w:cs="Courier New" w:hint="default"/>
      </w:rPr>
    </w:lvl>
    <w:lvl w:ilvl="8" w:tplc="081A001B" w:tentative="1">
      <w:start w:val="1"/>
      <w:numFmt w:val="bullet"/>
      <w:lvlText w:val=""/>
      <w:lvlJc w:val="left"/>
      <w:pPr>
        <w:tabs>
          <w:tab w:val="num" w:pos="6480"/>
        </w:tabs>
        <w:ind w:left="6480" w:hanging="360"/>
      </w:pPr>
      <w:rPr>
        <w:rFonts w:ascii="Wingdings" w:hAnsi="Wingdings" w:hint="default"/>
      </w:rPr>
    </w:lvl>
  </w:abstractNum>
  <w:abstractNum w:abstractNumId="90" w15:restartNumberingAfterBreak="0">
    <w:nsid w:val="2E72057C"/>
    <w:multiLevelType w:val="hybridMultilevel"/>
    <w:tmpl w:val="300EEB7A"/>
    <w:lvl w:ilvl="0" w:tplc="2BA4A3A2">
      <w:start w:val="1"/>
      <w:numFmt w:val="bullet"/>
      <w:lvlText w:val=""/>
      <w:lvlJc w:val="left"/>
      <w:pPr>
        <w:ind w:left="1500" w:hanging="360"/>
      </w:pPr>
      <w:rPr>
        <w:rFonts w:ascii="Symbol" w:hAnsi="Symbol" w:hint="default"/>
      </w:rPr>
    </w:lvl>
    <w:lvl w:ilvl="1" w:tplc="241A0003" w:tentative="1">
      <w:start w:val="1"/>
      <w:numFmt w:val="bullet"/>
      <w:lvlText w:val="o"/>
      <w:lvlJc w:val="left"/>
      <w:pPr>
        <w:ind w:left="2220" w:hanging="360"/>
      </w:pPr>
      <w:rPr>
        <w:rFonts w:ascii="Courier New" w:hAnsi="Courier New" w:cs="Courier New" w:hint="default"/>
      </w:rPr>
    </w:lvl>
    <w:lvl w:ilvl="2" w:tplc="241A0005" w:tentative="1">
      <w:start w:val="1"/>
      <w:numFmt w:val="bullet"/>
      <w:lvlText w:val=""/>
      <w:lvlJc w:val="left"/>
      <w:pPr>
        <w:ind w:left="2940" w:hanging="360"/>
      </w:pPr>
      <w:rPr>
        <w:rFonts w:ascii="Wingdings" w:hAnsi="Wingdings" w:hint="default"/>
      </w:rPr>
    </w:lvl>
    <w:lvl w:ilvl="3" w:tplc="241A0001" w:tentative="1">
      <w:start w:val="1"/>
      <w:numFmt w:val="bullet"/>
      <w:lvlText w:val=""/>
      <w:lvlJc w:val="left"/>
      <w:pPr>
        <w:ind w:left="3660" w:hanging="360"/>
      </w:pPr>
      <w:rPr>
        <w:rFonts w:ascii="Symbol" w:hAnsi="Symbol" w:hint="default"/>
      </w:rPr>
    </w:lvl>
    <w:lvl w:ilvl="4" w:tplc="241A0003" w:tentative="1">
      <w:start w:val="1"/>
      <w:numFmt w:val="bullet"/>
      <w:lvlText w:val="o"/>
      <w:lvlJc w:val="left"/>
      <w:pPr>
        <w:ind w:left="4380" w:hanging="360"/>
      </w:pPr>
      <w:rPr>
        <w:rFonts w:ascii="Courier New" w:hAnsi="Courier New" w:cs="Courier New" w:hint="default"/>
      </w:rPr>
    </w:lvl>
    <w:lvl w:ilvl="5" w:tplc="241A0005" w:tentative="1">
      <w:start w:val="1"/>
      <w:numFmt w:val="bullet"/>
      <w:lvlText w:val=""/>
      <w:lvlJc w:val="left"/>
      <w:pPr>
        <w:ind w:left="5100" w:hanging="360"/>
      </w:pPr>
      <w:rPr>
        <w:rFonts w:ascii="Wingdings" w:hAnsi="Wingdings" w:hint="default"/>
      </w:rPr>
    </w:lvl>
    <w:lvl w:ilvl="6" w:tplc="241A0001" w:tentative="1">
      <w:start w:val="1"/>
      <w:numFmt w:val="bullet"/>
      <w:lvlText w:val=""/>
      <w:lvlJc w:val="left"/>
      <w:pPr>
        <w:ind w:left="5820" w:hanging="360"/>
      </w:pPr>
      <w:rPr>
        <w:rFonts w:ascii="Symbol" w:hAnsi="Symbol" w:hint="default"/>
      </w:rPr>
    </w:lvl>
    <w:lvl w:ilvl="7" w:tplc="241A0003" w:tentative="1">
      <w:start w:val="1"/>
      <w:numFmt w:val="bullet"/>
      <w:lvlText w:val="o"/>
      <w:lvlJc w:val="left"/>
      <w:pPr>
        <w:ind w:left="6540" w:hanging="360"/>
      </w:pPr>
      <w:rPr>
        <w:rFonts w:ascii="Courier New" w:hAnsi="Courier New" w:cs="Courier New" w:hint="default"/>
      </w:rPr>
    </w:lvl>
    <w:lvl w:ilvl="8" w:tplc="241A0005" w:tentative="1">
      <w:start w:val="1"/>
      <w:numFmt w:val="bullet"/>
      <w:lvlText w:val=""/>
      <w:lvlJc w:val="left"/>
      <w:pPr>
        <w:ind w:left="7260" w:hanging="360"/>
      </w:pPr>
      <w:rPr>
        <w:rFonts w:ascii="Wingdings" w:hAnsi="Wingdings" w:hint="default"/>
      </w:rPr>
    </w:lvl>
  </w:abstractNum>
  <w:abstractNum w:abstractNumId="91" w15:restartNumberingAfterBreak="0">
    <w:nsid w:val="2EDE3F8E"/>
    <w:multiLevelType w:val="hybridMultilevel"/>
    <w:tmpl w:val="2CFE80B6"/>
    <w:lvl w:ilvl="0" w:tplc="081A0001">
      <w:start w:val="1"/>
      <w:numFmt w:val="bullet"/>
      <w:lvlText w:val=""/>
      <w:lvlJc w:val="left"/>
      <w:pPr>
        <w:tabs>
          <w:tab w:val="num" w:pos="1080"/>
        </w:tabs>
        <w:ind w:left="1080" w:hanging="360"/>
      </w:pPr>
      <w:rPr>
        <w:rFonts w:ascii="Symbol" w:hAnsi="Symbol" w:hint="default"/>
      </w:rPr>
    </w:lvl>
    <w:lvl w:ilvl="1" w:tplc="50AAD95A">
      <w:start w:val="1"/>
      <w:numFmt w:val="bullet"/>
      <w:pStyle w:val="Style6"/>
      <w:lvlText w:val=""/>
      <w:lvlJc w:val="left"/>
      <w:pPr>
        <w:tabs>
          <w:tab w:val="num" w:pos="1800"/>
        </w:tabs>
        <w:ind w:left="1800" w:hanging="360"/>
      </w:pPr>
      <w:rPr>
        <w:rFonts w:ascii="Symbol" w:hAnsi="Symbol" w:hint="default"/>
        <w:sz w:val="22"/>
      </w:rPr>
    </w:lvl>
    <w:lvl w:ilvl="2" w:tplc="081A0001">
      <w:start w:val="1"/>
      <w:numFmt w:val="bullet"/>
      <w:lvlText w:val=""/>
      <w:lvlJc w:val="left"/>
      <w:pPr>
        <w:tabs>
          <w:tab w:val="num" w:pos="2520"/>
        </w:tabs>
        <w:ind w:left="2520" w:hanging="360"/>
      </w:pPr>
      <w:rPr>
        <w:rFonts w:ascii="Symbol" w:hAnsi="Symbol" w:hint="default"/>
      </w:rPr>
    </w:lvl>
    <w:lvl w:ilvl="3" w:tplc="081A0001" w:tentative="1">
      <w:start w:val="1"/>
      <w:numFmt w:val="bullet"/>
      <w:lvlText w:val=""/>
      <w:lvlJc w:val="left"/>
      <w:pPr>
        <w:tabs>
          <w:tab w:val="num" w:pos="3240"/>
        </w:tabs>
        <w:ind w:left="3240" w:hanging="360"/>
      </w:pPr>
      <w:rPr>
        <w:rFonts w:ascii="Symbol" w:hAnsi="Symbol" w:hint="default"/>
      </w:rPr>
    </w:lvl>
    <w:lvl w:ilvl="4" w:tplc="081A0003" w:tentative="1">
      <w:start w:val="1"/>
      <w:numFmt w:val="bullet"/>
      <w:lvlText w:val="o"/>
      <w:lvlJc w:val="left"/>
      <w:pPr>
        <w:tabs>
          <w:tab w:val="num" w:pos="3960"/>
        </w:tabs>
        <w:ind w:left="3960" w:hanging="360"/>
      </w:pPr>
      <w:rPr>
        <w:rFonts w:ascii="Courier New" w:hAnsi="Courier New" w:cs="Courier New" w:hint="default"/>
      </w:rPr>
    </w:lvl>
    <w:lvl w:ilvl="5" w:tplc="081A0005" w:tentative="1">
      <w:start w:val="1"/>
      <w:numFmt w:val="bullet"/>
      <w:lvlText w:val=""/>
      <w:lvlJc w:val="left"/>
      <w:pPr>
        <w:tabs>
          <w:tab w:val="num" w:pos="4680"/>
        </w:tabs>
        <w:ind w:left="4680" w:hanging="360"/>
      </w:pPr>
      <w:rPr>
        <w:rFonts w:ascii="Wingdings" w:hAnsi="Wingdings" w:hint="default"/>
      </w:rPr>
    </w:lvl>
    <w:lvl w:ilvl="6" w:tplc="081A0001" w:tentative="1">
      <w:start w:val="1"/>
      <w:numFmt w:val="bullet"/>
      <w:lvlText w:val=""/>
      <w:lvlJc w:val="left"/>
      <w:pPr>
        <w:tabs>
          <w:tab w:val="num" w:pos="5400"/>
        </w:tabs>
        <w:ind w:left="5400" w:hanging="360"/>
      </w:pPr>
      <w:rPr>
        <w:rFonts w:ascii="Symbol" w:hAnsi="Symbol" w:hint="default"/>
      </w:rPr>
    </w:lvl>
    <w:lvl w:ilvl="7" w:tplc="081A0003" w:tentative="1">
      <w:start w:val="1"/>
      <w:numFmt w:val="bullet"/>
      <w:lvlText w:val="o"/>
      <w:lvlJc w:val="left"/>
      <w:pPr>
        <w:tabs>
          <w:tab w:val="num" w:pos="6120"/>
        </w:tabs>
        <w:ind w:left="6120" w:hanging="360"/>
      </w:pPr>
      <w:rPr>
        <w:rFonts w:ascii="Courier New" w:hAnsi="Courier New" w:cs="Courier New" w:hint="default"/>
      </w:rPr>
    </w:lvl>
    <w:lvl w:ilvl="8" w:tplc="081A0005" w:tentative="1">
      <w:start w:val="1"/>
      <w:numFmt w:val="bullet"/>
      <w:lvlText w:val=""/>
      <w:lvlJc w:val="left"/>
      <w:pPr>
        <w:tabs>
          <w:tab w:val="num" w:pos="6840"/>
        </w:tabs>
        <w:ind w:left="6840" w:hanging="360"/>
      </w:pPr>
      <w:rPr>
        <w:rFonts w:ascii="Wingdings" w:hAnsi="Wingdings" w:hint="default"/>
      </w:rPr>
    </w:lvl>
  </w:abstractNum>
  <w:abstractNum w:abstractNumId="92" w15:restartNumberingAfterBreak="0">
    <w:nsid w:val="2FDC414D"/>
    <w:multiLevelType w:val="hybridMultilevel"/>
    <w:tmpl w:val="F7D684DC"/>
    <w:lvl w:ilvl="0" w:tplc="2BA4A3A2">
      <w:start w:val="1"/>
      <w:numFmt w:val="bullet"/>
      <w:lvlText w:val=""/>
      <w:lvlJc w:val="left"/>
      <w:pPr>
        <w:ind w:left="739" w:hanging="360"/>
      </w:pPr>
      <w:rPr>
        <w:rFonts w:ascii="Symbol" w:hAnsi="Symbol" w:hint="default"/>
      </w:rPr>
    </w:lvl>
    <w:lvl w:ilvl="1" w:tplc="241A0003" w:tentative="1">
      <w:start w:val="1"/>
      <w:numFmt w:val="bullet"/>
      <w:lvlText w:val="o"/>
      <w:lvlJc w:val="left"/>
      <w:pPr>
        <w:ind w:left="1459" w:hanging="360"/>
      </w:pPr>
      <w:rPr>
        <w:rFonts w:ascii="Courier New" w:hAnsi="Courier New" w:cs="Courier New" w:hint="default"/>
      </w:rPr>
    </w:lvl>
    <w:lvl w:ilvl="2" w:tplc="241A0005" w:tentative="1">
      <w:start w:val="1"/>
      <w:numFmt w:val="bullet"/>
      <w:lvlText w:val=""/>
      <w:lvlJc w:val="left"/>
      <w:pPr>
        <w:ind w:left="2179" w:hanging="360"/>
      </w:pPr>
      <w:rPr>
        <w:rFonts w:ascii="Wingdings" w:hAnsi="Wingdings" w:hint="default"/>
      </w:rPr>
    </w:lvl>
    <w:lvl w:ilvl="3" w:tplc="241A0001" w:tentative="1">
      <w:start w:val="1"/>
      <w:numFmt w:val="bullet"/>
      <w:lvlText w:val=""/>
      <w:lvlJc w:val="left"/>
      <w:pPr>
        <w:ind w:left="2899" w:hanging="360"/>
      </w:pPr>
      <w:rPr>
        <w:rFonts w:ascii="Symbol" w:hAnsi="Symbol" w:hint="default"/>
      </w:rPr>
    </w:lvl>
    <w:lvl w:ilvl="4" w:tplc="241A0003" w:tentative="1">
      <w:start w:val="1"/>
      <w:numFmt w:val="bullet"/>
      <w:lvlText w:val="o"/>
      <w:lvlJc w:val="left"/>
      <w:pPr>
        <w:ind w:left="3619" w:hanging="360"/>
      </w:pPr>
      <w:rPr>
        <w:rFonts w:ascii="Courier New" w:hAnsi="Courier New" w:cs="Courier New" w:hint="default"/>
      </w:rPr>
    </w:lvl>
    <w:lvl w:ilvl="5" w:tplc="241A0005" w:tentative="1">
      <w:start w:val="1"/>
      <w:numFmt w:val="bullet"/>
      <w:lvlText w:val=""/>
      <w:lvlJc w:val="left"/>
      <w:pPr>
        <w:ind w:left="4339" w:hanging="360"/>
      </w:pPr>
      <w:rPr>
        <w:rFonts w:ascii="Wingdings" w:hAnsi="Wingdings" w:hint="default"/>
      </w:rPr>
    </w:lvl>
    <w:lvl w:ilvl="6" w:tplc="241A0001" w:tentative="1">
      <w:start w:val="1"/>
      <w:numFmt w:val="bullet"/>
      <w:lvlText w:val=""/>
      <w:lvlJc w:val="left"/>
      <w:pPr>
        <w:ind w:left="5059" w:hanging="360"/>
      </w:pPr>
      <w:rPr>
        <w:rFonts w:ascii="Symbol" w:hAnsi="Symbol" w:hint="default"/>
      </w:rPr>
    </w:lvl>
    <w:lvl w:ilvl="7" w:tplc="241A0003" w:tentative="1">
      <w:start w:val="1"/>
      <w:numFmt w:val="bullet"/>
      <w:lvlText w:val="o"/>
      <w:lvlJc w:val="left"/>
      <w:pPr>
        <w:ind w:left="5779" w:hanging="360"/>
      </w:pPr>
      <w:rPr>
        <w:rFonts w:ascii="Courier New" w:hAnsi="Courier New" w:cs="Courier New" w:hint="default"/>
      </w:rPr>
    </w:lvl>
    <w:lvl w:ilvl="8" w:tplc="241A0005" w:tentative="1">
      <w:start w:val="1"/>
      <w:numFmt w:val="bullet"/>
      <w:lvlText w:val=""/>
      <w:lvlJc w:val="left"/>
      <w:pPr>
        <w:ind w:left="6499" w:hanging="360"/>
      </w:pPr>
      <w:rPr>
        <w:rFonts w:ascii="Wingdings" w:hAnsi="Wingdings" w:hint="default"/>
      </w:rPr>
    </w:lvl>
  </w:abstractNum>
  <w:abstractNum w:abstractNumId="93" w15:restartNumberingAfterBreak="0">
    <w:nsid w:val="31C75E78"/>
    <w:multiLevelType w:val="hybridMultilevel"/>
    <w:tmpl w:val="B32AF626"/>
    <w:lvl w:ilvl="0" w:tplc="2BA4A3A2">
      <w:start w:val="1"/>
      <w:numFmt w:val="bullet"/>
      <w:lvlText w:val=""/>
      <w:lvlJc w:val="left"/>
      <w:pPr>
        <w:ind w:left="1500" w:hanging="360"/>
      </w:pPr>
      <w:rPr>
        <w:rFonts w:ascii="Symbol" w:hAnsi="Symbol" w:hint="default"/>
      </w:rPr>
    </w:lvl>
    <w:lvl w:ilvl="1" w:tplc="241A0003" w:tentative="1">
      <w:start w:val="1"/>
      <w:numFmt w:val="bullet"/>
      <w:lvlText w:val="o"/>
      <w:lvlJc w:val="left"/>
      <w:pPr>
        <w:ind w:left="2220" w:hanging="360"/>
      </w:pPr>
      <w:rPr>
        <w:rFonts w:ascii="Courier New" w:hAnsi="Courier New" w:cs="Courier New" w:hint="default"/>
      </w:rPr>
    </w:lvl>
    <w:lvl w:ilvl="2" w:tplc="241A0005" w:tentative="1">
      <w:start w:val="1"/>
      <w:numFmt w:val="bullet"/>
      <w:lvlText w:val=""/>
      <w:lvlJc w:val="left"/>
      <w:pPr>
        <w:ind w:left="2940" w:hanging="360"/>
      </w:pPr>
      <w:rPr>
        <w:rFonts w:ascii="Wingdings" w:hAnsi="Wingdings" w:hint="default"/>
      </w:rPr>
    </w:lvl>
    <w:lvl w:ilvl="3" w:tplc="241A0001" w:tentative="1">
      <w:start w:val="1"/>
      <w:numFmt w:val="bullet"/>
      <w:lvlText w:val=""/>
      <w:lvlJc w:val="left"/>
      <w:pPr>
        <w:ind w:left="3660" w:hanging="360"/>
      </w:pPr>
      <w:rPr>
        <w:rFonts w:ascii="Symbol" w:hAnsi="Symbol" w:hint="default"/>
      </w:rPr>
    </w:lvl>
    <w:lvl w:ilvl="4" w:tplc="241A0003" w:tentative="1">
      <w:start w:val="1"/>
      <w:numFmt w:val="bullet"/>
      <w:lvlText w:val="o"/>
      <w:lvlJc w:val="left"/>
      <w:pPr>
        <w:ind w:left="4380" w:hanging="360"/>
      </w:pPr>
      <w:rPr>
        <w:rFonts w:ascii="Courier New" w:hAnsi="Courier New" w:cs="Courier New" w:hint="default"/>
      </w:rPr>
    </w:lvl>
    <w:lvl w:ilvl="5" w:tplc="241A0005" w:tentative="1">
      <w:start w:val="1"/>
      <w:numFmt w:val="bullet"/>
      <w:lvlText w:val=""/>
      <w:lvlJc w:val="left"/>
      <w:pPr>
        <w:ind w:left="5100" w:hanging="360"/>
      </w:pPr>
      <w:rPr>
        <w:rFonts w:ascii="Wingdings" w:hAnsi="Wingdings" w:hint="default"/>
      </w:rPr>
    </w:lvl>
    <w:lvl w:ilvl="6" w:tplc="241A0001" w:tentative="1">
      <w:start w:val="1"/>
      <w:numFmt w:val="bullet"/>
      <w:lvlText w:val=""/>
      <w:lvlJc w:val="left"/>
      <w:pPr>
        <w:ind w:left="5820" w:hanging="360"/>
      </w:pPr>
      <w:rPr>
        <w:rFonts w:ascii="Symbol" w:hAnsi="Symbol" w:hint="default"/>
      </w:rPr>
    </w:lvl>
    <w:lvl w:ilvl="7" w:tplc="241A0003" w:tentative="1">
      <w:start w:val="1"/>
      <w:numFmt w:val="bullet"/>
      <w:lvlText w:val="o"/>
      <w:lvlJc w:val="left"/>
      <w:pPr>
        <w:ind w:left="6540" w:hanging="360"/>
      </w:pPr>
      <w:rPr>
        <w:rFonts w:ascii="Courier New" w:hAnsi="Courier New" w:cs="Courier New" w:hint="default"/>
      </w:rPr>
    </w:lvl>
    <w:lvl w:ilvl="8" w:tplc="241A0005" w:tentative="1">
      <w:start w:val="1"/>
      <w:numFmt w:val="bullet"/>
      <w:lvlText w:val=""/>
      <w:lvlJc w:val="left"/>
      <w:pPr>
        <w:ind w:left="7260" w:hanging="360"/>
      </w:pPr>
      <w:rPr>
        <w:rFonts w:ascii="Wingdings" w:hAnsi="Wingdings" w:hint="default"/>
      </w:rPr>
    </w:lvl>
  </w:abstractNum>
  <w:abstractNum w:abstractNumId="94" w15:restartNumberingAfterBreak="0">
    <w:nsid w:val="33062430"/>
    <w:multiLevelType w:val="hybridMultilevel"/>
    <w:tmpl w:val="58123E74"/>
    <w:styleLink w:val="WW8Num214"/>
    <w:lvl w:ilvl="0" w:tplc="529A3548">
      <w:start w:val="1"/>
      <w:numFmt w:val="russianUpper"/>
      <w:lvlText w:val="%1."/>
      <w:lvlJc w:val="left"/>
      <w:pPr>
        <w:ind w:left="1219" w:hanging="360"/>
      </w:pPr>
      <w:rPr>
        <w:rFonts w:hint="default"/>
        <w:b/>
      </w:rPr>
    </w:lvl>
    <w:lvl w:ilvl="1" w:tplc="081A0019" w:tentative="1">
      <w:start w:val="1"/>
      <w:numFmt w:val="russianUpper"/>
      <w:lvlText w:val="%2."/>
      <w:lvlJc w:val="left"/>
      <w:pPr>
        <w:ind w:left="1939" w:hanging="360"/>
      </w:pPr>
    </w:lvl>
    <w:lvl w:ilvl="2" w:tplc="081A001B" w:tentative="1">
      <w:start w:val="1"/>
      <w:numFmt w:val="russianUpper"/>
      <w:lvlText w:val="%3."/>
      <w:lvlJc w:val="right"/>
      <w:pPr>
        <w:ind w:left="2659" w:hanging="180"/>
      </w:pPr>
    </w:lvl>
    <w:lvl w:ilvl="3" w:tplc="081A000F" w:tentative="1">
      <w:start w:val="1"/>
      <w:numFmt w:val="russianUpper"/>
      <w:lvlText w:val="%4."/>
      <w:lvlJc w:val="left"/>
      <w:pPr>
        <w:ind w:left="3379" w:hanging="360"/>
      </w:pPr>
    </w:lvl>
    <w:lvl w:ilvl="4" w:tplc="081A0019" w:tentative="1">
      <w:start w:val="1"/>
      <w:numFmt w:val="russianUpper"/>
      <w:lvlText w:val="%5."/>
      <w:lvlJc w:val="left"/>
      <w:pPr>
        <w:ind w:left="4099" w:hanging="360"/>
      </w:pPr>
    </w:lvl>
    <w:lvl w:ilvl="5" w:tplc="081A001B" w:tentative="1">
      <w:start w:val="1"/>
      <w:numFmt w:val="russianUpper"/>
      <w:lvlText w:val="%6."/>
      <w:lvlJc w:val="right"/>
      <w:pPr>
        <w:ind w:left="4819" w:hanging="180"/>
      </w:pPr>
    </w:lvl>
    <w:lvl w:ilvl="6" w:tplc="081A000F" w:tentative="1">
      <w:start w:val="1"/>
      <w:numFmt w:val="russianUpper"/>
      <w:lvlText w:val="%7."/>
      <w:lvlJc w:val="left"/>
      <w:pPr>
        <w:ind w:left="5539" w:hanging="360"/>
      </w:pPr>
    </w:lvl>
    <w:lvl w:ilvl="7" w:tplc="081A0019" w:tentative="1">
      <w:start w:val="1"/>
      <w:numFmt w:val="russianUpper"/>
      <w:lvlText w:val="%8."/>
      <w:lvlJc w:val="left"/>
      <w:pPr>
        <w:ind w:left="6259" w:hanging="360"/>
      </w:pPr>
    </w:lvl>
    <w:lvl w:ilvl="8" w:tplc="081A001B" w:tentative="1">
      <w:start w:val="1"/>
      <w:numFmt w:val="russianUpper"/>
      <w:lvlText w:val="%9."/>
      <w:lvlJc w:val="right"/>
      <w:pPr>
        <w:ind w:left="6979" w:hanging="180"/>
      </w:pPr>
    </w:lvl>
  </w:abstractNum>
  <w:abstractNum w:abstractNumId="95" w15:restartNumberingAfterBreak="0">
    <w:nsid w:val="33C3084F"/>
    <w:multiLevelType w:val="hybridMultilevel"/>
    <w:tmpl w:val="ECECB372"/>
    <w:lvl w:ilvl="0" w:tplc="2BA4A3A2">
      <w:start w:val="1"/>
      <w:numFmt w:val="bullet"/>
      <w:lvlText w:val=""/>
      <w:lvlJc w:val="left"/>
      <w:pPr>
        <w:ind w:left="739" w:hanging="360"/>
      </w:pPr>
      <w:rPr>
        <w:rFonts w:ascii="Symbol" w:hAnsi="Symbol" w:hint="default"/>
      </w:rPr>
    </w:lvl>
    <w:lvl w:ilvl="1" w:tplc="241A0003" w:tentative="1">
      <w:start w:val="1"/>
      <w:numFmt w:val="bullet"/>
      <w:lvlText w:val="o"/>
      <w:lvlJc w:val="left"/>
      <w:pPr>
        <w:ind w:left="1459" w:hanging="360"/>
      </w:pPr>
      <w:rPr>
        <w:rFonts w:ascii="Courier New" w:hAnsi="Courier New" w:cs="Courier New" w:hint="default"/>
      </w:rPr>
    </w:lvl>
    <w:lvl w:ilvl="2" w:tplc="241A0005" w:tentative="1">
      <w:start w:val="1"/>
      <w:numFmt w:val="bullet"/>
      <w:lvlText w:val=""/>
      <w:lvlJc w:val="left"/>
      <w:pPr>
        <w:ind w:left="2179" w:hanging="360"/>
      </w:pPr>
      <w:rPr>
        <w:rFonts w:ascii="Wingdings" w:hAnsi="Wingdings" w:hint="default"/>
      </w:rPr>
    </w:lvl>
    <w:lvl w:ilvl="3" w:tplc="241A0001" w:tentative="1">
      <w:start w:val="1"/>
      <w:numFmt w:val="bullet"/>
      <w:lvlText w:val=""/>
      <w:lvlJc w:val="left"/>
      <w:pPr>
        <w:ind w:left="2899" w:hanging="360"/>
      </w:pPr>
      <w:rPr>
        <w:rFonts w:ascii="Symbol" w:hAnsi="Symbol" w:hint="default"/>
      </w:rPr>
    </w:lvl>
    <w:lvl w:ilvl="4" w:tplc="241A0003" w:tentative="1">
      <w:start w:val="1"/>
      <w:numFmt w:val="bullet"/>
      <w:lvlText w:val="o"/>
      <w:lvlJc w:val="left"/>
      <w:pPr>
        <w:ind w:left="3619" w:hanging="360"/>
      </w:pPr>
      <w:rPr>
        <w:rFonts w:ascii="Courier New" w:hAnsi="Courier New" w:cs="Courier New" w:hint="default"/>
      </w:rPr>
    </w:lvl>
    <w:lvl w:ilvl="5" w:tplc="241A0005" w:tentative="1">
      <w:start w:val="1"/>
      <w:numFmt w:val="bullet"/>
      <w:lvlText w:val=""/>
      <w:lvlJc w:val="left"/>
      <w:pPr>
        <w:ind w:left="4339" w:hanging="360"/>
      </w:pPr>
      <w:rPr>
        <w:rFonts w:ascii="Wingdings" w:hAnsi="Wingdings" w:hint="default"/>
      </w:rPr>
    </w:lvl>
    <w:lvl w:ilvl="6" w:tplc="241A0001" w:tentative="1">
      <w:start w:val="1"/>
      <w:numFmt w:val="bullet"/>
      <w:lvlText w:val=""/>
      <w:lvlJc w:val="left"/>
      <w:pPr>
        <w:ind w:left="5059" w:hanging="360"/>
      </w:pPr>
      <w:rPr>
        <w:rFonts w:ascii="Symbol" w:hAnsi="Symbol" w:hint="default"/>
      </w:rPr>
    </w:lvl>
    <w:lvl w:ilvl="7" w:tplc="241A0003" w:tentative="1">
      <w:start w:val="1"/>
      <w:numFmt w:val="bullet"/>
      <w:lvlText w:val="o"/>
      <w:lvlJc w:val="left"/>
      <w:pPr>
        <w:ind w:left="5779" w:hanging="360"/>
      </w:pPr>
      <w:rPr>
        <w:rFonts w:ascii="Courier New" w:hAnsi="Courier New" w:cs="Courier New" w:hint="default"/>
      </w:rPr>
    </w:lvl>
    <w:lvl w:ilvl="8" w:tplc="241A0005" w:tentative="1">
      <w:start w:val="1"/>
      <w:numFmt w:val="bullet"/>
      <w:lvlText w:val=""/>
      <w:lvlJc w:val="left"/>
      <w:pPr>
        <w:ind w:left="6499" w:hanging="360"/>
      </w:pPr>
      <w:rPr>
        <w:rFonts w:ascii="Wingdings" w:hAnsi="Wingdings" w:hint="default"/>
      </w:rPr>
    </w:lvl>
  </w:abstractNum>
  <w:abstractNum w:abstractNumId="96" w15:restartNumberingAfterBreak="0">
    <w:nsid w:val="342652EA"/>
    <w:multiLevelType w:val="hybridMultilevel"/>
    <w:tmpl w:val="9500B8DE"/>
    <w:lvl w:ilvl="0" w:tplc="FFFFFFFF">
      <w:start w:val="1"/>
      <w:numFmt w:val="bullet"/>
      <w:lvlText w:val=""/>
      <w:lvlJc w:val="left"/>
      <w:pPr>
        <w:ind w:left="2160" w:hanging="360"/>
      </w:pPr>
      <w:rPr>
        <w:rFonts w:ascii="Symbol" w:hAnsi="Symbol" w:hint="default"/>
      </w:rPr>
    </w:lvl>
    <w:lvl w:ilvl="1" w:tplc="FFFFFFFF" w:tentative="1">
      <w:start w:val="1"/>
      <w:numFmt w:val="bullet"/>
      <w:lvlText w:val="o"/>
      <w:lvlJc w:val="left"/>
      <w:pPr>
        <w:ind w:left="2880" w:hanging="360"/>
      </w:pPr>
      <w:rPr>
        <w:rFonts w:ascii="Courier New" w:hAnsi="Courier New" w:cs="Courier New" w:hint="default"/>
      </w:rPr>
    </w:lvl>
    <w:lvl w:ilvl="2" w:tplc="2BA4A3A2">
      <w:start w:val="1"/>
      <w:numFmt w:val="bullet"/>
      <w:lvlText w:val=""/>
      <w:lvlJc w:val="left"/>
      <w:pPr>
        <w:ind w:left="2160" w:hanging="360"/>
      </w:pPr>
      <w:rPr>
        <w:rFonts w:ascii="Symbol" w:hAnsi="Symbol"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97" w15:restartNumberingAfterBreak="0">
    <w:nsid w:val="358B6076"/>
    <w:multiLevelType w:val="hybridMultilevel"/>
    <w:tmpl w:val="04DE0D38"/>
    <w:styleLink w:val="WW8Num2121220"/>
    <w:lvl w:ilvl="0" w:tplc="7C74095A">
      <w:start w:val="1"/>
      <w:numFmt w:val="russianUpper"/>
      <w:lvlText w:val="%1)"/>
      <w:lvlJc w:val="left"/>
      <w:pPr>
        <w:tabs>
          <w:tab w:val="num" w:pos="720"/>
        </w:tabs>
        <w:ind w:left="720" w:hanging="360"/>
      </w:pPr>
      <w:rPr>
        <w:rFonts w:hint="default"/>
      </w:rPr>
    </w:lvl>
    <w:lvl w:ilvl="1" w:tplc="081A0003" w:tentative="1">
      <w:start w:val="1"/>
      <w:numFmt w:val="russianUpper"/>
      <w:lvlText w:val="%2."/>
      <w:lvlJc w:val="left"/>
      <w:pPr>
        <w:tabs>
          <w:tab w:val="num" w:pos="1440"/>
        </w:tabs>
        <w:ind w:left="1440" w:hanging="360"/>
      </w:pPr>
    </w:lvl>
    <w:lvl w:ilvl="2" w:tplc="081A0005" w:tentative="1">
      <w:start w:val="1"/>
      <w:numFmt w:val="russianUpper"/>
      <w:lvlText w:val="%3."/>
      <w:lvlJc w:val="right"/>
      <w:pPr>
        <w:tabs>
          <w:tab w:val="num" w:pos="2160"/>
        </w:tabs>
        <w:ind w:left="2160" w:hanging="180"/>
      </w:pPr>
    </w:lvl>
    <w:lvl w:ilvl="3" w:tplc="081A0001" w:tentative="1">
      <w:start w:val="1"/>
      <w:numFmt w:val="russianUpper"/>
      <w:lvlText w:val="%4."/>
      <w:lvlJc w:val="left"/>
      <w:pPr>
        <w:tabs>
          <w:tab w:val="num" w:pos="2880"/>
        </w:tabs>
        <w:ind w:left="2880" w:hanging="360"/>
      </w:pPr>
    </w:lvl>
    <w:lvl w:ilvl="4" w:tplc="081A0003" w:tentative="1">
      <w:start w:val="1"/>
      <w:numFmt w:val="russianUpper"/>
      <w:lvlText w:val="%5."/>
      <w:lvlJc w:val="left"/>
      <w:pPr>
        <w:tabs>
          <w:tab w:val="num" w:pos="3600"/>
        </w:tabs>
        <w:ind w:left="3600" w:hanging="360"/>
      </w:pPr>
    </w:lvl>
    <w:lvl w:ilvl="5" w:tplc="081A0005" w:tentative="1">
      <w:start w:val="1"/>
      <w:numFmt w:val="russianUpper"/>
      <w:lvlText w:val="%6."/>
      <w:lvlJc w:val="right"/>
      <w:pPr>
        <w:tabs>
          <w:tab w:val="num" w:pos="4320"/>
        </w:tabs>
        <w:ind w:left="4320" w:hanging="180"/>
      </w:pPr>
    </w:lvl>
    <w:lvl w:ilvl="6" w:tplc="081A0001" w:tentative="1">
      <w:start w:val="1"/>
      <w:numFmt w:val="russianUpper"/>
      <w:lvlText w:val="%7."/>
      <w:lvlJc w:val="left"/>
      <w:pPr>
        <w:tabs>
          <w:tab w:val="num" w:pos="5040"/>
        </w:tabs>
        <w:ind w:left="5040" w:hanging="360"/>
      </w:pPr>
    </w:lvl>
    <w:lvl w:ilvl="7" w:tplc="081A0003" w:tentative="1">
      <w:start w:val="1"/>
      <w:numFmt w:val="russianUpper"/>
      <w:lvlText w:val="%8."/>
      <w:lvlJc w:val="left"/>
      <w:pPr>
        <w:tabs>
          <w:tab w:val="num" w:pos="5760"/>
        </w:tabs>
        <w:ind w:left="5760" w:hanging="360"/>
      </w:pPr>
    </w:lvl>
    <w:lvl w:ilvl="8" w:tplc="081A0005" w:tentative="1">
      <w:start w:val="1"/>
      <w:numFmt w:val="russianUpper"/>
      <w:lvlText w:val="%9."/>
      <w:lvlJc w:val="right"/>
      <w:pPr>
        <w:tabs>
          <w:tab w:val="num" w:pos="6480"/>
        </w:tabs>
        <w:ind w:left="6480" w:hanging="180"/>
      </w:pPr>
    </w:lvl>
  </w:abstractNum>
  <w:abstractNum w:abstractNumId="98" w15:restartNumberingAfterBreak="0">
    <w:nsid w:val="35F06DD5"/>
    <w:multiLevelType w:val="hybridMultilevel"/>
    <w:tmpl w:val="8FE85DA8"/>
    <w:lvl w:ilvl="0" w:tplc="2BA4A3A2">
      <w:start w:val="1"/>
      <w:numFmt w:val="bullet"/>
      <w:lvlText w:val=""/>
      <w:lvlJc w:val="left"/>
      <w:pPr>
        <w:ind w:left="1500" w:hanging="360"/>
      </w:pPr>
      <w:rPr>
        <w:rFonts w:ascii="Symbol" w:hAnsi="Symbol" w:hint="default"/>
      </w:rPr>
    </w:lvl>
    <w:lvl w:ilvl="1" w:tplc="241A0003" w:tentative="1">
      <w:start w:val="1"/>
      <w:numFmt w:val="bullet"/>
      <w:lvlText w:val="o"/>
      <w:lvlJc w:val="left"/>
      <w:pPr>
        <w:ind w:left="2220" w:hanging="360"/>
      </w:pPr>
      <w:rPr>
        <w:rFonts w:ascii="Courier New" w:hAnsi="Courier New" w:cs="Courier New" w:hint="default"/>
      </w:rPr>
    </w:lvl>
    <w:lvl w:ilvl="2" w:tplc="241A0005" w:tentative="1">
      <w:start w:val="1"/>
      <w:numFmt w:val="bullet"/>
      <w:lvlText w:val=""/>
      <w:lvlJc w:val="left"/>
      <w:pPr>
        <w:ind w:left="2940" w:hanging="360"/>
      </w:pPr>
      <w:rPr>
        <w:rFonts w:ascii="Wingdings" w:hAnsi="Wingdings" w:hint="default"/>
      </w:rPr>
    </w:lvl>
    <w:lvl w:ilvl="3" w:tplc="241A0001" w:tentative="1">
      <w:start w:val="1"/>
      <w:numFmt w:val="bullet"/>
      <w:lvlText w:val=""/>
      <w:lvlJc w:val="left"/>
      <w:pPr>
        <w:ind w:left="3660" w:hanging="360"/>
      </w:pPr>
      <w:rPr>
        <w:rFonts w:ascii="Symbol" w:hAnsi="Symbol" w:hint="default"/>
      </w:rPr>
    </w:lvl>
    <w:lvl w:ilvl="4" w:tplc="241A0003" w:tentative="1">
      <w:start w:val="1"/>
      <w:numFmt w:val="bullet"/>
      <w:lvlText w:val="o"/>
      <w:lvlJc w:val="left"/>
      <w:pPr>
        <w:ind w:left="4380" w:hanging="360"/>
      </w:pPr>
      <w:rPr>
        <w:rFonts w:ascii="Courier New" w:hAnsi="Courier New" w:cs="Courier New" w:hint="default"/>
      </w:rPr>
    </w:lvl>
    <w:lvl w:ilvl="5" w:tplc="241A0005" w:tentative="1">
      <w:start w:val="1"/>
      <w:numFmt w:val="bullet"/>
      <w:lvlText w:val=""/>
      <w:lvlJc w:val="left"/>
      <w:pPr>
        <w:ind w:left="5100" w:hanging="360"/>
      </w:pPr>
      <w:rPr>
        <w:rFonts w:ascii="Wingdings" w:hAnsi="Wingdings" w:hint="default"/>
      </w:rPr>
    </w:lvl>
    <w:lvl w:ilvl="6" w:tplc="241A0001" w:tentative="1">
      <w:start w:val="1"/>
      <w:numFmt w:val="bullet"/>
      <w:lvlText w:val=""/>
      <w:lvlJc w:val="left"/>
      <w:pPr>
        <w:ind w:left="5820" w:hanging="360"/>
      </w:pPr>
      <w:rPr>
        <w:rFonts w:ascii="Symbol" w:hAnsi="Symbol" w:hint="default"/>
      </w:rPr>
    </w:lvl>
    <w:lvl w:ilvl="7" w:tplc="241A0003" w:tentative="1">
      <w:start w:val="1"/>
      <w:numFmt w:val="bullet"/>
      <w:lvlText w:val="o"/>
      <w:lvlJc w:val="left"/>
      <w:pPr>
        <w:ind w:left="6540" w:hanging="360"/>
      </w:pPr>
      <w:rPr>
        <w:rFonts w:ascii="Courier New" w:hAnsi="Courier New" w:cs="Courier New" w:hint="default"/>
      </w:rPr>
    </w:lvl>
    <w:lvl w:ilvl="8" w:tplc="241A0005" w:tentative="1">
      <w:start w:val="1"/>
      <w:numFmt w:val="bullet"/>
      <w:lvlText w:val=""/>
      <w:lvlJc w:val="left"/>
      <w:pPr>
        <w:ind w:left="7260" w:hanging="360"/>
      </w:pPr>
      <w:rPr>
        <w:rFonts w:ascii="Wingdings" w:hAnsi="Wingdings" w:hint="default"/>
      </w:rPr>
    </w:lvl>
  </w:abstractNum>
  <w:abstractNum w:abstractNumId="99" w15:restartNumberingAfterBreak="0">
    <w:nsid w:val="36854474"/>
    <w:multiLevelType w:val="hybridMultilevel"/>
    <w:tmpl w:val="96142638"/>
    <w:lvl w:ilvl="0" w:tplc="9792610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36C01DF4"/>
    <w:multiLevelType w:val="hybridMultilevel"/>
    <w:tmpl w:val="9A5AED90"/>
    <w:lvl w:ilvl="0" w:tplc="04090011">
      <w:start w:val="1"/>
      <w:numFmt w:val="russianUpper"/>
      <w:lvlText w:val="%1)"/>
      <w:lvlJc w:val="left"/>
      <w:pPr>
        <w:ind w:left="720" w:hanging="360"/>
      </w:pPr>
    </w:lvl>
    <w:lvl w:ilvl="1" w:tplc="241A0019" w:tentative="1">
      <w:start w:val="1"/>
      <w:numFmt w:val="russianUpper"/>
      <w:lvlText w:val="%2."/>
      <w:lvlJc w:val="left"/>
      <w:pPr>
        <w:ind w:left="1440" w:hanging="360"/>
      </w:pPr>
    </w:lvl>
    <w:lvl w:ilvl="2" w:tplc="241A001B" w:tentative="1">
      <w:start w:val="1"/>
      <w:numFmt w:val="russianUpper"/>
      <w:lvlText w:val="%3."/>
      <w:lvlJc w:val="right"/>
      <w:pPr>
        <w:ind w:left="2160" w:hanging="180"/>
      </w:pPr>
    </w:lvl>
    <w:lvl w:ilvl="3" w:tplc="241A000F" w:tentative="1">
      <w:start w:val="1"/>
      <w:numFmt w:val="russianUpper"/>
      <w:lvlText w:val="%4."/>
      <w:lvlJc w:val="left"/>
      <w:pPr>
        <w:ind w:left="2880" w:hanging="360"/>
      </w:pPr>
    </w:lvl>
    <w:lvl w:ilvl="4" w:tplc="241A0019" w:tentative="1">
      <w:start w:val="1"/>
      <w:numFmt w:val="russianUpper"/>
      <w:lvlText w:val="%5."/>
      <w:lvlJc w:val="left"/>
      <w:pPr>
        <w:ind w:left="3600" w:hanging="360"/>
      </w:pPr>
    </w:lvl>
    <w:lvl w:ilvl="5" w:tplc="241A001B" w:tentative="1">
      <w:start w:val="1"/>
      <w:numFmt w:val="russianUpper"/>
      <w:lvlText w:val="%6."/>
      <w:lvlJc w:val="right"/>
      <w:pPr>
        <w:ind w:left="4320" w:hanging="180"/>
      </w:pPr>
    </w:lvl>
    <w:lvl w:ilvl="6" w:tplc="241A000F" w:tentative="1">
      <w:start w:val="1"/>
      <w:numFmt w:val="russianUpper"/>
      <w:lvlText w:val="%7."/>
      <w:lvlJc w:val="left"/>
      <w:pPr>
        <w:ind w:left="5040" w:hanging="360"/>
      </w:pPr>
    </w:lvl>
    <w:lvl w:ilvl="7" w:tplc="241A0019" w:tentative="1">
      <w:start w:val="1"/>
      <w:numFmt w:val="russianUpper"/>
      <w:lvlText w:val="%8."/>
      <w:lvlJc w:val="left"/>
      <w:pPr>
        <w:ind w:left="5760" w:hanging="360"/>
      </w:pPr>
    </w:lvl>
    <w:lvl w:ilvl="8" w:tplc="241A001B" w:tentative="1">
      <w:start w:val="1"/>
      <w:numFmt w:val="russianUpper"/>
      <w:lvlText w:val="%9."/>
      <w:lvlJc w:val="right"/>
      <w:pPr>
        <w:ind w:left="6480" w:hanging="180"/>
      </w:pPr>
    </w:lvl>
  </w:abstractNum>
  <w:abstractNum w:abstractNumId="101" w15:restartNumberingAfterBreak="0">
    <w:nsid w:val="37B96263"/>
    <w:multiLevelType w:val="hybridMultilevel"/>
    <w:tmpl w:val="3A2AB154"/>
    <w:lvl w:ilvl="0" w:tplc="2BA4A3A2">
      <w:start w:val="1"/>
      <w:numFmt w:val="bullet"/>
      <w:lvlText w:val=""/>
      <w:lvlJc w:val="left"/>
      <w:pPr>
        <w:tabs>
          <w:tab w:val="num" w:pos="720"/>
        </w:tabs>
        <w:ind w:left="720" w:hanging="360"/>
      </w:pPr>
      <w:rPr>
        <w:rFonts w:ascii="Symbol" w:hAnsi="Symbol" w:hint="default"/>
      </w:rPr>
    </w:lvl>
    <w:lvl w:ilvl="1" w:tplc="FFFFFFFF">
      <w:numFmt w:val="bullet"/>
      <w:lvlText w:val=""/>
      <w:lvlJc w:val="left"/>
      <w:pPr>
        <w:ind w:left="1440" w:hanging="360"/>
      </w:pPr>
      <w:rPr>
        <w:rFonts w:ascii="Arial Narrow" w:eastAsia="Times New Roman" w:hAnsi="Arial Narrow" w:cs="Aria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2" w15:restartNumberingAfterBreak="0">
    <w:nsid w:val="38210A17"/>
    <w:multiLevelType w:val="hybridMultilevel"/>
    <w:tmpl w:val="6C5210AE"/>
    <w:lvl w:ilvl="0" w:tplc="BD8AE3B0">
      <w:start w:val="1"/>
      <w:numFmt w:val="russianUpper"/>
      <w:pStyle w:val="Naslovmasine"/>
      <w:lvlText w:val="%1."/>
      <w:lvlJc w:val="left"/>
      <w:pPr>
        <w:ind w:left="93" w:hanging="360"/>
      </w:pPr>
      <w:rPr>
        <w:rFonts w:hint="default"/>
        <w:color w:val="FFFFFF"/>
      </w:rPr>
    </w:lvl>
    <w:lvl w:ilvl="1" w:tplc="04090019" w:tentative="1">
      <w:start w:val="1"/>
      <w:numFmt w:val="russianUpper"/>
      <w:lvlText w:val="%2."/>
      <w:lvlJc w:val="left"/>
      <w:pPr>
        <w:ind w:left="1440" w:hanging="360"/>
      </w:pPr>
    </w:lvl>
    <w:lvl w:ilvl="2" w:tplc="0409001B" w:tentative="1">
      <w:start w:val="1"/>
      <w:numFmt w:val="russianUpper"/>
      <w:lvlText w:val="%3."/>
      <w:lvlJc w:val="right"/>
      <w:pPr>
        <w:ind w:left="2160" w:hanging="180"/>
      </w:pPr>
    </w:lvl>
    <w:lvl w:ilvl="3" w:tplc="0409000F" w:tentative="1">
      <w:start w:val="1"/>
      <w:numFmt w:val="russianUpper"/>
      <w:lvlText w:val="%4."/>
      <w:lvlJc w:val="left"/>
      <w:pPr>
        <w:ind w:left="2880" w:hanging="360"/>
      </w:pPr>
    </w:lvl>
    <w:lvl w:ilvl="4" w:tplc="04090019" w:tentative="1">
      <w:start w:val="1"/>
      <w:numFmt w:val="russianUpper"/>
      <w:lvlText w:val="%5."/>
      <w:lvlJc w:val="left"/>
      <w:pPr>
        <w:ind w:left="3600" w:hanging="360"/>
      </w:pPr>
    </w:lvl>
    <w:lvl w:ilvl="5" w:tplc="0409001B" w:tentative="1">
      <w:start w:val="1"/>
      <w:numFmt w:val="russianUpper"/>
      <w:lvlText w:val="%6."/>
      <w:lvlJc w:val="right"/>
      <w:pPr>
        <w:ind w:left="4320" w:hanging="180"/>
      </w:pPr>
    </w:lvl>
    <w:lvl w:ilvl="6" w:tplc="0409000F" w:tentative="1">
      <w:start w:val="1"/>
      <w:numFmt w:val="russianUpper"/>
      <w:lvlText w:val="%7."/>
      <w:lvlJc w:val="left"/>
      <w:pPr>
        <w:ind w:left="5040" w:hanging="360"/>
      </w:pPr>
    </w:lvl>
    <w:lvl w:ilvl="7" w:tplc="04090019" w:tentative="1">
      <w:start w:val="1"/>
      <w:numFmt w:val="russianUpper"/>
      <w:lvlText w:val="%8."/>
      <w:lvlJc w:val="left"/>
      <w:pPr>
        <w:ind w:left="5760" w:hanging="360"/>
      </w:pPr>
    </w:lvl>
    <w:lvl w:ilvl="8" w:tplc="0409001B" w:tentative="1">
      <w:start w:val="1"/>
      <w:numFmt w:val="russianUpper"/>
      <w:lvlText w:val="%9."/>
      <w:lvlJc w:val="right"/>
      <w:pPr>
        <w:ind w:left="6480" w:hanging="180"/>
      </w:pPr>
    </w:lvl>
  </w:abstractNum>
  <w:abstractNum w:abstractNumId="103" w15:restartNumberingAfterBreak="0">
    <w:nsid w:val="39CE46AA"/>
    <w:multiLevelType w:val="hybridMultilevel"/>
    <w:tmpl w:val="37528D0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3AD82A53"/>
    <w:multiLevelType w:val="hybridMultilevel"/>
    <w:tmpl w:val="CC707D9E"/>
    <w:styleLink w:val="WW8Num2121229"/>
    <w:lvl w:ilvl="0" w:tplc="22FC8454">
      <w:start w:val="1"/>
      <w:numFmt w:val="bullet"/>
      <w:lvlText w:val="-"/>
      <w:lvlJc w:val="left"/>
      <w:pPr>
        <w:ind w:left="1077" w:hanging="360"/>
      </w:pPr>
      <w:rPr>
        <w:rFonts w:ascii="Arial" w:eastAsia="Times New Roman" w:hAnsi="Arial" w:cs="Arial" w:hint="default"/>
      </w:rPr>
    </w:lvl>
    <w:lvl w:ilvl="1" w:tplc="241A0003" w:tentative="1">
      <w:start w:val="1"/>
      <w:numFmt w:val="bullet"/>
      <w:lvlText w:val="o"/>
      <w:lvlJc w:val="left"/>
      <w:pPr>
        <w:ind w:left="1797" w:hanging="360"/>
      </w:pPr>
      <w:rPr>
        <w:rFonts w:ascii="Courier New" w:hAnsi="Courier New" w:cs="Courier New" w:hint="default"/>
      </w:rPr>
    </w:lvl>
    <w:lvl w:ilvl="2" w:tplc="241A0005" w:tentative="1">
      <w:start w:val="1"/>
      <w:numFmt w:val="bullet"/>
      <w:lvlText w:val=""/>
      <w:lvlJc w:val="left"/>
      <w:pPr>
        <w:ind w:left="2517" w:hanging="360"/>
      </w:pPr>
      <w:rPr>
        <w:rFonts w:ascii="Wingdings" w:hAnsi="Wingdings" w:hint="default"/>
      </w:rPr>
    </w:lvl>
    <w:lvl w:ilvl="3" w:tplc="241A0001" w:tentative="1">
      <w:start w:val="1"/>
      <w:numFmt w:val="bullet"/>
      <w:lvlText w:val=""/>
      <w:lvlJc w:val="left"/>
      <w:pPr>
        <w:ind w:left="3237" w:hanging="360"/>
      </w:pPr>
      <w:rPr>
        <w:rFonts w:ascii="Symbol" w:hAnsi="Symbol" w:hint="default"/>
      </w:rPr>
    </w:lvl>
    <w:lvl w:ilvl="4" w:tplc="241A0003" w:tentative="1">
      <w:start w:val="1"/>
      <w:numFmt w:val="bullet"/>
      <w:lvlText w:val="o"/>
      <w:lvlJc w:val="left"/>
      <w:pPr>
        <w:ind w:left="3957" w:hanging="360"/>
      </w:pPr>
      <w:rPr>
        <w:rFonts w:ascii="Courier New" w:hAnsi="Courier New" w:cs="Courier New" w:hint="default"/>
      </w:rPr>
    </w:lvl>
    <w:lvl w:ilvl="5" w:tplc="241A0005" w:tentative="1">
      <w:start w:val="1"/>
      <w:numFmt w:val="bullet"/>
      <w:lvlText w:val=""/>
      <w:lvlJc w:val="left"/>
      <w:pPr>
        <w:ind w:left="4677" w:hanging="360"/>
      </w:pPr>
      <w:rPr>
        <w:rFonts w:ascii="Wingdings" w:hAnsi="Wingdings" w:hint="default"/>
      </w:rPr>
    </w:lvl>
    <w:lvl w:ilvl="6" w:tplc="241A0001" w:tentative="1">
      <w:start w:val="1"/>
      <w:numFmt w:val="bullet"/>
      <w:lvlText w:val=""/>
      <w:lvlJc w:val="left"/>
      <w:pPr>
        <w:ind w:left="5397" w:hanging="360"/>
      </w:pPr>
      <w:rPr>
        <w:rFonts w:ascii="Symbol" w:hAnsi="Symbol" w:hint="default"/>
      </w:rPr>
    </w:lvl>
    <w:lvl w:ilvl="7" w:tplc="241A0003" w:tentative="1">
      <w:start w:val="1"/>
      <w:numFmt w:val="bullet"/>
      <w:lvlText w:val="o"/>
      <w:lvlJc w:val="left"/>
      <w:pPr>
        <w:ind w:left="6117" w:hanging="360"/>
      </w:pPr>
      <w:rPr>
        <w:rFonts w:ascii="Courier New" w:hAnsi="Courier New" w:cs="Courier New" w:hint="default"/>
      </w:rPr>
    </w:lvl>
    <w:lvl w:ilvl="8" w:tplc="241A0005" w:tentative="1">
      <w:start w:val="1"/>
      <w:numFmt w:val="bullet"/>
      <w:lvlText w:val=""/>
      <w:lvlJc w:val="left"/>
      <w:pPr>
        <w:ind w:left="6837" w:hanging="360"/>
      </w:pPr>
      <w:rPr>
        <w:rFonts w:ascii="Wingdings" w:hAnsi="Wingdings" w:hint="default"/>
      </w:rPr>
    </w:lvl>
  </w:abstractNum>
  <w:abstractNum w:abstractNumId="105" w15:restartNumberingAfterBreak="0">
    <w:nsid w:val="3ADB20D0"/>
    <w:multiLevelType w:val="hybridMultilevel"/>
    <w:tmpl w:val="EEC47A68"/>
    <w:styleLink w:val="WW8Num21212423"/>
    <w:lvl w:ilvl="0" w:tplc="462A4B98">
      <w:start w:val="1"/>
      <w:numFmt w:val="bullet"/>
      <w:lvlText w:val="-"/>
      <w:lvlJc w:val="left"/>
      <w:pPr>
        <w:tabs>
          <w:tab w:val="num" w:pos="720"/>
        </w:tabs>
        <w:ind w:left="720" w:hanging="360"/>
      </w:pPr>
      <w:rPr>
        <w:rFonts w:ascii="Arial" w:eastAsia="Times New Roman" w:hAnsi="Arial" w:cs="Arial" w:hint="default"/>
      </w:rPr>
    </w:lvl>
    <w:lvl w:ilvl="1" w:tplc="002256AA" w:tentative="1">
      <w:start w:val="1"/>
      <w:numFmt w:val="bullet"/>
      <w:lvlText w:val="o"/>
      <w:lvlJc w:val="left"/>
      <w:pPr>
        <w:tabs>
          <w:tab w:val="num" w:pos="1440"/>
        </w:tabs>
        <w:ind w:left="1440" w:hanging="360"/>
      </w:pPr>
      <w:rPr>
        <w:rFonts w:ascii="Courier New" w:hAnsi="Courier New" w:cs="Courier New" w:hint="default"/>
      </w:rPr>
    </w:lvl>
    <w:lvl w:ilvl="2" w:tplc="081A001B" w:tentative="1">
      <w:start w:val="1"/>
      <w:numFmt w:val="bullet"/>
      <w:lvlText w:val=""/>
      <w:lvlJc w:val="left"/>
      <w:pPr>
        <w:tabs>
          <w:tab w:val="num" w:pos="2160"/>
        </w:tabs>
        <w:ind w:left="2160" w:hanging="360"/>
      </w:pPr>
      <w:rPr>
        <w:rFonts w:ascii="Wingdings" w:hAnsi="Wingdings" w:hint="default"/>
      </w:rPr>
    </w:lvl>
    <w:lvl w:ilvl="3" w:tplc="081A000F" w:tentative="1">
      <w:start w:val="1"/>
      <w:numFmt w:val="bullet"/>
      <w:lvlText w:val=""/>
      <w:lvlJc w:val="left"/>
      <w:pPr>
        <w:tabs>
          <w:tab w:val="num" w:pos="2880"/>
        </w:tabs>
        <w:ind w:left="2880" w:hanging="360"/>
      </w:pPr>
      <w:rPr>
        <w:rFonts w:ascii="Symbol" w:hAnsi="Symbol" w:hint="default"/>
      </w:rPr>
    </w:lvl>
    <w:lvl w:ilvl="4" w:tplc="081A0019" w:tentative="1">
      <w:start w:val="1"/>
      <w:numFmt w:val="bullet"/>
      <w:lvlText w:val="o"/>
      <w:lvlJc w:val="left"/>
      <w:pPr>
        <w:tabs>
          <w:tab w:val="num" w:pos="3600"/>
        </w:tabs>
        <w:ind w:left="3600" w:hanging="360"/>
      </w:pPr>
      <w:rPr>
        <w:rFonts w:ascii="Courier New" w:hAnsi="Courier New" w:cs="Courier New" w:hint="default"/>
      </w:rPr>
    </w:lvl>
    <w:lvl w:ilvl="5" w:tplc="081A001B" w:tentative="1">
      <w:start w:val="1"/>
      <w:numFmt w:val="bullet"/>
      <w:lvlText w:val=""/>
      <w:lvlJc w:val="left"/>
      <w:pPr>
        <w:tabs>
          <w:tab w:val="num" w:pos="4320"/>
        </w:tabs>
        <w:ind w:left="4320" w:hanging="360"/>
      </w:pPr>
      <w:rPr>
        <w:rFonts w:ascii="Wingdings" w:hAnsi="Wingdings" w:hint="default"/>
      </w:rPr>
    </w:lvl>
    <w:lvl w:ilvl="6" w:tplc="081A000F" w:tentative="1">
      <w:start w:val="1"/>
      <w:numFmt w:val="bullet"/>
      <w:lvlText w:val=""/>
      <w:lvlJc w:val="left"/>
      <w:pPr>
        <w:tabs>
          <w:tab w:val="num" w:pos="5040"/>
        </w:tabs>
        <w:ind w:left="5040" w:hanging="360"/>
      </w:pPr>
      <w:rPr>
        <w:rFonts w:ascii="Symbol" w:hAnsi="Symbol" w:hint="default"/>
      </w:rPr>
    </w:lvl>
    <w:lvl w:ilvl="7" w:tplc="081A0019" w:tentative="1">
      <w:start w:val="1"/>
      <w:numFmt w:val="bullet"/>
      <w:lvlText w:val="o"/>
      <w:lvlJc w:val="left"/>
      <w:pPr>
        <w:tabs>
          <w:tab w:val="num" w:pos="5760"/>
        </w:tabs>
        <w:ind w:left="5760" w:hanging="360"/>
      </w:pPr>
      <w:rPr>
        <w:rFonts w:ascii="Courier New" w:hAnsi="Courier New" w:cs="Courier New" w:hint="default"/>
      </w:rPr>
    </w:lvl>
    <w:lvl w:ilvl="8" w:tplc="081A001B" w:tentative="1">
      <w:start w:val="1"/>
      <w:numFmt w:val="bullet"/>
      <w:lvlText w:val=""/>
      <w:lvlJc w:val="left"/>
      <w:pPr>
        <w:tabs>
          <w:tab w:val="num" w:pos="6480"/>
        </w:tabs>
        <w:ind w:left="6480" w:hanging="360"/>
      </w:pPr>
      <w:rPr>
        <w:rFonts w:ascii="Wingdings" w:hAnsi="Wingdings" w:hint="default"/>
      </w:rPr>
    </w:lvl>
  </w:abstractNum>
  <w:abstractNum w:abstractNumId="106" w15:restartNumberingAfterBreak="0">
    <w:nsid w:val="3B380444"/>
    <w:multiLevelType w:val="hybridMultilevel"/>
    <w:tmpl w:val="ACA0E5C4"/>
    <w:lvl w:ilvl="0" w:tplc="2BA4A3A2">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07" w15:restartNumberingAfterBreak="0">
    <w:nsid w:val="3BBB47F0"/>
    <w:multiLevelType w:val="hybridMultilevel"/>
    <w:tmpl w:val="D5E417A6"/>
    <w:styleLink w:val="WW8Num2113"/>
    <w:lvl w:ilvl="0" w:tplc="04090005">
      <w:start w:val="1"/>
      <w:numFmt w:val="bullet"/>
      <w:lvlText w:val=""/>
      <w:lvlJc w:val="left"/>
      <w:pPr>
        <w:tabs>
          <w:tab w:val="num" w:pos="720"/>
        </w:tabs>
        <w:ind w:left="720" w:hanging="360"/>
      </w:pPr>
      <w:rPr>
        <w:rFonts w:ascii="Wingdings" w:hAnsi="Wingdings" w:hint="default"/>
        <w:b/>
        <w:i w:val="0"/>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15:restartNumberingAfterBreak="0">
    <w:nsid w:val="3DDF5003"/>
    <w:multiLevelType w:val="hybridMultilevel"/>
    <w:tmpl w:val="AC26ACD8"/>
    <w:lvl w:ilvl="0" w:tplc="2BA4A3A2">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09" w15:restartNumberingAfterBreak="0">
    <w:nsid w:val="3F1969FA"/>
    <w:multiLevelType w:val="hybridMultilevel"/>
    <w:tmpl w:val="D1DC8910"/>
    <w:styleLink w:val="WW8Num2117"/>
    <w:lvl w:ilvl="0" w:tplc="8ACE69E0">
      <w:numFmt w:val="bullet"/>
      <w:lvlText w:val="-"/>
      <w:lvlJc w:val="left"/>
      <w:pPr>
        <w:ind w:left="720" w:hanging="360"/>
      </w:pPr>
      <w:rPr>
        <w:rFonts w:ascii="Times New Roman" w:eastAsia="Times New Roman" w:hAnsi="Times New Roman" w:cs="Times New Roman"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110" w15:restartNumberingAfterBreak="0">
    <w:nsid w:val="3F846BED"/>
    <w:multiLevelType w:val="hybridMultilevel"/>
    <w:tmpl w:val="53B49E24"/>
    <w:styleLink w:val="WW8Num21212252"/>
    <w:lvl w:ilvl="0" w:tplc="4FD618E8">
      <w:start w:val="1"/>
      <w:numFmt w:val="bullet"/>
      <w:lvlText w:val=""/>
      <w:lvlJc w:val="left"/>
      <w:pPr>
        <w:tabs>
          <w:tab w:val="num" w:pos="720"/>
        </w:tabs>
        <w:ind w:left="720" w:hanging="360"/>
      </w:pPr>
      <w:rPr>
        <w:rFonts w:ascii="Wingdings" w:hAnsi="Wingdings" w:hint="default"/>
        <w:b w:val="0"/>
        <w:i w:val="0"/>
        <w:sz w:val="24"/>
        <w:szCs w:val="24"/>
      </w:rPr>
    </w:lvl>
    <w:lvl w:ilvl="1" w:tplc="7C74095A">
      <w:numFmt w:val="bullet"/>
      <w:lvlText w:val="-"/>
      <w:lvlJc w:val="left"/>
      <w:pPr>
        <w:tabs>
          <w:tab w:val="num" w:pos="1440"/>
        </w:tabs>
        <w:ind w:left="1440" w:hanging="360"/>
      </w:pPr>
      <w:rPr>
        <w:rFonts w:ascii="Arial" w:eastAsia="Times New Roman" w:hAnsi="Arial"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1" w15:restartNumberingAfterBreak="0">
    <w:nsid w:val="3FAB549E"/>
    <w:multiLevelType w:val="hybridMultilevel"/>
    <w:tmpl w:val="5B90275A"/>
    <w:lvl w:ilvl="0" w:tplc="0409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2" w15:restartNumberingAfterBreak="0">
    <w:nsid w:val="406B784A"/>
    <w:multiLevelType w:val="hybridMultilevel"/>
    <w:tmpl w:val="0E2C1F4E"/>
    <w:lvl w:ilvl="0" w:tplc="2BA4A3A2">
      <w:start w:val="1"/>
      <w:numFmt w:val="bullet"/>
      <w:lvlText w:val=""/>
      <w:lvlJc w:val="left"/>
      <w:pPr>
        <w:ind w:left="739" w:hanging="360"/>
      </w:pPr>
      <w:rPr>
        <w:rFonts w:ascii="Symbol" w:hAnsi="Symbol" w:hint="default"/>
      </w:rPr>
    </w:lvl>
    <w:lvl w:ilvl="1" w:tplc="241A0003" w:tentative="1">
      <w:start w:val="1"/>
      <w:numFmt w:val="bullet"/>
      <w:lvlText w:val="o"/>
      <w:lvlJc w:val="left"/>
      <w:pPr>
        <w:ind w:left="1459" w:hanging="360"/>
      </w:pPr>
      <w:rPr>
        <w:rFonts w:ascii="Courier New" w:hAnsi="Courier New" w:cs="Courier New" w:hint="default"/>
      </w:rPr>
    </w:lvl>
    <w:lvl w:ilvl="2" w:tplc="241A0005" w:tentative="1">
      <w:start w:val="1"/>
      <w:numFmt w:val="bullet"/>
      <w:lvlText w:val=""/>
      <w:lvlJc w:val="left"/>
      <w:pPr>
        <w:ind w:left="2179" w:hanging="360"/>
      </w:pPr>
      <w:rPr>
        <w:rFonts w:ascii="Wingdings" w:hAnsi="Wingdings" w:hint="default"/>
      </w:rPr>
    </w:lvl>
    <w:lvl w:ilvl="3" w:tplc="241A0001" w:tentative="1">
      <w:start w:val="1"/>
      <w:numFmt w:val="bullet"/>
      <w:lvlText w:val=""/>
      <w:lvlJc w:val="left"/>
      <w:pPr>
        <w:ind w:left="2899" w:hanging="360"/>
      </w:pPr>
      <w:rPr>
        <w:rFonts w:ascii="Symbol" w:hAnsi="Symbol" w:hint="default"/>
      </w:rPr>
    </w:lvl>
    <w:lvl w:ilvl="4" w:tplc="241A0003" w:tentative="1">
      <w:start w:val="1"/>
      <w:numFmt w:val="bullet"/>
      <w:lvlText w:val="o"/>
      <w:lvlJc w:val="left"/>
      <w:pPr>
        <w:ind w:left="3619" w:hanging="360"/>
      </w:pPr>
      <w:rPr>
        <w:rFonts w:ascii="Courier New" w:hAnsi="Courier New" w:cs="Courier New" w:hint="default"/>
      </w:rPr>
    </w:lvl>
    <w:lvl w:ilvl="5" w:tplc="241A0005" w:tentative="1">
      <w:start w:val="1"/>
      <w:numFmt w:val="bullet"/>
      <w:lvlText w:val=""/>
      <w:lvlJc w:val="left"/>
      <w:pPr>
        <w:ind w:left="4339" w:hanging="360"/>
      </w:pPr>
      <w:rPr>
        <w:rFonts w:ascii="Wingdings" w:hAnsi="Wingdings" w:hint="default"/>
      </w:rPr>
    </w:lvl>
    <w:lvl w:ilvl="6" w:tplc="241A0001" w:tentative="1">
      <w:start w:val="1"/>
      <w:numFmt w:val="bullet"/>
      <w:lvlText w:val=""/>
      <w:lvlJc w:val="left"/>
      <w:pPr>
        <w:ind w:left="5059" w:hanging="360"/>
      </w:pPr>
      <w:rPr>
        <w:rFonts w:ascii="Symbol" w:hAnsi="Symbol" w:hint="default"/>
      </w:rPr>
    </w:lvl>
    <w:lvl w:ilvl="7" w:tplc="241A0003" w:tentative="1">
      <w:start w:val="1"/>
      <w:numFmt w:val="bullet"/>
      <w:lvlText w:val="o"/>
      <w:lvlJc w:val="left"/>
      <w:pPr>
        <w:ind w:left="5779" w:hanging="360"/>
      </w:pPr>
      <w:rPr>
        <w:rFonts w:ascii="Courier New" w:hAnsi="Courier New" w:cs="Courier New" w:hint="default"/>
      </w:rPr>
    </w:lvl>
    <w:lvl w:ilvl="8" w:tplc="241A0005" w:tentative="1">
      <w:start w:val="1"/>
      <w:numFmt w:val="bullet"/>
      <w:lvlText w:val=""/>
      <w:lvlJc w:val="left"/>
      <w:pPr>
        <w:ind w:left="6499" w:hanging="360"/>
      </w:pPr>
      <w:rPr>
        <w:rFonts w:ascii="Wingdings" w:hAnsi="Wingdings" w:hint="default"/>
      </w:rPr>
    </w:lvl>
  </w:abstractNum>
  <w:abstractNum w:abstractNumId="113" w15:restartNumberingAfterBreak="0">
    <w:nsid w:val="40A36FA7"/>
    <w:multiLevelType w:val="hybridMultilevel"/>
    <w:tmpl w:val="35D6DA08"/>
    <w:lvl w:ilvl="0" w:tplc="2BA4A3A2">
      <w:start w:val="1"/>
      <w:numFmt w:val="bullet"/>
      <w:lvlText w:val=""/>
      <w:lvlJc w:val="left"/>
      <w:pPr>
        <w:ind w:left="739" w:hanging="360"/>
      </w:pPr>
      <w:rPr>
        <w:rFonts w:ascii="Symbol" w:hAnsi="Symbol" w:hint="default"/>
      </w:rPr>
    </w:lvl>
    <w:lvl w:ilvl="1" w:tplc="241A0003" w:tentative="1">
      <w:start w:val="1"/>
      <w:numFmt w:val="bullet"/>
      <w:lvlText w:val="o"/>
      <w:lvlJc w:val="left"/>
      <w:pPr>
        <w:ind w:left="1459" w:hanging="360"/>
      </w:pPr>
      <w:rPr>
        <w:rFonts w:ascii="Courier New" w:hAnsi="Courier New" w:cs="Courier New" w:hint="default"/>
      </w:rPr>
    </w:lvl>
    <w:lvl w:ilvl="2" w:tplc="241A0005" w:tentative="1">
      <w:start w:val="1"/>
      <w:numFmt w:val="bullet"/>
      <w:lvlText w:val=""/>
      <w:lvlJc w:val="left"/>
      <w:pPr>
        <w:ind w:left="2179" w:hanging="360"/>
      </w:pPr>
      <w:rPr>
        <w:rFonts w:ascii="Wingdings" w:hAnsi="Wingdings" w:hint="default"/>
      </w:rPr>
    </w:lvl>
    <w:lvl w:ilvl="3" w:tplc="241A0001" w:tentative="1">
      <w:start w:val="1"/>
      <w:numFmt w:val="bullet"/>
      <w:lvlText w:val=""/>
      <w:lvlJc w:val="left"/>
      <w:pPr>
        <w:ind w:left="2899" w:hanging="360"/>
      </w:pPr>
      <w:rPr>
        <w:rFonts w:ascii="Symbol" w:hAnsi="Symbol" w:hint="default"/>
      </w:rPr>
    </w:lvl>
    <w:lvl w:ilvl="4" w:tplc="241A0003" w:tentative="1">
      <w:start w:val="1"/>
      <w:numFmt w:val="bullet"/>
      <w:lvlText w:val="o"/>
      <w:lvlJc w:val="left"/>
      <w:pPr>
        <w:ind w:left="3619" w:hanging="360"/>
      </w:pPr>
      <w:rPr>
        <w:rFonts w:ascii="Courier New" w:hAnsi="Courier New" w:cs="Courier New" w:hint="default"/>
      </w:rPr>
    </w:lvl>
    <w:lvl w:ilvl="5" w:tplc="241A0005" w:tentative="1">
      <w:start w:val="1"/>
      <w:numFmt w:val="bullet"/>
      <w:lvlText w:val=""/>
      <w:lvlJc w:val="left"/>
      <w:pPr>
        <w:ind w:left="4339" w:hanging="360"/>
      </w:pPr>
      <w:rPr>
        <w:rFonts w:ascii="Wingdings" w:hAnsi="Wingdings" w:hint="default"/>
      </w:rPr>
    </w:lvl>
    <w:lvl w:ilvl="6" w:tplc="241A0001" w:tentative="1">
      <w:start w:val="1"/>
      <w:numFmt w:val="bullet"/>
      <w:lvlText w:val=""/>
      <w:lvlJc w:val="left"/>
      <w:pPr>
        <w:ind w:left="5059" w:hanging="360"/>
      </w:pPr>
      <w:rPr>
        <w:rFonts w:ascii="Symbol" w:hAnsi="Symbol" w:hint="default"/>
      </w:rPr>
    </w:lvl>
    <w:lvl w:ilvl="7" w:tplc="241A0003" w:tentative="1">
      <w:start w:val="1"/>
      <w:numFmt w:val="bullet"/>
      <w:lvlText w:val="o"/>
      <w:lvlJc w:val="left"/>
      <w:pPr>
        <w:ind w:left="5779" w:hanging="360"/>
      </w:pPr>
      <w:rPr>
        <w:rFonts w:ascii="Courier New" w:hAnsi="Courier New" w:cs="Courier New" w:hint="default"/>
      </w:rPr>
    </w:lvl>
    <w:lvl w:ilvl="8" w:tplc="241A0005" w:tentative="1">
      <w:start w:val="1"/>
      <w:numFmt w:val="bullet"/>
      <w:lvlText w:val=""/>
      <w:lvlJc w:val="left"/>
      <w:pPr>
        <w:ind w:left="6499" w:hanging="360"/>
      </w:pPr>
      <w:rPr>
        <w:rFonts w:ascii="Wingdings" w:hAnsi="Wingdings" w:hint="default"/>
      </w:rPr>
    </w:lvl>
  </w:abstractNum>
  <w:abstractNum w:abstractNumId="114" w15:restartNumberingAfterBreak="0">
    <w:nsid w:val="4110356C"/>
    <w:multiLevelType w:val="hybridMultilevel"/>
    <w:tmpl w:val="47A27A4E"/>
    <w:lvl w:ilvl="0" w:tplc="2BA4A3A2">
      <w:start w:val="1"/>
      <w:numFmt w:val="bullet"/>
      <w:lvlText w:val=""/>
      <w:lvlJc w:val="left"/>
      <w:pPr>
        <w:ind w:left="739" w:hanging="360"/>
      </w:pPr>
      <w:rPr>
        <w:rFonts w:ascii="Symbol" w:hAnsi="Symbol" w:hint="default"/>
      </w:rPr>
    </w:lvl>
    <w:lvl w:ilvl="1" w:tplc="241A0003" w:tentative="1">
      <w:start w:val="1"/>
      <w:numFmt w:val="bullet"/>
      <w:lvlText w:val="o"/>
      <w:lvlJc w:val="left"/>
      <w:pPr>
        <w:ind w:left="1459" w:hanging="360"/>
      </w:pPr>
      <w:rPr>
        <w:rFonts w:ascii="Courier New" w:hAnsi="Courier New" w:cs="Courier New" w:hint="default"/>
      </w:rPr>
    </w:lvl>
    <w:lvl w:ilvl="2" w:tplc="241A0005" w:tentative="1">
      <w:start w:val="1"/>
      <w:numFmt w:val="bullet"/>
      <w:lvlText w:val=""/>
      <w:lvlJc w:val="left"/>
      <w:pPr>
        <w:ind w:left="2179" w:hanging="360"/>
      </w:pPr>
      <w:rPr>
        <w:rFonts w:ascii="Wingdings" w:hAnsi="Wingdings" w:hint="default"/>
      </w:rPr>
    </w:lvl>
    <w:lvl w:ilvl="3" w:tplc="241A0001" w:tentative="1">
      <w:start w:val="1"/>
      <w:numFmt w:val="bullet"/>
      <w:lvlText w:val=""/>
      <w:lvlJc w:val="left"/>
      <w:pPr>
        <w:ind w:left="2899" w:hanging="360"/>
      </w:pPr>
      <w:rPr>
        <w:rFonts w:ascii="Symbol" w:hAnsi="Symbol" w:hint="default"/>
      </w:rPr>
    </w:lvl>
    <w:lvl w:ilvl="4" w:tplc="241A0003" w:tentative="1">
      <w:start w:val="1"/>
      <w:numFmt w:val="bullet"/>
      <w:lvlText w:val="o"/>
      <w:lvlJc w:val="left"/>
      <w:pPr>
        <w:ind w:left="3619" w:hanging="360"/>
      </w:pPr>
      <w:rPr>
        <w:rFonts w:ascii="Courier New" w:hAnsi="Courier New" w:cs="Courier New" w:hint="default"/>
      </w:rPr>
    </w:lvl>
    <w:lvl w:ilvl="5" w:tplc="241A0005" w:tentative="1">
      <w:start w:val="1"/>
      <w:numFmt w:val="bullet"/>
      <w:lvlText w:val=""/>
      <w:lvlJc w:val="left"/>
      <w:pPr>
        <w:ind w:left="4339" w:hanging="360"/>
      </w:pPr>
      <w:rPr>
        <w:rFonts w:ascii="Wingdings" w:hAnsi="Wingdings" w:hint="default"/>
      </w:rPr>
    </w:lvl>
    <w:lvl w:ilvl="6" w:tplc="241A0001" w:tentative="1">
      <w:start w:val="1"/>
      <w:numFmt w:val="bullet"/>
      <w:lvlText w:val=""/>
      <w:lvlJc w:val="left"/>
      <w:pPr>
        <w:ind w:left="5059" w:hanging="360"/>
      </w:pPr>
      <w:rPr>
        <w:rFonts w:ascii="Symbol" w:hAnsi="Symbol" w:hint="default"/>
      </w:rPr>
    </w:lvl>
    <w:lvl w:ilvl="7" w:tplc="241A0003" w:tentative="1">
      <w:start w:val="1"/>
      <w:numFmt w:val="bullet"/>
      <w:lvlText w:val="o"/>
      <w:lvlJc w:val="left"/>
      <w:pPr>
        <w:ind w:left="5779" w:hanging="360"/>
      </w:pPr>
      <w:rPr>
        <w:rFonts w:ascii="Courier New" w:hAnsi="Courier New" w:cs="Courier New" w:hint="default"/>
      </w:rPr>
    </w:lvl>
    <w:lvl w:ilvl="8" w:tplc="241A0005" w:tentative="1">
      <w:start w:val="1"/>
      <w:numFmt w:val="bullet"/>
      <w:lvlText w:val=""/>
      <w:lvlJc w:val="left"/>
      <w:pPr>
        <w:ind w:left="6499" w:hanging="360"/>
      </w:pPr>
      <w:rPr>
        <w:rFonts w:ascii="Wingdings" w:hAnsi="Wingdings" w:hint="default"/>
      </w:rPr>
    </w:lvl>
  </w:abstractNum>
  <w:abstractNum w:abstractNumId="115" w15:restartNumberingAfterBreak="0">
    <w:nsid w:val="412329B6"/>
    <w:multiLevelType w:val="hybridMultilevel"/>
    <w:tmpl w:val="D6E80570"/>
    <w:lvl w:ilvl="0" w:tplc="E5A6C83C">
      <w:start w:val="1"/>
      <w:numFmt w:val="bullet"/>
      <w:lvlText w:val="-"/>
      <w:lvlJc w:val="left"/>
      <w:pPr>
        <w:ind w:left="739" w:hanging="360"/>
      </w:pPr>
      <w:rPr>
        <w:rFonts w:ascii="Courier New" w:hAnsi="Courier New" w:hint="default"/>
      </w:rPr>
    </w:lvl>
    <w:lvl w:ilvl="1" w:tplc="281A0003" w:tentative="1">
      <w:start w:val="1"/>
      <w:numFmt w:val="bullet"/>
      <w:lvlText w:val="o"/>
      <w:lvlJc w:val="left"/>
      <w:pPr>
        <w:ind w:left="1459" w:hanging="360"/>
      </w:pPr>
      <w:rPr>
        <w:rFonts w:ascii="Courier New" w:hAnsi="Courier New" w:cs="Courier New" w:hint="default"/>
      </w:rPr>
    </w:lvl>
    <w:lvl w:ilvl="2" w:tplc="281A0005" w:tentative="1">
      <w:start w:val="1"/>
      <w:numFmt w:val="bullet"/>
      <w:lvlText w:val=""/>
      <w:lvlJc w:val="left"/>
      <w:pPr>
        <w:ind w:left="2179" w:hanging="360"/>
      </w:pPr>
      <w:rPr>
        <w:rFonts w:ascii="Wingdings" w:hAnsi="Wingdings" w:hint="default"/>
      </w:rPr>
    </w:lvl>
    <w:lvl w:ilvl="3" w:tplc="281A0001" w:tentative="1">
      <w:start w:val="1"/>
      <w:numFmt w:val="bullet"/>
      <w:lvlText w:val=""/>
      <w:lvlJc w:val="left"/>
      <w:pPr>
        <w:ind w:left="2899" w:hanging="360"/>
      </w:pPr>
      <w:rPr>
        <w:rFonts w:ascii="Symbol" w:hAnsi="Symbol" w:hint="default"/>
      </w:rPr>
    </w:lvl>
    <w:lvl w:ilvl="4" w:tplc="281A0003" w:tentative="1">
      <w:start w:val="1"/>
      <w:numFmt w:val="bullet"/>
      <w:lvlText w:val="o"/>
      <w:lvlJc w:val="left"/>
      <w:pPr>
        <w:ind w:left="3619" w:hanging="360"/>
      </w:pPr>
      <w:rPr>
        <w:rFonts w:ascii="Courier New" w:hAnsi="Courier New" w:cs="Courier New" w:hint="default"/>
      </w:rPr>
    </w:lvl>
    <w:lvl w:ilvl="5" w:tplc="281A0005" w:tentative="1">
      <w:start w:val="1"/>
      <w:numFmt w:val="bullet"/>
      <w:lvlText w:val=""/>
      <w:lvlJc w:val="left"/>
      <w:pPr>
        <w:ind w:left="4339" w:hanging="360"/>
      </w:pPr>
      <w:rPr>
        <w:rFonts w:ascii="Wingdings" w:hAnsi="Wingdings" w:hint="default"/>
      </w:rPr>
    </w:lvl>
    <w:lvl w:ilvl="6" w:tplc="281A0001" w:tentative="1">
      <w:start w:val="1"/>
      <w:numFmt w:val="bullet"/>
      <w:lvlText w:val=""/>
      <w:lvlJc w:val="left"/>
      <w:pPr>
        <w:ind w:left="5059" w:hanging="360"/>
      </w:pPr>
      <w:rPr>
        <w:rFonts w:ascii="Symbol" w:hAnsi="Symbol" w:hint="default"/>
      </w:rPr>
    </w:lvl>
    <w:lvl w:ilvl="7" w:tplc="281A0003" w:tentative="1">
      <w:start w:val="1"/>
      <w:numFmt w:val="bullet"/>
      <w:lvlText w:val="o"/>
      <w:lvlJc w:val="left"/>
      <w:pPr>
        <w:ind w:left="5779" w:hanging="360"/>
      </w:pPr>
      <w:rPr>
        <w:rFonts w:ascii="Courier New" w:hAnsi="Courier New" w:cs="Courier New" w:hint="default"/>
      </w:rPr>
    </w:lvl>
    <w:lvl w:ilvl="8" w:tplc="281A0005" w:tentative="1">
      <w:start w:val="1"/>
      <w:numFmt w:val="bullet"/>
      <w:lvlText w:val=""/>
      <w:lvlJc w:val="left"/>
      <w:pPr>
        <w:ind w:left="6499" w:hanging="360"/>
      </w:pPr>
      <w:rPr>
        <w:rFonts w:ascii="Wingdings" w:hAnsi="Wingdings" w:hint="default"/>
      </w:rPr>
    </w:lvl>
  </w:abstractNum>
  <w:abstractNum w:abstractNumId="116" w15:restartNumberingAfterBreak="0">
    <w:nsid w:val="414B10EF"/>
    <w:multiLevelType w:val="hybridMultilevel"/>
    <w:tmpl w:val="CA1897E4"/>
    <w:lvl w:ilvl="0" w:tplc="2BA4A3A2">
      <w:start w:val="1"/>
      <w:numFmt w:val="bullet"/>
      <w:lvlText w:val=""/>
      <w:lvlJc w:val="left"/>
      <w:pPr>
        <w:ind w:left="1500" w:hanging="360"/>
      </w:pPr>
      <w:rPr>
        <w:rFonts w:ascii="Symbol" w:hAnsi="Symbol" w:hint="default"/>
      </w:rPr>
    </w:lvl>
    <w:lvl w:ilvl="1" w:tplc="241A0003" w:tentative="1">
      <w:start w:val="1"/>
      <w:numFmt w:val="bullet"/>
      <w:lvlText w:val="o"/>
      <w:lvlJc w:val="left"/>
      <w:pPr>
        <w:ind w:left="2220" w:hanging="360"/>
      </w:pPr>
      <w:rPr>
        <w:rFonts w:ascii="Courier New" w:hAnsi="Courier New" w:cs="Courier New" w:hint="default"/>
      </w:rPr>
    </w:lvl>
    <w:lvl w:ilvl="2" w:tplc="241A0005" w:tentative="1">
      <w:start w:val="1"/>
      <w:numFmt w:val="bullet"/>
      <w:lvlText w:val=""/>
      <w:lvlJc w:val="left"/>
      <w:pPr>
        <w:ind w:left="2940" w:hanging="360"/>
      </w:pPr>
      <w:rPr>
        <w:rFonts w:ascii="Wingdings" w:hAnsi="Wingdings" w:hint="default"/>
      </w:rPr>
    </w:lvl>
    <w:lvl w:ilvl="3" w:tplc="241A0001" w:tentative="1">
      <w:start w:val="1"/>
      <w:numFmt w:val="bullet"/>
      <w:lvlText w:val=""/>
      <w:lvlJc w:val="left"/>
      <w:pPr>
        <w:ind w:left="3660" w:hanging="360"/>
      </w:pPr>
      <w:rPr>
        <w:rFonts w:ascii="Symbol" w:hAnsi="Symbol" w:hint="default"/>
      </w:rPr>
    </w:lvl>
    <w:lvl w:ilvl="4" w:tplc="241A0003" w:tentative="1">
      <w:start w:val="1"/>
      <w:numFmt w:val="bullet"/>
      <w:lvlText w:val="o"/>
      <w:lvlJc w:val="left"/>
      <w:pPr>
        <w:ind w:left="4380" w:hanging="360"/>
      </w:pPr>
      <w:rPr>
        <w:rFonts w:ascii="Courier New" w:hAnsi="Courier New" w:cs="Courier New" w:hint="default"/>
      </w:rPr>
    </w:lvl>
    <w:lvl w:ilvl="5" w:tplc="241A0005" w:tentative="1">
      <w:start w:val="1"/>
      <w:numFmt w:val="bullet"/>
      <w:lvlText w:val=""/>
      <w:lvlJc w:val="left"/>
      <w:pPr>
        <w:ind w:left="5100" w:hanging="360"/>
      </w:pPr>
      <w:rPr>
        <w:rFonts w:ascii="Wingdings" w:hAnsi="Wingdings" w:hint="default"/>
      </w:rPr>
    </w:lvl>
    <w:lvl w:ilvl="6" w:tplc="241A0001" w:tentative="1">
      <w:start w:val="1"/>
      <w:numFmt w:val="bullet"/>
      <w:lvlText w:val=""/>
      <w:lvlJc w:val="left"/>
      <w:pPr>
        <w:ind w:left="5820" w:hanging="360"/>
      </w:pPr>
      <w:rPr>
        <w:rFonts w:ascii="Symbol" w:hAnsi="Symbol" w:hint="default"/>
      </w:rPr>
    </w:lvl>
    <w:lvl w:ilvl="7" w:tplc="241A0003" w:tentative="1">
      <w:start w:val="1"/>
      <w:numFmt w:val="bullet"/>
      <w:lvlText w:val="o"/>
      <w:lvlJc w:val="left"/>
      <w:pPr>
        <w:ind w:left="6540" w:hanging="360"/>
      </w:pPr>
      <w:rPr>
        <w:rFonts w:ascii="Courier New" w:hAnsi="Courier New" w:cs="Courier New" w:hint="default"/>
      </w:rPr>
    </w:lvl>
    <w:lvl w:ilvl="8" w:tplc="241A0005" w:tentative="1">
      <w:start w:val="1"/>
      <w:numFmt w:val="bullet"/>
      <w:lvlText w:val=""/>
      <w:lvlJc w:val="left"/>
      <w:pPr>
        <w:ind w:left="7260" w:hanging="360"/>
      </w:pPr>
      <w:rPr>
        <w:rFonts w:ascii="Wingdings" w:hAnsi="Wingdings" w:hint="default"/>
      </w:rPr>
    </w:lvl>
  </w:abstractNum>
  <w:abstractNum w:abstractNumId="117" w15:restartNumberingAfterBreak="0">
    <w:nsid w:val="41BA2CA6"/>
    <w:multiLevelType w:val="hybridMultilevel"/>
    <w:tmpl w:val="7242D51C"/>
    <w:lvl w:ilvl="0" w:tplc="163A0A40">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8" w15:restartNumberingAfterBreak="0">
    <w:nsid w:val="425153B7"/>
    <w:multiLevelType w:val="hybridMultilevel"/>
    <w:tmpl w:val="2842B7AE"/>
    <w:lvl w:ilvl="0" w:tplc="0409000F">
      <w:start w:val="1"/>
      <w:numFmt w:val="decimal"/>
      <w:lvlText w:val="%1."/>
      <w:lvlJc w:val="left"/>
      <w:pPr>
        <w:ind w:left="720" w:hanging="360"/>
      </w:pPr>
    </w:lvl>
    <w:lvl w:ilvl="1" w:tplc="04090019" w:tentative="1">
      <w:start w:val="1"/>
      <w:numFmt w:val="russianUpper"/>
      <w:lvlText w:val="%2."/>
      <w:lvlJc w:val="left"/>
      <w:pPr>
        <w:ind w:left="1440" w:hanging="360"/>
      </w:pPr>
    </w:lvl>
    <w:lvl w:ilvl="2" w:tplc="0409001B" w:tentative="1">
      <w:start w:val="1"/>
      <w:numFmt w:val="russianUpper"/>
      <w:lvlText w:val="%3."/>
      <w:lvlJc w:val="right"/>
      <w:pPr>
        <w:ind w:left="2160" w:hanging="180"/>
      </w:pPr>
    </w:lvl>
    <w:lvl w:ilvl="3" w:tplc="0409000F" w:tentative="1">
      <w:start w:val="1"/>
      <w:numFmt w:val="russianUpper"/>
      <w:lvlText w:val="%4."/>
      <w:lvlJc w:val="left"/>
      <w:pPr>
        <w:ind w:left="2880" w:hanging="360"/>
      </w:pPr>
    </w:lvl>
    <w:lvl w:ilvl="4" w:tplc="04090019" w:tentative="1">
      <w:start w:val="1"/>
      <w:numFmt w:val="russianUpper"/>
      <w:lvlText w:val="%5."/>
      <w:lvlJc w:val="left"/>
      <w:pPr>
        <w:ind w:left="3600" w:hanging="360"/>
      </w:pPr>
    </w:lvl>
    <w:lvl w:ilvl="5" w:tplc="0409001B" w:tentative="1">
      <w:start w:val="1"/>
      <w:numFmt w:val="russianUpper"/>
      <w:lvlText w:val="%6."/>
      <w:lvlJc w:val="right"/>
      <w:pPr>
        <w:ind w:left="4320" w:hanging="180"/>
      </w:pPr>
    </w:lvl>
    <w:lvl w:ilvl="6" w:tplc="0409000F" w:tentative="1">
      <w:start w:val="1"/>
      <w:numFmt w:val="russianUpper"/>
      <w:lvlText w:val="%7."/>
      <w:lvlJc w:val="left"/>
      <w:pPr>
        <w:ind w:left="5040" w:hanging="360"/>
      </w:pPr>
    </w:lvl>
    <w:lvl w:ilvl="7" w:tplc="04090019" w:tentative="1">
      <w:start w:val="1"/>
      <w:numFmt w:val="russianUpper"/>
      <w:lvlText w:val="%8."/>
      <w:lvlJc w:val="left"/>
      <w:pPr>
        <w:ind w:left="5760" w:hanging="360"/>
      </w:pPr>
    </w:lvl>
    <w:lvl w:ilvl="8" w:tplc="0409001B" w:tentative="1">
      <w:start w:val="1"/>
      <w:numFmt w:val="russianUpper"/>
      <w:lvlText w:val="%9."/>
      <w:lvlJc w:val="right"/>
      <w:pPr>
        <w:ind w:left="6480" w:hanging="180"/>
      </w:pPr>
    </w:lvl>
  </w:abstractNum>
  <w:abstractNum w:abstractNumId="119" w15:restartNumberingAfterBreak="0">
    <w:nsid w:val="4292135F"/>
    <w:multiLevelType w:val="hybridMultilevel"/>
    <w:tmpl w:val="BDD8B802"/>
    <w:lvl w:ilvl="0" w:tplc="2BA4A3A2">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20" w15:restartNumberingAfterBreak="0">
    <w:nsid w:val="447D3947"/>
    <w:multiLevelType w:val="hybridMultilevel"/>
    <w:tmpl w:val="530EB474"/>
    <w:lvl w:ilvl="0" w:tplc="5D18B4B2">
      <w:start w:val="1"/>
      <w:numFmt w:val="bullet"/>
      <w:lvlText w:val="-"/>
      <w:lvlJc w:val="left"/>
      <w:pPr>
        <w:tabs>
          <w:tab w:val="num" w:pos="720"/>
        </w:tabs>
        <w:ind w:left="720" w:hanging="360"/>
      </w:pPr>
      <w:rPr>
        <w:rFonts w:ascii="Arial" w:eastAsia="Times New Roman" w:hAnsi="Arial" w:cs="Arial" w:hint="default"/>
        <w:b w:val="0"/>
        <w:bCs w:val="0"/>
        <w:i w:val="0"/>
        <w:sz w:val="24"/>
        <w:szCs w:val="24"/>
      </w:rPr>
    </w:lvl>
    <w:lvl w:ilvl="1" w:tplc="FFFFFFFF">
      <w:start w:val="1"/>
      <w:numFmt w:val="bullet"/>
      <w:lvlText w:val="-"/>
      <w:lvlJc w:val="left"/>
      <w:pPr>
        <w:tabs>
          <w:tab w:val="num" w:pos="1440"/>
        </w:tabs>
        <w:ind w:left="1440" w:hanging="360"/>
      </w:pPr>
      <w:rPr>
        <w:rFonts w:ascii="Arial" w:eastAsia="Times New Roman" w:hAnsi="Arial" w:cs="Aria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1" w15:restartNumberingAfterBreak="0">
    <w:nsid w:val="45B91296"/>
    <w:multiLevelType w:val="hybridMultilevel"/>
    <w:tmpl w:val="EAA67D56"/>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2BA4A3A2">
      <w:start w:val="1"/>
      <w:numFmt w:val="bullet"/>
      <w:lvlText w:val=""/>
      <w:lvlJc w:val="left"/>
      <w:pPr>
        <w:ind w:left="144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2" w15:restartNumberingAfterBreak="0">
    <w:nsid w:val="46795A45"/>
    <w:multiLevelType w:val="hybridMultilevel"/>
    <w:tmpl w:val="91029BDE"/>
    <w:lvl w:ilvl="0" w:tplc="2BA4A3A2">
      <w:start w:val="1"/>
      <w:numFmt w:val="bullet"/>
      <w:lvlText w:val=""/>
      <w:lvlJc w:val="left"/>
      <w:pPr>
        <w:ind w:left="739" w:hanging="360"/>
      </w:pPr>
      <w:rPr>
        <w:rFonts w:ascii="Symbol" w:hAnsi="Symbol" w:hint="default"/>
      </w:rPr>
    </w:lvl>
    <w:lvl w:ilvl="1" w:tplc="241A0003" w:tentative="1">
      <w:start w:val="1"/>
      <w:numFmt w:val="bullet"/>
      <w:lvlText w:val="o"/>
      <w:lvlJc w:val="left"/>
      <w:pPr>
        <w:ind w:left="1459" w:hanging="360"/>
      </w:pPr>
      <w:rPr>
        <w:rFonts w:ascii="Courier New" w:hAnsi="Courier New" w:cs="Courier New" w:hint="default"/>
      </w:rPr>
    </w:lvl>
    <w:lvl w:ilvl="2" w:tplc="241A0005" w:tentative="1">
      <w:start w:val="1"/>
      <w:numFmt w:val="bullet"/>
      <w:lvlText w:val=""/>
      <w:lvlJc w:val="left"/>
      <w:pPr>
        <w:ind w:left="2179" w:hanging="360"/>
      </w:pPr>
      <w:rPr>
        <w:rFonts w:ascii="Wingdings" w:hAnsi="Wingdings" w:hint="default"/>
      </w:rPr>
    </w:lvl>
    <w:lvl w:ilvl="3" w:tplc="241A0001" w:tentative="1">
      <w:start w:val="1"/>
      <w:numFmt w:val="bullet"/>
      <w:lvlText w:val=""/>
      <w:lvlJc w:val="left"/>
      <w:pPr>
        <w:ind w:left="2899" w:hanging="360"/>
      </w:pPr>
      <w:rPr>
        <w:rFonts w:ascii="Symbol" w:hAnsi="Symbol" w:hint="default"/>
      </w:rPr>
    </w:lvl>
    <w:lvl w:ilvl="4" w:tplc="241A0003" w:tentative="1">
      <w:start w:val="1"/>
      <w:numFmt w:val="bullet"/>
      <w:lvlText w:val="o"/>
      <w:lvlJc w:val="left"/>
      <w:pPr>
        <w:ind w:left="3619" w:hanging="360"/>
      </w:pPr>
      <w:rPr>
        <w:rFonts w:ascii="Courier New" w:hAnsi="Courier New" w:cs="Courier New" w:hint="default"/>
      </w:rPr>
    </w:lvl>
    <w:lvl w:ilvl="5" w:tplc="241A0005" w:tentative="1">
      <w:start w:val="1"/>
      <w:numFmt w:val="bullet"/>
      <w:lvlText w:val=""/>
      <w:lvlJc w:val="left"/>
      <w:pPr>
        <w:ind w:left="4339" w:hanging="360"/>
      </w:pPr>
      <w:rPr>
        <w:rFonts w:ascii="Wingdings" w:hAnsi="Wingdings" w:hint="default"/>
      </w:rPr>
    </w:lvl>
    <w:lvl w:ilvl="6" w:tplc="241A0001" w:tentative="1">
      <w:start w:val="1"/>
      <w:numFmt w:val="bullet"/>
      <w:lvlText w:val=""/>
      <w:lvlJc w:val="left"/>
      <w:pPr>
        <w:ind w:left="5059" w:hanging="360"/>
      </w:pPr>
      <w:rPr>
        <w:rFonts w:ascii="Symbol" w:hAnsi="Symbol" w:hint="default"/>
      </w:rPr>
    </w:lvl>
    <w:lvl w:ilvl="7" w:tplc="241A0003" w:tentative="1">
      <w:start w:val="1"/>
      <w:numFmt w:val="bullet"/>
      <w:lvlText w:val="o"/>
      <w:lvlJc w:val="left"/>
      <w:pPr>
        <w:ind w:left="5779" w:hanging="360"/>
      </w:pPr>
      <w:rPr>
        <w:rFonts w:ascii="Courier New" w:hAnsi="Courier New" w:cs="Courier New" w:hint="default"/>
      </w:rPr>
    </w:lvl>
    <w:lvl w:ilvl="8" w:tplc="241A0005" w:tentative="1">
      <w:start w:val="1"/>
      <w:numFmt w:val="bullet"/>
      <w:lvlText w:val=""/>
      <w:lvlJc w:val="left"/>
      <w:pPr>
        <w:ind w:left="6499" w:hanging="360"/>
      </w:pPr>
      <w:rPr>
        <w:rFonts w:ascii="Wingdings" w:hAnsi="Wingdings" w:hint="default"/>
      </w:rPr>
    </w:lvl>
  </w:abstractNum>
  <w:abstractNum w:abstractNumId="123" w15:restartNumberingAfterBreak="0">
    <w:nsid w:val="46A866F1"/>
    <w:multiLevelType w:val="hybridMultilevel"/>
    <w:tmpl w:val="F65E3052"/>
    <w:styleLink w:val="WW8Num215"/>
    <w:lvl w:ilvl="0" w:tplc="22FC8454">
      <w:start w:val="1"/>
      <w:numFmt w:val="bullet"/>
      <w:lvlText w:val="-"/>
      <w:lvlJc w:val="left"/>
      <w:pPr>
        <w:ind w:left="720" w:hanging="360"/>
      </w:pPr>
      <w:rPr>
        <w:rFonts w:ascii="Arial" w:eastAsia="Times New Roman" w:hAnsi="Arial" w:cs="Aria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24" w15:restartNumberingAfterBreak="0">
    <w:nsid w:val="47AD7CB3"/>
    <w:multiLevelType w:val="hybridMultilevel"/>
    <w:tmpl w:val="9D0A37FA"/>
    <w:lvl w:ilvl="0" w:tplc="F43E8A4A">
      <w:start w:val="1"/>
      <w:numFmt w:val="bullet"/>
      <w:lvlText w:val="-"/>
      <w:lvlJc w:val="left"/>
      <w:pPr>
        <w:tabs>
          <w:tab w:val="num" w:pos="1080"/>
        </w:tabs>
        <w:ind w:left="1080" w:hanging="360"/>
      </w:pPr>
      <w:rPr>
        <w:rFonts w:ascii="Arial" w:eastAsia="Times New Roman" w:hAnsi="Arial" w:cs="Arial" w:hint="default"/>
        <w:b w:val="0"/>
        <w:i w:val="0"/>
      </w:rPr>
    </w:lvl>
    <w:lvl w:ilvl="1" w:tplc="EF58812E">
      <w:start w:val="1"/>
      <w:numFmt w:val="bullet"/>
      <w:lvlText w:val="-"/>
      <w:lvlJc w:val="left"/>
      <w:pPr>
        <w:tabs>
          <w:tab w:val="num" w:pos="1800"/>
        </w:tabs>
        <w:ind w:left="1800" w:hanging="360"/>
      </w:pPr>
      <w:rPr>
        <w:rFonts w:ascii="Arial" w:hAnsi="Arial" w:hint="default"/>
        <w:b w:val="0"/>
        <w:i w:val="0"/>
        <w:sz w:val="22"/>
        <w:szCs w:val="22"/>
      </w:rPr>
    </w:lvl>
    <w:lvl w:ilvl="2" w:tplc="EFB479B2" w:tentative="1">
      <w:start w:val="1"/>
      <w:numFmt w:val="russianUpper"/>
      <w:lvlText w:val="%3."/>
      <w:lvlJc w:val="right"/>
      <w:pPr>
        <w:tabs>
          <w:tab w:val="num" w:pos="2520"/>
        </w:tabs>
        <w:ind w:left="2520" w:hanging="180"/>
      </w:pPr>
    </w:lvl>
    <w:lvl w:ilvl="3" w:tplc="04090001" w:tentative="1">
      <w:start w:val="1"/>
      <w:numFmt w:val="russianUpper"/>
      <w:lvlText w:val="%4."/>
      <w:lvlJc w:val="left"/>
      <w:pPr>
        <w:tabs>
          <w:tab w:val="num" w:pos="3240"/>
        </w:tabs>
        <w:ind w:left="3240" w:hanging="360"/>
      </w:pPr>
    </w:lvl>
    <w:lvl w:ilvl="4" w:tplc="04090003" w:tentative="1">
      <w:start w:val="1"/>
      <w:numFmt w:val="russianUpper"/>
      <w:lvlText w:val="%5."/>
      <w:lvlJc w:val="left"/>
      <w:pPr>
        <w:tabs>
          <w:tab w:val="num" w:pos="3960"/>
        </w:tabs>
        <w:ind w:left="3960" w:hanging="360"/>
      </w:pPr>
    </w:lvl>
    <w:lvl w:ilvl="5" w:tplc="04090005" w:tentative="1">
      <w:start w:val="1"/>
      <w:numFmt w:val="russianUpper"/>
      <w:lvlText w:val="%6."/>
      <w:lvlJc w:val="right"/>
      <w:pPr>
        <w:tabs>
          <w:tab w:val="num" w:pos="4680"/>
        </w:tabs>
        <w:ind w:left="4680" w:hanging="180"/>
      </w:pPr>
    </w:lvl>
    <w:lvl w:ilvl="6" w:tplc="04090001" w:tentative="1">
      <w:start w:val="1"/>
      <w:numFmt w:val="russianUpper"/>
      <w:lvlText w:val="%7."/>
      <w:lvlJc w:val="left"/>
      <w:pPr>
        <w:tabs>
          <w:tab w:val="num" w:pos="5400"/>
        </w:tabs>
        <w:ind w:left="5400" w:hanging="360"/>
      </w:pPr>
    </w:lvl>
    <w:lvl w:ilvl="7" w:tplc="04090003" w:tentative="1">
      <w:start w:val="1"/>
      <w:numFmt w:val="russianUpper"/>
      <w:lvlText w:val="%8."/>
      <w:lvlJc w:val="left"/>
      <w:pPr>
        <w:tabs>
          <w:tab w:val="num" w:pos="6120"/>
        </w:tabs>
        <w:ind w:left="6120" w:hanging="360"/>
      </w:pPr>
    </w:lvl>
    <w:lvl w:ilvl="8" w:tplc="04090005" w:tentative="1">
      <w:start w:val="1"/>
      <w:numFmt w:val="russianUpper"/>
      <w:lvlText w:val="%9."/>
      <w:lvlJc w:val="right"/>
      <w:pPr>
        <w:tabs>
          <w:tab w:val="num" w:pos="6840"/>
        </w:tabs>
        <w:ind w:left="6840" w:hanging="180"/>
      </w:pPr>
    </w:lvl>
  </w:abstractNum>
  <w:abstractNum w:abstractNumId="125" w15:restartNumberingAfterBreak="0">
    <w:nsid w:val="48B75AC6"/>
    <w:multiLevelType w:val="hybridMultilevel"/>
    <w:tmpl w:val="4738AC8A"/>
    <w:styleLink w:val="WW8Num218"/>
    <w:lvl w:ilvl="0" w:tplc="8ACE69E0">
      <w:numFmt w:val="bullet"/>
      <w:lvlText w:val="-"/>
      <w:lvlJc w:val="left"/>
      <w:pPr>
        <w:ind w:left="720" w:hanging="360"/>
      </w:pPr>
      <w:rPr>
        <w:rFonts w:ascii="Times New Roman" w:eastAsia="Times New Roman" w:hAnsi="Times New Roman" w:cs="Times New Roman"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126" w15:restartNumberingAfterBreak="0">
    <w:nsid w:val="4A34766D"/>
    <w:multiLevelType w:val="hybridMultilevel"/>
    <w:tmpl w:val="08949710"/>
    <w:lvl w:ilvl="0" w:tplc="B54CC60A">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27" w15:restartNumberingAfterBreak="0">
    <w:nsid w:val="4E8C1A88"/>
    <w:multiLevelType w:val="hybridMultilevel"/>
    <w:tmpl w:val="64C09BE2"/>
    <w:lvl w:ilvl="0" w:tplc="0409000F">
      <w:start w:val="1"/>
      <w:numFmt w:val="russianUpper"/>
      <w:lvlText w:val="%1."/>
      <w:lvlJc w:val="left"/>
      <w:pPr>
        <w:ind w:left="1429" w:hanging="360"/>
      </w:pPr>
    </w:lvl>
    <w:lvl w:ilvl="1" w:tplc="0409000F">
      <w:start w:val="1"/>
      <w:numFmt w:val="russianUpper"/>
      <w:lvlText w:val="%2."/>
      <w:lvlJc w:val="left"/>
      <w:pPr>
        <w:ind w:left="2149" w:hanging="360"/>
      </w:pPr>
    </w:lvl>
    <w:lvl w:ilvl="2" w:tplc="ACE68ECE">
      <w:start w:val="5"/>
      <w:numFmt w:val="bullet"/>
      <w:lvlText w:val="•"/>
      <w:lvlJc w:val="left"/>
      <w:pPr>
        <w:ind w:left="3049" w:hanging="360"/>
      </w:pPr>
      <w:rPr>
        <w:rFonts w:ascii="Segoe UI" w:eastAsia="Times New Roman" w:hAnsi="Segoe UI" w:cs="Segoe UI" w:hint="default"/>
      </w:rPr>
    </w:lvl>
    <w:lvl w:ilvl="3" w:tplc="241A000F" w:tentative="1">
      <w:start w:val="1"/>
      <w:numFmt w:val="russianUpper"/>
      <w:lvlText w:val="%4."/>
      <w:lvlJc w:val="left"/>
      <w:pPr>
        <w:ind w:left="3589" w:hanging="360"/>
      </w:pPr>
    </w:lvl>
    <w:lvl w:ilvl="4" w:tplc="241A0019" w:tentative="1">
      <w:start w:val="1"/>
      <w:numFmt w:val="russianUpper"/>
      <w:lvlText w:val="%5."/>
      <w:lvlJc w:val="left"/>
      <w:pPr>
        <w:ind w:left="4309" w:hanging="360"/>
      </w:pPr>
    </w:lvl>
    <w:lvl w:ilvl="5" w:tplc="241A001B" w:tentative="1">
      <w:start w:val="1"/>
      <w:numFmt w:val="russianUpper"/>
      <w:lvlText w:val="%6."/>
      <w:lvlJc w:val="right"/>
      <w:pPr>
        <w:ind w:left="5029" w:hanging="180"/>
      </w:pPr>
    </w:lvl>
    <w:lvl w:ilvl="6" w:tplc="241A000F" w:tentative="1">
      <w:start w:val="1"/>
      <w:numFmt w:val="russianUpper"/>
      <w:lvlText w:val="%7."/>
      <w:lvlJc w:val="left"/>
      <w:pPr>
        <w:ind w:left="5749" w:hanging="360"/>
      </w:pPr>
    </w:lvl>
    <w:lvl w:ilvl="7" w:tplc="241A0019" w:tentative="1">
      <w:start w:val="1"/>
      <w:numFmt w:val="russianUpper"/>
      <w:lvlText w:val="%8."/>
      <w:lvlJc w:val="left"/>
      <w:pPr>
        <w:ind w:left="6469" w:hanging="360"/>
      </w:pPr>
    </w:lvl>
    <w:lvl w:ilvl="8" w:tplc="241A001B" w:tentative="1">
      <w:start w:val="1"/>
      <w:numFmt w:val="russianUpper"/>
      <w:lvlText w:val="%9."/>
      <w:lvlJc w:val="right"/>
      <w:pPr>
        <w:ind w:left="7189" w:hanging="180"/>
      </w:pPr>
    </w:lvl>
  </w:abstractNum>
  <w:abstractNum w:abstractNumId="128" w15:restartNumberingAfterBreak="0">
    <w:nsid w:val="4EDE50C5"/>
    <w:multiLevelType w:val="hybridMultilevel"/>
    <w:tmpl w:val="B25E574E"/>
    <w:lvl w:ilvl="0" w:tplc="2BA4A3A2">
      <w:start w:val="1"/>
      <w:numFmt w:val="bullet"/>
      <w:lvlText w:val=""/>
      <w:lvlJc w:val="left"/>
      <w:pPr>
        <w:ind w:left="739" w:hanging="360"/>
      </w:pPr>
      <w:rPr>
        <w:rFonts w:ascii="Symbol" w:hAnsi="Symbol" w:hint="default"/>
      </w:rPr>
    </w:lvl>
    <w:lvl w:ilvl="1" w:tplc="241A0003" w:tentative="1">
      <w:start w:val="1"/>
      <w:numFmt w:val="bullet"/>
      <w:lvlText w:val="o"/>
      <w:lvlJc w:val="left"/>
      <w:pPr>
        <w:ind w:left="1459" w:hanging="360"/>
      </w:pPr>
      <w:rPr>
        <w:rFonts w:ascii="Courier New" w:hAnsi="Courier New" w:cs="Courier New" w:hint="default"/>
      </w:rPr>
    </w:lvl>
    <w:lvl w:ilvl="2" w:tplc="241A0005" w:tentative="1">
      <w:start w:val="1"/>
      <w:numFmt w:val="bullet"/>
      <w:lvlText w:val=""/>
      <w:lvlJc w:val="left"/>
      <w:pPr>
        <w:ind w:left="2179" w:hanging="360"/>
      </w:pPr>
      <w:rPr>
        <w:rFonts w:ascii="Wingdings" w:hAnsi="Wingdings" w:hint="default"/>
      </w:rPr>
    </w:lvl>
    <w:lvl w:ilvl="3" w:tplc="241A0001" w:tentative="1">
      <w:start w:val="1"/>
      <w:numFmt w:val="bullet"/>
      <w:lvlText w:val=""/>
      <w:lvlJc w:val="left"/>
      <w:pPr>
        <w:ind w:left="2899" w:hanging="360"/>
      </w:pPr>
      <w:rPr>
        <w:rFonts w:ascii="Symbol" w:hAnsi="Symbol" w:hint="default"/>
      </w:rPr>
    </w:lvl>
    <w:lvl w:ilvl="4" w:tplc="241A0003" w:tentative="1">
      <w:start w:val="1"/>
      <w:numFmt w:val="bullet"/>
      <w:lvlText w:val="o"/>
      <w:lvlJc w:val="left"/>
      <w:pPr>
        <w:ind w:left="3619" w:hanging="360"/>
      </w:pPr>
      <w:rPr>
        <w:rFonts w:ascii="Courier New" w:hAnsi="Courier New" w:cs="Courier New" w:hint="default"/>
      </w:rPr>
    </w:lvl>
    <w:lvl w:ilvl="5" w:tplc="241A0005" w:tentative="1">
      <w:start w:val="1"/>
      <w:numFmt w:val="bullet"/>
      <w:lvlText w:val=""/>
      <w:lvlJc w:val="left"/>
      <w:pPr>
        <w:ind w:left="4339" w:hanging="360"/>
      </w:pPr>
      <w:rPr>
        <w:rFonts w:ascii="Wingdings" w:hAnsi="Wingdings" w:hint="default"/>
      </w:rPr>
    </w:lvl>
    <w:lvl w:ilvl="6" w:tplc="241A0001" w:tentative="1">
      <w:start w:val="1"/>
      <w:numFmt w:val="bullet"/>
      <w:lvlText w:val=""/>
      <w:lvlJc w:val="left"/>
      <w:pPr>
        <w:ind w:left="5059" w:hanging="360"/>
      </w:pPr>
      <w:rPr>
        <w:rFonts w:ascii="Symbol" w:hAnsi="Symbol" w:hint="default"/>
      </w:rPr>
    </w:lvl>
    <w:lvl w:ilvl="7" w:tplc="241A0003" w:tentative="1">
      <w:start w:val="1"/>
      <w:numFmt w:val="bullet"/>
      <w:lvlText w:val="o"/>
      <w:lvlJc w:val="left"/>
      <w:pPr>
        <w:ind w:left="5779" w:hanging="360"/>
      </w:pPr>
      <w:rPr>
        <w:rFonts w:ascii="Courier New" w:hAnsi="Courier New" w:cs="Courier New" w:hint="default"/>
      </w:rPr>
    </w:lvl>
    <w:lvl w:ilvl="8" w:tplc="241A0005" w:tentative="1">
      <w:start w:val="1"/>
      <w:numFmt w:val="bullet"/>
      <w:lvlText w:val=""/>
      <w:lvlJc w:val="left"/>
      <w:pPr>
        <w:ind w:left="6499" w:hanging="360"/>
      </w:pPr>
      <w:rPr>
        <w:rFonts w:ascii="Wingdings" w:hAnsi="Wingdings" w:hint="default"/>
      </w:rPr>
    </w:lvl>
  </w:abstractNum>
  <w:abstractNum w:abstractNumId="129" w15:restartNumberingAfterBreak="0">
    <w:nsid w:val="4EF130BE"/>
    <w:multiLevelType w:val="hybridMultilevel"/>
    <w:tmpl w:val="4FEEC744"/>
    <w:lvl w:ilvl="0" w:tplc="2BA4A3A2">
      <w:start w:val="1"/>
      <w:numFmt w:val="bullet"/>
      <w:lvlText w:val=""/>
      <w:lvlJc w:val="left"/>
      <w:pPr>
        <w:ind w:left="1500" w:hanging="360"/>
      </w:pPr>
      <w:rPr>
        <w:rFonts w:ascii="Symbol" w:hAnsi="Symbol" w:hint="default"/>
      </w:rPr>
    </w:lvl>
    <w:lvl w:ilvl="1" w:tplc="241A0003" w:tentative="1">
      <w:start w:val="1"/>
      <w:numFmt w:val="bullet"/>
      <w:lvlText w:val="o"/>
      <w:lvlJc w:val="left"/>
      <w:pPr>
        <w:ind w:left="2220" w:hanging="360"/>
      </w:pPr>
      <w:rPr>
        <w:rFonts w:ascii="Courier New" w:hAnsi="Courier New" w:cs="Courier New" w:hint="default"/>
      </w:rPr>
    </w:lvl>
    <w:lvl w:ilvl="2" w:tplc="241A0005" w:tentative="1">
      <w:start w:val="1"/>
      <w:numFmt w:val="bullet"/>
      <w:lvlText w:val=""/>
      <w:lvlJc w:val="left"/>
      <w:pPr>
        <w:ind w:left="2940" w:hanging="360"/>
      </w:pPr>
      <w:rPr>
        <w:rFonts w:ascii="Wingdings" w:hAnsi="Wingdings" w:hint="default"/>
      </w:rPr>
    </w:lvl>
    <w:lvl w:ilvl="3" w:tplc="241A0001" w:tentative="1">
      <w:start w:val="1"/>
      <w:numFmt w:val="bullet"/>
      <w:lvlText w:val=""/>
      <w:lvlJc w:val="left"/>
      <w:pPr>
        <w:ind w:left="3660" w:hanging="360"/>
      </w:pPr>
      <w:rPr>
        <w:rFonts w:ascii="Symbol" w:hAnsi="Symbol" w:hint="default"/>
      </w:rPr>
    </w:lvl>
    <w:lvl w:ilvl="4" w:tplc="241A0003" w:tentative="1">
      <w:start w:val="1"/>
      <w:numFmt w:val="bullet"/>
      <w:lvlText w:val="o"/>
      <w:lvlJc w:val="left"/>
      <w:pPr>
        <w:ind w:left="4380" w:hanging="360"/>
      </w:pPr>
      <w:rPr>
        <w:rFonts w:ascii="Courier New" w:hAnsi="Courier New" w:cs="Courier New" w:hint="default"/>
      </w:rPr>
    </w:lvl>
    <w:lvl w:ilvl="5" w:tplc="241A0005" w:tentative="1">
      <w:start w:val="1"/>
      <w:numFmt w:val="bullet"/>
      <w:lvlText w:val=""/>
      <w:lvlJc w:val="left"/>
      <w:pPr>
        <w:ind w:left="5100" w:hanging="360"/>
      </w:pPr>
      <w:rPr>
        <w:rFonts w:ascii="Wingdings" w:hAnsi="Wingdings" w:hint="default"/>
      </w:rPr>
    </w:lvl>
    <w:lvl w:ilvl="6" w:tplc="241A0001" w:tentative="1">
      <w:start w:val="1"/>
      <w:numFmt w:val="bullet"/>
      <w:lvlText w:val=""/>
      <w:lvlJc w:val="left"/>
      <w:pPr>
        <w:ind w:left="5820" w:hanging="360"/>
      </w:pPr>
      <w:rPr>
        <w:rFonts w:ascii="Symbol" w:hAnsi="Symbol" w:hint="default"/>
      </w:rPr>
    </w:lvl>
    <w:lvl w:ilvl="7" w:tplc="241A0003" w:tentative="1">
      <w:start w:val="1"/>
      <w:numFmt w:val="bullet"/>
      <w:lvlText w:val="o"/>
      <w:lvlJc w:val="left"/>
      <w:pPr>
        <w:ind w:left="6540" w:hanging="360"/>
      </w:pPr>
      <w:rPr>
        <w:rFonts w:ascii="Courier New" w:hAnsi="Courier New" w:cs="Courier New" w:hint="default"/>
      </w:rPr>
    </w:lvl>
    <w:lvl w:ilvl="8" w:tplc="241A0005" w:tentative="1">
      <w:start w:val="1"/>
      <w:numFmt w:val="bullet"/>
      <w:lvlText w:val=""/>
      <w:lvlJc w:val="left"/>
      <w:pPr>
        <w:ind w:left="7260" w:hanging="360"/>
      </w:pPr>
      <w:rPr>
        <w:rFonts w:ascii="Wingdings" w:hAnsi="Wingdings" w:hint="default"/>
      </w:rPr>
    </w:lvl>
  </w:abstractNum>
  <w:abstractNum w:abstractNumId="130" w15:restartNumberingAfterBreak="0">
    <w:nsid w:val="502F5136"/>
    <w:multiLevelType w:val="hybridMultilevel"/>
    <w:tmpl w:val="F7483346"/>
    <w:lvl w:ilvl="0" w:tplc="0409000F">
      <w:start w:val="1"/>
      <w:numFmt w:val="decimal"/>
      <w:lvlText w:val="%1."/>
      <w:lvlJc w:val="left"/>
      <w:pPr>
        <w:ind w:left="720" w:hanging="360"/>
      </w:pPr>
    </w:lvl>
    <w:lvl w:ilvl="1" w:tplc="04090019" w:tentative="1">
      <w:start w:val="1"/>
      <w:numFmt w:val="russianUpper"/>
      <w:lvlText w:val="%2."/>
      <w:lvlJc w:val="left"/>
      <w:pPr>
        <w:ind w:left="1440" w:hanging="360"/>
      </w:pPr>
    </w:lvl>
    <w:lvl w:ilvl="2" w:tplc="0409001B" w:tentative="1">
      <w:start w:val="1"/>
      <w:numFmt w:val="russianUpper"/>
      <w:lvlText w:val="%3."/>
      <w:lvlJc w:val="right"/>
      <w:pPr>
        <w:ind w:left="2160" w:hanging="180"/>
      </w:pPr>
    </w:lvl>
    <w:lvl w:ilvl="3" w:tplc="0409000F" w:tentative="1">
      <w:start w:val="1"/>
      <w:numFmt w:val="russianUpper"/>
      <w:lvlText w:val="%4."/>
      <w:lvlJc w:val="left"/>
      <w:pPr>
        <w:ind w:left="2880" w:hanging="360"/>
      </w:pPr>
    </w:lvl>
    <w:lvl w:ilvl="4" w:tplc="04090019" w:tentative="1">
      <w:start w:val="1"/>
      <w:numFmt w:val="russianUpper"/>
      <w:lvlText w:val="%5."/>
      <w:lvlJc w:val="left"/>
      <w:pPr>
        <w:ind w:left="3600" w:hanging="360"/>
      </w:pPr>
    </w:lvl>
    <w:lvl w:ilvl="5" w:tplc="0409001B" w:tentative="1">
      <w:start w:val="1"/>
      <w:numFmt w:val="russianUpper"/>
      <w:lvlText w:val="%6."/>
      <w:lvlJc w:val="right"/>
      <w:pPr>
        <w:ind w:left="4320" w:hanging="180"/>
      </w:pPr>
    </w:lvl>
    <w:lvl w:ilvl="6" w:tplc="0409000F" w:tentative="1">
      <w:start w:val="1"/>
      <w:numFmt w:val="russianUpper"/>
      <w:lvlText w:val="%7."/>
      <w:lvlJc w:val="left"/>
      <w:pPr>
        <w:ind w:left="5040" w:hanging="360"/>
      </w:pPr>
    </w:lvl>
    <w:lvl w:ilvl="7" w:tplc="04090019" w:tentative="1">
      <w:start w:val="1"/>
      <w:numFmt w:val="russianUpper"/>
      <w:lvlText w:val="%8."/>
      <w:lvlJc w:val="left"/>
      <w:pPr>
        <w:ind w:left="5760" w:hanging="360"/>
      </w:pPr>
    </w:lvl>
    <w:lvl w:ilvl="8" w:tplc="0409001B" w:tentative="1">
      <w:start w:val="1"/>
      <w:numFmt w:val="russianUpper"/>
      <w:lvlText w:val="%9."/>
      <w:lvlJc w:val="right"/>
      <w:pPr>
        <w:ind w:left="6480" w:hanging="180"/>
      </w:pPr>
    </w:lvl>
  </w:abstractNum>
  <w:abstractNum w:abstractNumId="131" w15:restartNumberingAfterBreak="0">
    <w:nsid w:val="506C1568"/>
    <w:multiLevelType w:val="hybridMultilevel"/>
    <w:tmpl w:val="C6789D90"/>
    <w:lvl w:ilvl="0" w:tplc="22FC8454">
      <w:start w:val="1"/>
      <w:numFmt w:val="bullet"/>
      <w:lvlText w:val="-"/>
      <w:lvlJc w:val="left"/>
      <w:pPr>
        <w:ind w:left="720" w:hanging="360"/>
      </w:pPr>
      <w:rPr>
        <w:rFonts w:ascii="Arial" w:eastAsia="Times New Roman" w:hAnsi="Arial" w:cs="Aria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32" w15:restartNumberingAfterBreak="0">
    <w:nsid w:val="51572A36"/>
    <w:multiLevelType w:val="hybridMultilevel"/>
    <w:tmpl w:val="49941FD0"/>
    <w:lvl w:ilvl="0" w:tplc="B54CC60A">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33" w15:restartNumberingAfterBreak="0">
    <w:nsid w:val="51D061D7"/>
    <w:multiLevelType w:val="hybridMultilevel"/>
    <w:tmpl w:val="A4F01D68"/>
    <w:lvl w:ilvl="0" w:tplc="04090001">
      <w:start w:val="1"/>
      <w:numFmt w:val="bullet"/>
      <w:lvlText w:val=""/>
      <w:lvlJc w:val="left"/>
      <w:pPr>
        <w:ind w:left="720" w:hanging="360"/>
      </w:pPr>
      <w:rPr>
        <w:rFonts w:ascii="Symbol" w:hAnsi="Symbol" w:hint="default"/>
      </w:rPr>
    </w:lvl>
    <w:lvl w:ilvl="1" w:tplc="241A0003">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34" w15:restartNumberingAfterBreak="0">
    <w:nsid w:val="52A306CE"/>
    <w:multiLevelType w:val="hybridMultilevel"/>
    <w:tmpl w:val="6B180CA8"/>
    <w:lvl w:ilvl="0" w:tplc="04090017">
      <w:start w:val="1"/>
      <w:numFmt w:val="russianUpper"/>
      <w:lvlText w:val="%1)"/>
      <w:lvlJc w:val="left"/>
      <w:pPr>
        <w:ind w:left="739" w:hanging="360"/>
      </w:pPr>
    </w:lvl>
    <w:lvl w:ilvl="1" w:tplc="241A0019">
      <w:start w:val="1"/>
      <w:numFmt w:val="russianUpper"/>
      <w:lvlText w:val="%2."/>
      <w:lvlJc w:val="left"/>
      <w:pPr>
        <w:ind w:left="1459" w:hanging="360"/>
      </w:pPr>
    </w:lvl>
    <w:lvl w:ilvl="2" w:tplc="241A001B" w:tentative="1">
      <w:start w:val="1"/>
      <w:numFmt w:val="russianUpper"/>
      <w:lvlText w:val="%3."/>
      <w:lvlJc w:val="right"/>
      <w:pPr>
        <w:ind w:left="2179" w:hanging="180"/>
      </w:pPr>
    </w:lvl>
    <w:lvl w:ilvl="3" w:tplc="241A000F" w:tentative="1">
      <w:start w:val="1"/>
      <w:numFmt w:val="russianUpper"/>
      <w:lvlText w:val="%4."/>
      <w:lvlJc w:val="left"/>
      <w:pPr>
        <w:ind w:left="2899" w:hanging="360"/>
      </w:pPr>
    </w:lvl>
    <w:lvl w:ilvl="4" w:tplc="241A0019" w:tentative="1">
      <w:start w:val="1"/>
      <w:numFmt w:val="russianUpper"/>
      <w:lvlText w:val="%5."/>
      <w:lvlJc w:val="left"/>
      <w:pPr>
        <w:ind w:left="3619" w:hanging="360"/>
      </w:pPr>
    </w:lvl>
    <w:lvl w:ilvl="5" w:tplc="241A001B" w:tentative="1">
      <w:start w:val="1"/>
      <w:numFmt w:val="russianUpper"/>
      <w:lvlText w:val="%6."/>
      <w:lvlJc w:val="right"/>
      <w:pPr>
        <w:ind w:left="4339" w:hanging="180"/>
      </w:pPr>
    </w:lvl>
    <w:lvl w:ilvl="6" w:tplc="241A000F" w:tentative="1">
      <w:start w:val="1"/>
      <w:numFmt w:val="russianUpper"/>
      <w:lvlText w:val="%7."/>
      <w:lvlJc w:val="left"/>
      <w:pPr>
        <w:ind w:left="5059" w:hanging="360"/>
      </w:pPr>
    </w:lvl>
    <w:lvl w:ilvl="7" w:tplc="241A0019" w:tentative="1">
      <w:start w:val="1"/>
      <w:numFmt w:val="russianUpper"/>
      <w:lvlText w:val="%8."/>
      <w:lvlJc w:val="left"/>
      <w:pPr>
        <w:ind w:left="5779" w:hanging="360"/>
      </w:pPr>
    </w:lvl>
    <w:lvl w:ilvl="8" w:tplc="241A001B" w:tentative="1">
      <w:start w:val="1"/>
      <w:numFmt w:val="russianUpper"/>
      <w:lvlText w:val="%9."/>
      <w:lvlJc w:val="right"/>
      <w:pPr>
        <w:ind w:left="6499" w:hanging="180"/>
      </w:pPr>
    </w:lvl>
  </w:abstractNum>
  <w:abstractNum w:abstractNumId="135" w15:restartNumberingAfterBreak="0">
    <w:nsid w:val="537A3722"/>
    <w:multiLevelType w:val="hybridMultilevel"/>
    <w:tmpl w:val="11F4FE46"/>
    <w:lvl w:ilvl="0" w:tplc="64DA998E">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15:restartNumberingAfterBreak="0">
    <w:nsid w:val="573E342F"/>
    <w:multiLevelType w:val="hybridMultilevel"/>
    <w:tmpl w:val="573AE286"/>
    <w:lvl w:ilvl="0" w:tplc="2BA4A3A2">
      <w:start w:val="1"/>
      <w:numFmt w:val="bullet"/>
      <w:lvlText w:val=""/>
      <w:lvlJc w:val="left"/>
      <w:pPr>
        <w:ind w:left="739" w:hanging="360"/>
      </w:pPr>
      <w:rPr>
        <w:rFonts w:ascii="Symbol" w:hAnsi="Symbol" w:hint="default"/>
      </w:rPr>
    </w:lvl>
    <w:lvl w:ilvl="1" w:tplc="241A0003" w:tentative="1">
      <w:start w:val="1"/>
      <w:numFmt w:val="bullet"/>
      <w:lvlText w:val="o"/>
      <w:lvlJc w:val="left"/>
      <w:pPr>
        <w:ind w:left="1459" w:hanging="360"/>
      </w:pPr>
      <w:rPr>
        <w:rFonts w:ascii="Courier New" w:hAnsi="Courier New" w:cs="Courier New" w:hint="default"/>
      </w:rPr>
    </w:lvl>
    <w:lvl w:ilvl="2" w:tplc="241A0005" w:tentative="1">
      <w:start w:val="1"/>
      <w:numFmt w:val="bullet"/>
      <w:lvlText w:val=""/>
      <w:lvlJc w:val="left"/>
      <w:pPr>
        <w:ind w:left="2179" w:hanging="360"/>
      </w:pPr>
      <w:rPr>
        <w:rFonts w:ascii="Wingdings" w:hAnsi="Wingdings" w:hint="default"/>
      </w:rPr>
    </w:lvl>
    <w:lvl w:ilvl="3" w:tplc="241A0001" w:tentative="1">
      <w:start w:val="1"/>
      <w:numFmt w:val="bullet"/>
      <w:lvlText w:val=""/>
      <w:lvlJc w:val="left"/>
      <w:pPr>
        <w:ind w:left="2899" w:hanging="360"/>
      </w:pPr>
      <w:rPr>
        <w:rFonts w:ascii="Symbol" w:hAnsi="Symbol" w:hint="default"/>
      </w:rPr>
    </w:lvl>
    <w:lvl w:ilvl="4" w:tplc="241A0003" w:tentative="1">
      <w:start w:val="1"/>
      <w:numFmt w:val="bullet"/>
      <w:lvlText w:val="o"/>
      <w:lvlJc w:val="left"/>
      <w:pPr>
        <w:ind w:left="3619" w:hanging="360"/>
      </w:pPr>
      <w:rPr>
        <w:rFonts w:ascii="Courier New" w:hAnsi="Courier New" w:cs="Courier New" w:hint="default"/>
      </w:rPr>
    </w:lvl>
    <w:lvl w:ilvl="5" w:tplc="241A0005" w:tentative="1">
      <w:start w:val="1"/>
      <w:numFmt w:val="bullet"/>
      <w:lvlText w:val=""/>
      <w:lvlJc w:val="left"/>
      <w:pPr>
        <w:ind w:left="4339" w:hanging="360"/>
      </w:pPr>
      <w:rPr>
        <w:rFonts w:ascii="Wingdings" w:hAnsi="Wingdings" w:hint="default"/>
      </w:rPr>
    </w:lvl>
    <w:lvl w:ilvl="6" w:tplc="241A0001" w:tentative="1">
      <w:start w:val="1"/>
      <w:numFmt w:val="bullet"/>
      <w:lvlText w:val=""/>
      <w:lvlJc w:val="left"/>
      <w:pPr>
        <w:ind w:left="5059" w:hanging="360"/>
      </w:pPr>
      <w:rPr>
        <w:rFonts w:ascii="Symbol" w:hAnsi="Symbol" w:hint="default"/>
      </w:rPr>
    </w:lvl>
    <w:lvl w:ilvl="7" w:tplc="241A0003" w:tentative="1">
      <w:start w:val="1"/>
      <w:numFmt w:val="bullet"/>
      <w:lvlText w:val="o"/>
      <w:lvlJc w:val="left"/>
      <w:pPr>
        <w:ind w:left="5779" w:hanging="360"/>
      </w:pPr>
      <w:rPr>
        <w:rFonts w:ascii="Courier New" w:hAnsi="Courier New" w:cs="Courier New" w:hint="default"/>
      </w:rPr>
    </w:lvl>
    <w:lvl w:ilvl="8" w:tplc="241A0005" w:tentative="1">
      <w:start w:val="1"/>
      <w:numFmt w:val="bullet"/>
      <w:lvlText w:val=""/>
      <w:lvlJc w:val="left"/>
      <w:pPr>
        <w:ind w:left="6499" w:hanging="360"/>
      </w:pPr>
      <w:rPr>
        <w:rFonts w:ascii="Wingdings" w:hAnsi="Wingdings" w:hint="default"/>
      </w:rPr>
    </w:lvl>
  </w:abstractNum>
  <w:abstractNum w:abstractNumId="137" w15:restartNumberingAfterBreak="0">
    <w:nsid w:val="5885289B"/>
    <w:multiLevelType w:val="hybridMultilevel"/>
    <w:tmpl w:val="04DE0D38"/>
    <w:lvl w:ilvl="0" w:tplc="7C74095A">
      <w:start w:val="1"/>
      <w:numFmt w:val="russianUpper"/>
      <w:lvlText w:val="%1)"/>
      <w:lvlJc w:val="left"/>
      <w:pPr>
        <w:tabs>
          <w:tab w:val="num" w:pos="720"/>
        </w:tabs>
        <w:ind w:left="720" w:hanging="360"/>
      </w:pPr>
      <w:rPr>
        <w:rFonts w:hint="default"/>
      </w:rPr>
    </w:lvl>
    <w:lvl w:ilvl="1" w:tplc="081A0003" w:tentative="1">
      <w:start w:val="1"/>
      <w:numFmt w:val="russianUpper"/>
      <w:lvlText w:val="%2."/>
      <w:lvlJc w:val="left"/>
      <w:pPr>
        <w:tabs>
          <w:tab w:val="num" w:pos="1440"/>
        </w:tabs>
        <w:ind w:left="1440" w:hanging="360"/>
      </w:pPr>
    </w:lvl>
    <w:lvl w:ilvl="2" w:tplc="081A0005" w:tentative="1">
      <w:start w:val="1"/>
      <w:numFmt w:val="russianUpper"/>
      <w:lvlText w:val="%3."/>
      <w:lvlJc w:val="right"/>
      <w:pPr>
        <w:tabs>
          <w:tab w:val="num" w:pos="2160"/>
        </w:tabs>
        <w:ind w:left="2160" w:hanging="180"/>
      </w:pPr>
    </w:lvl>
    <w:lvl w:ilvl="3" w:tplc="081A0001" w:tentative="1">
      <w:start w:val="1"/>
      <w:numFmt w:val="russianUpper"/>
      <w:lvlText w:val="%4."/>
      <w:lvlJc w:val="left"/>
      <w:pPr>
        <w:tabs>
          <w:tab w:val="num" w:pos="2880"/>
        </w:tabs>
        <w:ind w:left="2880" w:hanging="360"/>
      </w:pPr>
    </w:lvl>
    <w:lvl w:ilvl="4" w:tplc="081A0003" w:tentative="1">
      <w:start w:val="1"/>
      <w:numFmt w:val="russianUpper"/>
      <w:lvlText w:val="%5."/>
      <w:lvlJc w:val="left"/>
      <w:pPr>
        <w:tabs>
          <w:tab w:val="num" w:pos="3600"/>
        </w:tabs>
        <w:ind w:left="3600" w:hanging="360"/>
      </w:pPr>
    </w:lvl>
    <w:lvl w:ilvl="5" w:tplc="081A0005" w:tentative="1">
      <w:start w:val="1"/>
      <w:numFmt w:val="russianUpper"/>
      <w:lvlText w:val="%6."/>
      <w:lvlJc w:val="right"/>
      <w:pPr>
        <w:tabs>
          <w:tab w:val="num" w:pos="4320"/>
        </w:tabs>
        <w:ind w:left="4320" w:hanging="180"/>
      </w:pPr>
    </w:lvl>
    <w:lvl w:ilvl="6" w:tplc="081A0001" w:tentative="1">
      <w:start w:val="1"/>
      <w:numFmt w:val="russianUpper"/>
      <w:lvlText w:val="%7."/>
      <w:lvlJc w:val="left"/>
      <w:pPr>
        <w:tabs>
          <w:tab w:val="num" w:pos="5040"/>
        </w:tabs>
        <w:ind w:left="5040" w:hanging="360"/>
      </w:pPr>
    </w:lvl>
    <w:lvl w:ilvl="7" w:tplc="081A0003" w:tentative="1">
      <w:start w:val="1"/>
      <w:numFmt w:val="russianUpper"/>
      <w:lvlText w:val="%8."/>
      <w:lvlJc w:val="left"/>
      <w:pPr>
        <w:tabs>
          <w:tab w:val="num" w:pos="5760"/>
        </w:tabs>
        <w:ind w:left="5760" w:hanging="360"/>
      </w:pPr>
    </w:lvl>
    <w:lvl w:ilvl="8" w:tplc="081A0005" w:tentative="1">
      <w:start w:val="1"/>
      <w:numFmt w:val="russianUpper"/>
      <w:lvlText w:val="%9."/>
      <w:lvlJc w:val="right"/>
      <w:pPr>
        <w:tabs>
          <w:tab w:val="num" w:pos="6480"/>
        </w:tabs>
        <w:ind w:left="6480" w:hanging="180"/>
      </w:pPr>
    </w:lvl>
  </w:abstractNum>
  <w:abstractNum w:abstractNumId="138" w15:restartNumberingAfterBreak="0">
    <w:nsid w:val="597E789D"/>
    <w:multiLevelType w:val="hybridMultilevel"/>
    <w:tmpl w:val="FDAC3CC0"/>
    <w:styleLink w:val="WW8Num212167"/>
    <w:lvl w:ilvl="0" w:tplc="22FC8454">
      <w:start w:val="1"/>
      <w:numFmt w:val="bullet"/>
      <w:lvlText w:val="-"/>
      <w:lvlJc w:val="left"/>
      <w:pPr>
        <w:ind w:left="720" w:hanging="360"/>
      </w:pPr>
      <w:rPr>
        <w:rFonts w:ascii="Arial" w:eastAsia="Times New Roman" w:hAnsi="Arial" w:cs="Aria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139" w15:restartNumberingAfterBreak="0">
    <w:nsid w:val="59932302"/>
    <w:multiLevelType w:val="hybridMultilevel"/>
    <w:tmpl w:val="0D548A60"/>
    <w:lvl w:ilvl="0" w:tplc="4C40B144">
      <w:start w:val="1"/>
      <w:numFmt w:val="russianUpper"/>
      <w:lvlText w:val="%1)"/>
      <w:lvlJc w:val="left"/>
      <w:pPr>
        <w:ind w:left="1065" w:hanging="705"/>
      </w:pPr>
      <w:rPr>
        <w:rFonts w:hint="default"/>
      </w:rPr>
    </w:lvl>
    <w:lvl w:ilvl="1" w:tplc="04090019" w:tentative="1">
      <w:start w:val="1"/>
      <w:numFmt w:val="russianUpper"/>
      <w:lvlText w:val="%2."/>
      <w:lvlJc w:val="left"/>
      <w:pPr>
        <w:ind w:left="1440" w:hanging="360"/>
      </w:pPr>
    </w:lvl>
    <w:lvl w:ilvl="2" w:tplc="0409001B" w:tentative="1">
      <w:start w:val="1"/>
      <w:numFmt w:val="russianUpper"/>
      <w:lvlText w:val="%3."/>
      <w:lvlJc w:val="right"/>
      <w:pPr>
        <w:ind w:left="2160" w:hanging="180"/>
      </w:pPr>
    </w:lvl>
    <w:lvl w:ilvl="3" w:tplc="0409000F" w:tentative="1">
      <w:start w:val="1"/>
      <w:numFmt w:val="russianUpper"/>
      <w:lvlText w:val="%4."/>
      <w:lvlJc w:val="left"/>
      <w:pPr>
        <w:ind w:left="2880" w:hanging="360"/>
      </w:pPr>
    </w:lvl>
    <w:lvl w:ilvl="4" w:tplc="04090019" w:tentative="1">
      <w:start w:val="1"/>
      <w:numFmt w:val="russianUpper"/>
      <w:lvlText w:val="%5."/>
      <w:lvlJc w:val="left"/>
      <w:pPr>
        <w:ind w:left="3600" w:hanging="360"/>
      </w:pPr>
    </w:lvl>
    <w:lvl w:ilvl="5" w:tplc="0409001B" w:tentative="1">
      <w:start w:val="1"/>
      <w:numFmt w:val="russianUpper"/>
      <w:lvlText w:val="%6."/>
      <w:lvlJc w:val="right"/>
      <w:pPr>
        <w:ind w:left="4320" w:hanging="180"/>
      </w:pPr>
    </w:lvl>
    <w:lvl w:ilvl="6" w:tplc="0409000F" w:tentative="1">
      <w:start w:val="1"/>
      <w:numFmt w:val="russianUpper"/>
      <w:lvlText w:val="%7."/>
      <w:lvlJc w:val="left"/>
      <w:pPr>
        <w:ind w:left="5040" w:hanging="360"/>
      </w:pPr>
    </w:lvl>
    <w:lvl w:ilvl="7" w:tplc="04090019" w:tentative="1">
      <w:start w:val="1"/>
      <w:numFmt w:val="russianUpper"/>
      <w:lvlText w:val="%8."/>
      <w:lvlJc w:val="left"/>
      <w:pPr>
        <w:ind w:left="5760" w:hanging="360"/>
      </w:pPr>
    </w:lvl>
    <w:lvl w:ilvl="8" w:tplc="0409001B" w:tentative="1">
      <w:start w:val="1"/>
      <w:numFmt w:val="russianUpper"/>
      <w:lvlText w:val="%9."/>
      <w:lvlJc w:val="right"/>
      <w:pPr>
        <w:ind w:left="6480" w:hanging="180"/>
      </w:pPr>
    </w:lvl>
  </w:abstractNum>
  <w:abstractNum w:abstractNumId="140" w15:restartNumberingAfterBreak="0">
    <w:nsid w:val="59A976FF"/>
    <w:multiLevelType w:val="hybridMultilevel"/>
    <w:tmpl w:val="A8B0E16C"/>
    <w:lvl w:ilvl="0" w:tplc="04090011">
      <w:start w:val="1"/>
      <w:numFmt w:val="russianUpper"/>
      <w:lvlText w:val="%1)"/>
      <w:lvlJc w:val="left"/>
      <w:pPr>
        <w:ind w:left="720" w:hanging="360"/>
      </w:pPr>
    </w:lvl>
    <w:lvl w:ilvl="1" w:tplc="241A0019" w:tentative="1">
      <w:start w:val="1"/>
      <w:numFmt w:val="russianUpper"/>
      <w:lvlText w:val="%2."/>
      <w:lvlJc w:val="left"/>
      <w:pPr>
        <w:ind w:left="1440" w:hanging="360"/>
      </w:pPr>
    </w:lvl>
    <w:lvl w:ilvl="2" w:tplc="241A001B" w:tentative="1">
      <w:start w:val="1"/>
      <w:numFmt w:val="russianUpper"/>
      <w:lvlText w:val="%3."/>
      <w:lvlJc w:val="right"/>
      <w:pPr>
        <w:ind w:left="2160" w:hanging="180"/>
      </w:pPr>
    </w:lvl>
    <w:lvl w:ilvl="3" w:tplc="241A000F" w:tentative="1">
      <w:start w:val="1"/>
      <w:numFmt w:val="russianUpper"/>
      <w:lvlText w:val="%4."/>
      <w:lvlJc w:val="left"/>
      <w:pPr>
        <w:ind w:left="2880" w:hanging="360"/>
      </w:pPr>
    </w:lvl>
    <w:lvl w:ilvl="4" w:tplc="241A0019" w:tentative="1">
      <w:start w:val="1"/>
      <w:numFmt w:val="russianUpper"/>
      <w:lvlText w:val="%5."/>
      <w:lvlJc w:val="left"/>
      <w:pPr>
        <w:ind w:left="3600" w:hanging="360"/>
      </w:pPr>
    </w:lvl>
    <w:lvl w:ilvl="5" w:tplc="241A001B" w:tentative="1">
      <w:start w:val="1"/>
      <w:numFmt w:val="russianUpper"/>
      <w:lvlText w:val="%6."/>
      <w:lvlJc w:val="right"/>
      <w:pPr>
        <w:ind w:left="4320" w:hanging="180"/>
      </w:pPr>
    </w:lvl>
    <w:lvl w:ilvl="6" w:tplc="241A000F" w:tentative="1">
      <w:start w:val="1"/>
      <w:numFmt w:val="russianUpper"/>
      <w:lvlText w:val="%7."/>
      <w:lvlJc w:val="left"/>
      <w:pPr>
        <w:ind w:left="5040" w:hanging="360"/>
      </w:pPr>
    </w:lvl>
    <w:lvl w:ilvl="7" w:tplc="241A0019" w:tentative="1">
      <w:start w:val="1"/>
      <w:numFmt w:val="russianUpper"/>
      <w:lvlText w:val="%8."/>
      <w:lvlJc w:val="left"/>
      <w:pPr>
        <w:ind w:left="5760" w:hanging="360"/>
      </w:pPr>
    </w:lvl>
    <w:lvl w:ilvl="8" w:tplc="241A001B" w:tentative="1">
      <w:start w:val="1"/>
      <w:numFmt w:val="russianUpper"/>
      <w:lvlText w:val="%9."/>
      <w:lvlJc w:val="right"/>
      <w:pPr>
        <w:ind w:left="6480" w:hanging="180"/>
      </w:pPr>
    </w:lvl>
  </w:abstractNum>
  <w:abstractNum w:abstractNumId="141" w15:restartNumberingAfterBreak="0">
    <w:nsid w:val="59DF771F"/>
    <w:multiLevelType w:val="hybridMultilevel"/>
    <w:tmpl w:val="7E447888"/>
    <w:lvl w:ilvl="0" w:tplc="04090017">
      <w:start w:val="1"/>
      <w:numFmt w:val="russianUpper"/>
      <w:lvlText w:val="%1)"/>
      <w:lvlJc w:val="left"/>
      <w:pPr>
        <w:ind w:left="739" w:hanging="360"/>
      </w:pPr>
    </w:lvl>
    <w:lvl w:ilvl="1" w:tplc="241A0019">
      <w:start w:val="1"/>
      <w:numFmt w:val="russianUpper"/>
      <w:lvlText w:val="%2."/>
      <w:lvlJc w:val="left"/>
      <w:pPr>
        <w:ind w:left="1459" w:hanging="360"/>
      </w:pPr>
    </w:lvl>
    <w:lvl w:ilvl="2" w:tplc="241A001B" w:tentative="1">
      <w:start w:val="1"/>
      <w:numFmt w:val="russianUpper"/>
      <w:lvlText w:val="%3."/>
      <w:lvlJc w:val="right"/>
      <w:pPr>
        <w:ind w:left="2179" w:hanging="180"/>
      </w:pPr>
    </w:lvl>
    <w:lvl w:ilvl="3" w:tplc="241A000F" w:tentative="1">
      <w:start w:val="1"/>
      <w:numFmt w:val="russianUpper"/>
      <w:lvlText w:val="%4."/>
      <w:lvlJc w:val="left"/>
      <w:pPr>
        <w:ind w:left="2899" w:hanging="360"/>
      </w:pPr>
    </w:lvl>
    <w:lvl w:ilvl="4" w:tplc="241A0019" w:tentative="1">
      <w:start w:val="1"/>
      <w:numFmt w:val="russianUpper"/>
      <w:lvlText w:val="%5."/>
      <w:lvlJc w:val="left"/>
      <w:pPr>
        <w:ind w:left="3619" w:hanging="360"/>
      </w:pPr>
    </w:lvl>
    <w:lvl w:ilvl="5" w:tplc="241A001B" w:tentative="1">
      <w:start w:val="1"/>
      <w:numFmt w:val="russianUpper"/>
      <w:lvlText w:val="%6."/>
      <w:lvlJc w:val="right"/>
      <w:pPr>
        <w:ind w:left="4339" w:hanging="180"/>
      </w:pPr>
    </w:lvl>
    <w:lvl w:ilvl="6" w:tplc="241A000F" w:tentative="1">
      <w:start w:val="1"/>
      <w:numFmt w:val="russianUpper"/>
      <w:lvlText w:val="%7."/>
      <w:lvlJc w:val="left"/>
      <w:pPr>
        <w:ind w:left="5059" w:hanging="360"/>
      </w:pPr>
    </w:lvl>
    <w:lvl w:ilvl="7" w:tplc="241A0019" w:tentative="1">
      <w:start w:val="1"/>
      <w:numFmt w:val="russianUpper"/>
      <w:lvlText w:val="%8."/>
      <w:lvlJc w:val="left"/>
      <w:pPr>
        <w:ind w:left="5779" w:hanging="360"/>
      </w:pPr>
    </w:lvl>
    <w:lvl w:ilvl="8" w:tplc="241A001B" w:tentative="1">
      <w:start w:val="1"/>
      <w:numFmt w:val="russianUpper"/>
      <w:lvlText w:val="%9."/>
      <w:lvlJc w:val="right"/>
      <w:pPr>
        <w:ind w:left="6499" w:hanging="180"/>
      </w:pPr>
    </w:lvl>
  </w:abstractNum>
  <w:abstractNum w:abstractNumId="142" w15:restartNumberingAfterBreak="0">
    <w:nsid w:val="5A4A14AD"/>
    <w:multiLevelType w:val="hybridMultilevel"/>
    <w:tmpl w:val="BF36111E"/>
    <w:lvl w:ilvl="0" w:tplc="B54CC60A">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43" w15:restartNumberingAfterBreak="0">
    <w:nsid w:val="5A635A51"/>
    <w:multiLevelType w:val="hybridMultilevel"/>
    <w:tmpl w:val="293A0196"/>
    <w:lvl w:ilvl="0" w:tplc="2BA4A3A2">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44" w15:restartNumberingAfterBreak="0">
    <w:nsid w:val="5B0069EB"/>
    <w:multiLevelType w:val="hybridMultilevel"/>
    <w:tmpl w:val="319A574E"/>
    <w:lvl w:ilvl="0" w:tplc="2BA4A3A2">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45" w15:restartNumberingAfterBreak="0">
    <w:nsid w:val="5B8C4AC9"/>
    <w:multiLevelType w:val="hybridMultilevel"/>
    <w:tmpl w:val="791EEF14"/>
    <w:lvl w:ilvl="0" w:tplc="22FC8454">
      <w:start w:val="1"/>
      <w:numFmt w:val="bullet"/>
      <w:lvlText w:val="-"/>
      <w:lvlJc w:val="left"/>
      <w:pPr>
        <w:ind w:left="720" w:hanging="360"/>
      </w:pPr>
      <w:rPr>
        <w:rFonts w:ascii="Arial" w:eastAsia="Times New Roman" w:hAnsi="Arial" w:cs="Aria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46" w15:restartNumberingAfterBreak="0">
    <w:nsid w:val="5DA1404A"/>
    <w:multiLevelType w:val="hybridMultilevel"/>
    <w:tmpl w:val="7EE0D096"/>
    <w:lvl w:ilvl="0" w:tplc="A782ACE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7" w15:restartNumberingAfterBreak="0">
    <w:nsid w:val="5E5772C6"/>
    <w:multiLevelType w:val="hybridMultilevel"/>
    <w:tmpl w:val="34AE4C76"/>
    <w:lvl w:ilvl="0" w:tplc="0DF864EE">
      <w:start w:val="1"/>
      <w:numFmt w:val="russianUpper"/>
      <w:lvlText w:val="Član %1"/>
      <w:lvlJc w:val="left"/>
      <w:pPr>
        <w:ind w:left="720" w:hanging="360"/>
      </w:pPr>
      <w:rPr>
        <w:rFonts w:asciiTheme="minorHAnsi" w:hAnsiTheme="minorHAnsi" w:cstheme="minorHAnsi" w:hint="default"/>
        <w:b/>
        <w:bCs/>
        <w:i w:val="0"/>
        <w:iCs w:val="0"/>
        <w:sz w:val="24"/>
        <w:szCs w:val="24"/>
      </w:rPr>
    </w:lvl>
    <w:lvl w:ilvl="1" w:tplc="C4B04A3C">
      <w:start w:val="1"/>
      <w:numFmt w:val="russianUpper"/>
      <w:lvlText w:val="%2."/>
      <w:lvlJc w:val="left"/>
      <w:pPr>
        <w:ind w:left="1440" w:hanging="360"/>
      </w:pPr>
      <w:rPr>
        <w:rFonts w:hint="default"/>
      </w:rPr>
    </w:lvl>
    <w:lvl w:ilvl="2" w:tplc="241A001B" w:tentative="1">
      <w:start w:val="1"/>
      <w:numFmt w:val="russianUpper"/>
      <w:lvlText w:val="%3."/>
      <w:lvlJc w:val="right"/>
      <w:pPr>
        <w:ind w:left="2160" w:hanging="180"/>
      </w:pPr>
    </w:lvl>
    <w:lvl w:ilvl="3" w:tplc="241A000F" w:tentative="1">
      <w:start w:val="1"/>
      <w:numFmt w:val="russianUpper"/>
      <w:lvlText w:val="%4."/>
      <w:lvlJc w:val="left"/>
      <w:pPr>
        <w:ind w:left="2880" w:hanging="360"/>
      </w:pPr>
    </w:lvl>
    <w:lvl w:ilvl="4" w:tplc="241A0019" w:tentative="1">
      <w:start w:val="1"/>
      <w:numFmt w:val="russianUpper"/>
      <w:lvlText w:val="%5."/>
      <w:lvlJc w:val="left"/>
      <w:pPr>
        <w:ind w:left="3600" w:hanging="360"/>
      </w:pPr>
    </w:lvl>
    <w:lvl w:ilvl="5" w:tplc="241A001B" w:tentative="1">
      <w:start w:val="1"/>
      <w:numFmt w:val="russianUpper"/>
      <w:lvlText w:val="%6."/>
      <w:lvlJc w:val="right"/>
      <w:pPr>
        <w:ind w:left="4320" w:hanging="180"/>
      </w:pPr>
    </w:lvl>
    <w:lvl w:ilvl="6" w:tplc="241A000F" w:tentative="1">
      <w:start w:val="1"/>
      <w:numFmt w:val="russianUpper"/>
      <w:lvlText w:val="%7."/>
      <w:lvlJc w:val="left"/>
      <w:pPr>
        <w:ind w:left="5040" w:hanging="360"/>
      </w:pPr>
    </w:lvl>
    <w:lvl w:ilvl="7" w:tplc="241A0019" w:tentative="1">
      <w:start w:val="1"/>
      <w:numFmt w:val="russianUpper"/>
      <w:lvlText w:val="%8."/>
      <w:lvlJc w:val="left"/>
      <w:pPr>
        <w:ind w:left="5760" w:hanging="360"/>
      </w:pPr>
    </w:lvl>
    <w:lvl w:ilvl="8" w:tplc="241A001B" w:tentative="1">
      <w:start w:val="1"/>
      <w:numFmt w:val="russianUpper"/>
      <w:lvlText w:val="%9."/>
      <w:lvlJc w:val="right"/>
      <w:pPr>
        <w:ind w:left="6480" w:hanging="180"/>
      </w:pPr>
    </w:lvl>
  </w:abstractNum>
  <w:abstractNum w:abstractNumId="148" w15:restartNumberingAfterBreak="0">
    <w:nsid w:val="5E84443B"/>
    <w:multiLevelType w:val="multilevel"/>
    <w:tmpl w:val="54107EE4"/>
    <w:lvl w:ilvl="0">
      <w:start w:val="4"/>
      <w:numFmt w:val="russianUpper"/>
      <w:lvlText w:val="%1)"/>
      <w:lvlJc w:val="left"/>
      <w:pPr>
        <w:tabs>
          <w:tab w:val="num" w:pos="360"/>
        </w:tabs>
        <w:ind w:left="360" w:hanging="360"/>
      </w:pPr>
      <w:rPr>
        <w:rFonts w:hint="default"/>
      </w:rPr>
    </w:lvl>
    <w:lvl w:ilvl="1">
      <w:start w:val="1"/>
      <w:numFmt w:val="russianUpper"/>
      <w:lvlText w:val="%2)"/>
      <w:lvlJc w:val="left"/>
      <w:pPr>
        <w:tabs>
          <w:tab w:val="num" w:pos="720"/>
        </w:tabs>
        <w:ind w:left="720" w:hanging="360"/>
      </w:pPr>
      <w:rPr>
        <w:rFonts w:hint="default"/>
      </w:rPr>
    </w:lvl>
    <w:lvl w:ilvl="2">
      <w:start w:val="1"/>
      <w:numFmt w:val="russianUpper"/>
      <w:lvlText w:val="%3)"/>
      <w:lvlJc w:val="left"/>
      <w:pPr>
        <w:tabs>
          <w:tab w:val="num" w:pos="1080"/>
        </w:tabs>
        <w:ind w:left="1080" w:hanging="360"/>
      </w:pPr>
      <w:rPr>
        <w:rFonts w:hint="default"/>
      </w:rPr>
    </w:lvl>
    <w:lvl w:ilvl="3">
      <w:start w:val="1"/>
      <w:numFmt w:val="russianUpper"/>
      <w:lvlText w:val="(%4)"/>
      <w:lvlJc w:val="left"/>
      <w:pPr>
        <w:tabs>
          <w:tab w:val="num" w:pos="1440"/>
        </w:tabs>
        <w:ind w:left="1440" w:hanging="360"/>
      </w:pPr>
      <w:rPr>
        <w:rFonts w:hint="default"/>
      </w:rPr>
    </w:lvl>
    <w:lvl w:ilvl="4">
      <w:start w:val="1"/>
      <w:numFmt w:val="russianUpper"/>
      <w:lvlText w:val="(%5)"/>
      <w:lvlJc w:val="left"/>
      <w:pPr>
        <w:tabs>
          <w:tab w:val="num" w:pos="1800"/>
        </w:tabs>
        <w:ind w:left="1800" w:hanging="360"/>
      </w:pPr>
      <w:rPr>
        <w:rFonts w:hint="default"/>
      </w:rPr>
    </w:lvl>
    <w:lvl w:ilvl="5">
      <w:start w:val="1"/>
      <w:numFmt w:val="russianUpper"/>
      <w:lvlText w:val="(%6)"/>
      <w:lvlJc w:val="left"/>
      <w:pPr>
        <w:tabs>
          <w:tab w:val="num" w:pos="2160"/>
        </w:tabs>
        <w:ind w:left="2160" w:hanging="360"/>
      </w:pPr>
      <w:rPr>
        <w:rFonts w:hint="default"/>
      </w:rPr>
    </w:lvl>
    <w:lvl w:ilvl="6">
      <w:start w:val="3"/>
      <w:numFmt w:val="russianUpper"/>
      <w:lvlText w:val="%7."/>
      <w:lvlJc w:val="left"/>
      <w:pPr>
        <w:tabs>
          <w:tab w:val="num" w:pos="2520"/>
        </w:tabs>
        <w:ind w:left="2520" w:hanging="360"/>
      </w:pPr>
      <w:rPr>
        <w:rFonts w:hint="default"/>
      </w:rPr>
    </w:lvl>
    <w:lvl w:ilvl="7">
      <w:start w:val="1"/>
      <w:numFmt w:val="russianUpper"/>
      <w:lvlText w:val="%8."/>
      <w:lvlJc w:val="left"/>
      <w:pPr>
        <w:tabs>
          <w:tab w:val="num" w:pos="2880"/>
        </w:tabs>
        <w:ind w:left="2880" w:hanging="360"/>
      </w:pPr>
      <w:rPr>
        <w:rFonts w:hint="default"/>
      </w:rPr>
    </w:lvl>
    <w:lvl w:ilvl="8">
      <w:start w:val="1"/>
      <w:numFmt w:val="russianUpper"/>
      <w:lvlText w:val="%9."/>
      <w:lvlJc w:val="left"/>
      <w:pPr>
        <w:tabs>
          <w:tab w:val="num" w:pos="3240"/>
        </w:tabs>
        <w:ind w:left="3240" w:hanging="360"/>
      </w:pPr>
      <w:rPr>
        <w:rFonts w:hint="default"/>
      </w:rPr>
    </w:lvl>
  </w:abstractNum>
  <w:abstractNum w:abstractNumId="149" w15:restartNumberingAfterBreak="0">
    <w:nsid w:val="621F0AA6"/>
    <w:multiLevelType w:val="hybridMultilevel"/>
    <w:tmpl w:val="6F58EFBE"/>
    <w:lvl w:ilvl="0" w:tplc="A782ACE8">
      <w:numFmt w:val="bullet"/>
      <w:lvlText w:val="-"/>
      <w:lvlJc w:val="left"/>
      <w:pPr>
        <w:ind w:left="720" w:hanging="360"/>
      </w:pPr>
      <w:rPr>
        <w:rFonts w:ascii="Times New Roman" w:eastAsia="Times New Roman" w:hAnsi="Times New Roman" w:cs="Times New Roman"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50" w15:restartNumberingAfterBreak="0">
    <w:nsid w:val="63404DAC"/>
    <w:multiLevelType w:val="hybridMultilevel"/>
    <w:tmpl w:val="339A02CA"/>
    <w:styleLink w:val="WW8Num2116"/>
    <w:lvl w:ilvl="0" w:tplc="8ACE69E0">
      <w:numFmt w:val="bullet"/>
      <w:lvlText w:val="-"/>
      <w:lvlJc w:val="left"/>
      <w:pPr>
        <w:tabs>
          <w:tab w:val="num" w:pos="1080"/>
        </w:tabs>
        <w:ind w:left="1080" w:hanging="360"/>
      </w:pPr>
      <w:rPr>
        <w:rFonts w:ascii="Times New Roman" w:eastAsia="Times New Roman" w:hAnsi="Times New Roman" w:cs="Times New Roman"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51" w15:restartNumberingAfterBreak="0">
    <w:nsid w:val="63A86A8F"/>
    <w:multiLevelType w:val="hybridMultilevel"/>
    <w:tmpl w:val="58A4F564"/>
    <w:styleLink w:val="WW8Num2133"/>
    <w:lvl w:ilvl="0" w:tplc="90FA2D28">
      <w:start w:val="1"/>
      <w:numFmt w:val="bullet"/>
      <w:lvlText w:val="-"/>
      <w:lvlJc w:val="left"/>
      <w:pPr>
        <w:tabs>
          <w:tab w:val="num" w:pos="1080"/>
        </w:tabs>
        <w:ind w:left="1080" w:hanging="360"/>
      </w:pPr>
      <w:rPr>
        <w:rFonts w:ascii="Arial" w:eastAsia="Times New Roman" w:hAnsi="Arial" w:cs="Arial" w:hint="default"/>
      </w:rPr>
    </w:lvl>
    <w:lvl w:ilvl="1" w:tplc="6F8E2E32" w:tentative="1">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152" w15:restartNumberingAfterBreak="0">
    <w:nsid w:val="64D5022C"/>
    <w:multiLevelType w:val="hybridMultilevel"/>
    <w:tmpl w:val="EE5AAF72"/>
    <w:lvl w:ilvl="0" w:tplc="2BA4A3A2">
      <w:start w:val="1"/>
      <w:numFmt w:val="bullet"/>
      <w:lvlText w:val=""/>
      <w:lvlJc w:val="left"/>
      <w:pPr>
        <w:ind w:left="1500" w:hanging="360"/>
      </w:pPr>
      <w:rPr>
        <w:rFonts w:ascii="Symbol" w:hAnsi="Symbol" w:hint="default"/>
      </w:rPr>
    </w:lvl>
    <w:lvl w:ilvl="1" w:tplc="241A0003" w:tentative="1">
      <w:start w:val="1"/>
      <w:numFmt w:val="bullet"/>
      <w:lvlText w:val="o"/>
      <w:lvlJc w:val="left"/>
      <w:pPr>
        <w:ind w:left="2220" w:hanging="360"/>
      </w:pPr>
      <w:rPr>
        <w:rFonts w:ascii="Courier New" w:hAnsi="Courier New" w:cs="Courier New" w:hint="default"/>
      </w:rPr>
    </w:lvl>
    <w:lvl w:ilvl="2" w:tplc="241A0005" w:tentative="1">
      <w:start w:val="1"/>
      <w:numFmt w:val="bullet"/>
      <w:lvlText w:val=""/>
      <w:lvlJc w:val="left"/>
      <w:pPr>
        <w:ind w:left="2940" w:hanging="360"/>
      </w:pPr>
      <w:rPr>
        <w:rFonts w:ascii="Wingdings" w:hAnsi="Wingdings" w:hint="default"/>
      </w:rPr>
    </w:lvl>
    <w:lvl w:ilvl="3" w:tplc="241A0001" w:tentative="1">
      <w:start w:val="1"/>
      <w:numFmt w:val="bullet"/>
      <w:lvlText w:val=""/>
      <w:lvlJc w:val="left"/>
      <w:pPr>
        <w:ind w:left="3660" w:hanging="360"/>
      </w:pPr>
      <w:rPr>
        <w:rFonts w:ascii="Symbol" w:hAnsi="Symbol" w:hint="default"/>
      </w:rPr>
    </w:lvl>
    <w:lvl w:ilvl="4" w:tplc="241A0003" w:tentative="1">
      <w:start w:val="1"/>
      <w:numFmt w:val="bullet"/>
      <w:lvlText w:val="o"/>
      <w:lvlJc w:val="left"/>
      <w:pPr>
        <w:ind w:left="4380" w:hanging="360"/>
      </w:pPr>
      <w:rPr>
        <w:rFonts w:ascii="Courier New" w:hAnsi="Courier New" w:cs="Courier New" w:hint="default"/>
      </w:rPr>
    </w:lvl>
    <w:lvl w:ilvl="5" w:tplc="241A0005" w:tentative="1">
      <w:start w:val="1"/>
      <w:numFmt w:val="bullet"/>
      <w:lvlText w:val=""/>
      <w:lvlJc w:val="left"/>
      <w:pPr>
        <w:ind w:left="5100" w:hanging="360"/>
      </w:pPr>
      <w:rPr>
        <w:rFonts w:ascii="Wingdings" w:hAnsi="Wingdings" w:hint="default"/>
      </w:rPr>
    </w:lvl>
    <w:lvl w:ilvl="6" w:tplc="241A0001" w:tentative="1">
      <w:start w:val="1"/>
      <w:numFmt w:val="bullet"/>
      <w:lvlText w:val=""/>
      <w:lvlJc w:val="left"/>
      <w:pPr>
        <w:ind w:left="5820" w:hanging="360"/>
      </w:pPr>
      <w:rPr>
        <w:rFonts w:ascii="Symbol" w:hAnsi="Symbol" w:hint="default"/>
      </w:rPr>
    </w:lvl>
    <w:lvl w:ilvl="7" w:tplc="241A0003" w:tentative="1">
      <w:start w:val="1"/>
      <w:numFmt w:val="bullet"/>
      <w:lvlText w:val="o"/>
      <w:lvlJc w:val="left"/>
      <w:pPr>
        <w:ind w:left="6540" w:hanging="360"/>
      </w:pPr>
      <w:rPr>
        <w:rFonts w:ascii="Courier New" w:hAnsi="Courier New" w:cs="Courier New" w:hint="default"/>
      </w:rPr>
    </w:lvl>
    <w:lvl w:ilvl="8" w:tplc="241A0005" w:tentative="1">
      <w:start w:val="1"/>
      <w:numFmt w:val="bullet"/>
      <w:lvlText w:val=""/>
      <w:lvlJc w:val="left"/>
      <w:pPr>
        <w:ind w:left="7260" w:hanging="360"/>
      </w:pPr>
      <w:rPr>
        <w:rFonts w:ascii="Wingdings" w:hAnsi="Wingdings" w:hint="default"/>
      </w:rPr>
    </w:lvl>
  </w:abstractNum>
  <w:abstractNum w:abstractNumId="153" w15:restartNumberingAfterBreak="0">
    <w:nsid w:val="666448EE"/>
    <w:multiLevelType w:val="hybridMultilevel"/>
    <w:tmpl w:val="1FBE423C"/>
    <w:lvl w:ilvl="0" w:tplc="FFFFFFFF">
      <w:start w:val="1"/>
      <w:numFmt w:val="bullet"/>
      <w:lvlText w:val=""/>
      <w:lvlJc w:val="left"/>
      <w:pPr>
        <w:ind w:left="720" w:hanging="360"/>
      </w:pPr>
      <w:rPr>
        <w:rFonts w:ascii="Symbol" w:hAnsi="Symbol" w:hint="default"/>
      </w:rPr>
    </w:lvl>
    <w:lvl w:ilvl="1" w:tplc="2BA4A3A2">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4" w15:restartNumberingAfterBreak="0">
    <w:nsid w:val="66A87E77"/>
    <w:multiLevelType w:val="hybridMultilevel"/>
    <w:tmpl w:val="0438209A"/>
    <w:lvl w:ilvl="0" w:tplc="241A0001">
      <w:start w:val="1"/>
      <w:numFmt w:val="bullet"/>
      <w:lvlText w:val=""/>
      <w:lvlJc w:val="left"/>
      <w:pPr>
        <w:ind w:left="1440" w:hanging="360"/>
      </w:pPr>
      <w:rPr>
        <w:rFonts w:ascii="Symbol" w:hAnsi="Symbol" w:hint="default"/>
      </w:rPr>
    </w:lvl>
    <w:lvl w:ilvl="1" w:tplc="241A0003" w:tentative="1">
      <w:start w:val="1"/>
      <w:numFmt w:val="bullet"/>
      <w:lvlText w:val="o"/>
      <w:lvlJc w:val="left"/>
      <w:pPr>
        <w:ind w:left="2160" w:hanging="360"/>
      </w:pPr>
      <w:rPr>
        <w:rFonts w:ascii="Courier New" w:hAnsi="Courier New" w:cs="Courier New" w:hint="default"/>
      </w:rPr>
    </w:lvl>
    <w:lvl w:ilvl="2" w:tplc="241A0005" w:tentative="1">
      <w:start w:val="1"/>
      <w:numFmt w:val="bullet"/>
      <w:lvlText w:val=""/>
      <w:lvlJc w:val="left"/>
      <w:pPr>
        <w:ind w:left="2880" w:hanging="360"/>
      </w:pPr>
      <w:rPr>
        <w:rFonts w:ascii="Wingdings" w:hAnsi="Wingdings" w:hint="default"/>
      </w:rPr>
    </w:lvl>
    <w:lvl w:ilvl="3" w:tplc="241A0001" w:tentative="1">
      <w:start w:val="1"/>
      <w:numFmt w:val="bullet"/>
      <w:lvlText w:val=""/>
      <w:lvlJc w:val="left"/>
      <w:pPr>
        <w:ind w:left="3600" w:hanging="360"/>
      </w:pPr>
      <w:rPr>
        <w:rFonts w:ascii="Symbol" w:hAnsi="Symbol" w:hint="default"/>
      </w:rPr>
    </w:lvl>
    <w:lvl w:ilvl="4" w:tplc="241A0003" w:tentative="1">
      <w:start w:val="1"/>
      <w:numFmt w:val="bullet"/>
      <w:lvlText w:val="o"/>
      <w:lvlJc w:val="left"/>
      <w:pPr>
        <w:ind w:left="4320" w:hanging="360"/>
      </w:pPr>
      <w:rPr>
        <w:rFonts w:ascii="Courier New" w:hAnsi="Courier New" w:cs="Courier New" w:hint="default"/>
      </w:rPr>
    </w:lvl>
    <w:lvl w:ilvl="5" w:tplc="241A0005" w:tentative="1">
      <w:start w:val="1"/>
      <w:numFmt w:val="bullet"/>
      <w:lvlText w:val=""/>
      <w:lvlJc w:val="left"/>
      <w:pPr>
        <w:ind w:left="5040" w:hanging="360"/>
      </w:pPr>
      <w:rPr>
        <w:rFonts w:ascii="Wingdings" w:hAnsi="Wingdings" w:hint="default"/>
      </w:rPr>
    </w:lvl>
    <w:lvl w:ilvl="6" w:tplc="241A0001" w:tentative="1">
      <w:start w:val="1"/>
      <w:numFmt w:val="bullet"/>
      <w:lvlText w:val=""/>
      <w:lvlJc w:val="left"/>
      <w:pPr>
        <w:ind w:left="5760" w:hanging="360"/>
      </w:pPr>
      <w:rPr>
        <w:rFonts w:ascii="Symbol" w:hAnsi="Symbol" w:hint="default"/>
      </w:rPr>
    </w:lvl>
    <w:lvl w:ilvl="7" w:tplc="241A0003" w:tentative="1">
      <w:start w:val="1"/>
      <w:numFmt w:val="bullet"/>
      <w:lvlText w:val="o"/>
      <w:lvlJc w:val="left"/>
      <w:pPr>
        <w:ind w:left="6480" w:hanging="360"/>
      </w:pPr>
      <w:rPr>
        <w:rFonts w:ascii="Courier New" w:hAnsi="Courier New" w:cs="Courier New" w:hint="default"/>
      </w:rPr>
    </w:lvl>
    <w:lvl w:ilvl="8" w:tplc="241A0005" w:tentative="1">
      <w:start w:val="1"/>
      <w:numFmt w:val="bullet"/>
      <w:lvlText w:val=""/>
      <w:lvlJc w:val="left"/>
      <w:pPr>
        <w:ind w:left="7200" w:hanging="360"/>
      </w:pPr>
      <w:rPr>
        <w:rFonts w:ascii="Wingdings" w:hAnsi="Wingdings" w:hint="default"/>
      </w:rPr>
    </w:lvl>
  </w:abstractNum>
  <w:abstractNum w:abstractNumId="155" w15:restartNumberingAfterBreak="0">
    <w:nsid w:val="67B55199"/>
    <w:multiLevelType w:val="hybridMultilevel"/>
    <w:tmpl w:val="4EC65418"/>
    <w:lvl w:ilvl="0" w:tplc="04090001">
      <w:start w:val="1"/>
      <w:numFmt w:val="bullet"/>
      <w:lvlText w:val=""/>
      <w:lvlJc w:val="left"/>
      <w:pPr>
        <w:ind w:left="720" w:hanging="360"/>
      </w:pPr>
      <w:rPr>
        <w:rFonts w:ascii="Symbol" w:hAnsi="Symbol" w:hint="default"/>
      </w:rPr>
    </w:lvl>
    <w:lvl w:ilvl="1" w:tplc="241A0003">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56" w15:restartNumberingAfterBreak="0">
    <w:nsid w:val="68637C5E"/>
    <w:multiLevelType w:val="hybridMultilevel"/>
    <w:tmpl w:val="13724DD2"/>
    <w:styleLink w:val="WW8Num2121249"/>
    <w:lvl w:ilvl="0" w:tplc="77404186">
      <w:start w:val="1"/>
      <w:numFmt w:val="russianUpper"/>
      <w:lvlText w:val="%1)"/>
      <w:lvlJc w:val="left"/>
      <w:pPr>
        <w:tabs>
          <w:tab w:val="num" w:pos="1122"/>
        </w:tabs>
        <w:ind w:left="1122" w:hanging="405"/>
      </w:pPr>
      <w:rPr>
        <w:rFonts w:hint="default"/>
      </w:rPr>
    </w:lvl>
    <w:lvl w:ilvl="1" w:tplc="081A0019" w:tentative="1">
      <w:start w:val="1"/>
      <w:numFmt w:val="russianUpper"/>
      <w:lvlText w:val="%2."/>
      <w:lvlJc w:val="left"/>
      <w:pPr>
        <w:tabs>
          <w:tab w:val="num" w:pos="1797"/>
        </w:tabs>
        <w:ind w:left="1797" w:hanging="360"/>
      </w:pPr>
    </w:lvl>
    <w:lvl w:ilvl="2" w:tplc="081A001B" w:tentative="1">
      <w:start w:val="1"/>
      <w:numFmt w:val="russianUpper"/>
      <w:lvlText w:val="%3."/>
      <w:lvlJc w:val="right"/>
      <w:pPr>
        <w:tabs>
          <w:tab w:val="num" w:pos="2517"/>
        </w:tabs>
        <w:ind w:left="2517" w:hanging="180"/>
      </w:pPr>
    </w:lvl>
    <w:lvl w:ilvl="3" w:tplc="081A000F" w:tentative="1">
      <w:start w:val="1"/>
      <w:numFmt w:val="russianUpper"/>
      <w:lvlText w:val="%4."/>
      <w:lvlJc w:val="left"/>
      <w:pPr>
        <w:tabs>
          <w:tab w:val="num" w:pos="3237"/>
        </w:tabs>
        <w:ind w:left="3237" w:hanging="360"/>
      </w:pPr>
    </w:lvl>
    <w:lvl w:ilvl="4" w:tplc="081A0019" w:tentative="1">
      <w:start w:val="1"/>
      <w:numFmt w:val="russianUpper"/>
      <w:lvlText w:val="%5."/>
      <w:lvlJc w:val="left"/>
      <w:pPr>
        <w:tabs>
          <w:tab w:val="num" w:pos="3957"/>
        </w:tabs>
        <w:ind w:left="3957" w:hanging="360"/>
      </w:pPr>
    </w:lvl>
    <w:lvl w:ilvl="5" w:tplc="081A001B" w:tentative="1">
      <w:start w:val="1"/>
      <w:numFmt w:val="russianUpper"/>
      <w:lvlText w:val="%6."/>
      <w:lvlJc w:val="right"/>
      <w:pPr>
        <w:tabs>
          <w:tab w:val="num" w:pos="4677"/>
        </w:tabs>
        <w:ind w:left="4677" w:hanging="180"/>
      </w:pPr>
    </w:lvl>
    <w:lvl w:ilvl="6" w:tplc="081A000F" w:tentative="1">
      <w:start w:val="1"/>
      <w:numFmt w:val="russianUpper"/>
      <w:lvlText w:val="%7."/>
      <w:lvlJc w:val="left"/>
      <w:pPr>
        <w:tabs>
          <w:tab w:val="num" w:pos="5397"/>
        </w:tabs>
        <w:ind w:left="5397" w:hanging="360"/>
      </w:pPr>
    </w:lvl>
    <w:lvl w:ilvl="7" w:tplc="081A0019" w:tentative="1">
      <w:start w:val="1"/>
      <w:numFmt w:val="russianUpper"/>
      <w:lvlText w:val="%8."/>
      <w:lvlJc w:val="left"/>
      <w:pPr>
        <w:tabs>
          <w:tab w:val="num" w:pos="6117"/>
        </w:tabs>
        <w:ind w:left="6117" w:hanging="360"/>
      </w:pPr>
    </w:lvl>
    <w:lvl w:ilvl="8" w:tplc="081A001B" w:tentative="1">
      <w:start w:val="1"/>
      <w:numFmt w:val="russianUpper"/>
      <w:lvlText w:val="%9."/>
      <w:lvlJc w:val="right"/>
      <w:pPr>
        <w:tabs>
          <w:tab w:val="num" w:pos="6837"/>
        </w:tabs>
        <w:ind w:left="6837" w:hanging="180"/>
      </w:pPr>
    </w:lvl>
  </w:abstractNum>
  <w:abstractNum w:abstractNumId="157" w15:restartNumberingAfterBreak="0">
    <w:nsid w:val="69064A8D"/>
    <w:multiLevelType w:val="hybridMultilevel"/>
    <w:tmpl w:val="9AC29F62"/>
    <w:lvl w:ilvl="0" w:tplc="2BA4A3A2">
      <w:start w:val="1"/>
      <w:numFmt w:val="bullet"/>
      <w:lvlText w:val=""/>
      <w:lvlJc w:val="left"/>
      <w:pPr>
        <w:ind w:left="1429" w:hanging="360"/>
      </w:pPr>
      <w:rPr>
        <w:rFonts w:ascii="Symbol" w:hAnsi="Symbol" w:hint="default"/>
      </w:rPr>
    </w:lvl>
    <w:lvl w:ilvl="1" w:tplc="241A0003" w:tentative="1">
      <w:start w:val="1"/>
      <w:numFmt w:val="bullet"/>
      <w:lvlText w:val="o"/>
      <w:lvlJc w:val="left"/>
      <w:pPr>
        <w:ind w:left="2149" w:hanging="360"/>
      </w:pPr>
      <w:rPr>
        <w:rFonts w:ascii="Courier New" w:hAnsi="Courier New" w:cs="Courier New" w:hint="default"/>
      </w:rPr>
    </w:lvl>
    <w:lvl w:ilvl="2" w:tplc="241A0005" w:tentative="1">
      <w:start w:val="1"/>
      <w:numFmt w:val="bullet"/>
      <w:lvlText w:val=""/>
      <w:lvlJc w:val="left"/>
      <w:pPr>
        <w:ind w:left="2869" w:hanging="360"/>
      </w:pPr>
      <w:rPr>
        <w:rFonts w:ascii="Wingdings" w:hAnsi="Wingdings" w:hint="default"/>
      </w:rPr>
    </w:lvl>
    <w:lvl w:ilvl="3" w:tplc="241A0001" w:tentative="1">
      <w:start w:val="1"/>
      <w:numFmt w:val="bullet"/>
      <w:lvlText w:val=""/>
      <w:lvlJc w:val="left"/>
      <w:pPr>
        <w:ind w:left="3589" w:hanging="360"/>
      </w:pPr>
      <w:rPr>
        <w:rFonts w:ascii="Symbol" w:hAnsi="Symbol" w:hint="default"/>
      </w:rPr>
    </w:lvl>
    <w:lvl w:ilvl="4" w:tplc="241A0003" w:tentative="1">
      <w:start w:val="1"/>
      <w:numFmt w:val="bullet"/>
      <w:lvlText w:val="o"/>
      <w:lvlJc w:val="left"/>
      <w:pPr>
        <w:ind w:left="4309" w:hanging="360"/>
      </w:pPr>
      <w:rPr>
        <w:rFonts w:ascii="Courier New" w:hAnsi="Courier New" w:cs="Courier New" w:hint="default"/>
      </w:rPr>
    </w:lvl>
    <w:lvl w:ilvl="5" w:tplc="241A0005" w:tentative="1">
      <w:start w:val="1"/>
      <w:numFmt w:val="bullet"/>
      <w:lvlText w:val=""/>
      <w:lvlJc w:val="left"/>
      <w:pPr>
        <w:ind w:left="5029" w:hanging="360"/>
      </w:pPr>
      <w:rPr>
        <w:rFonts w:ascii="Wingdings" w:hAnsi="Wingdings" w:hint="default"/>
      </w:rPr>
    </w:lvl>
    <w:lvl w:ilvl="6" w:tplc="241A0001" w:tentative="1">
      <w:start w:val="1"/>
      <w:numFmt w:val="bullet"/>
      <w:lvlText w:val=""/>
      <w:lvlJc w:val="left"/>
      <w:pPr>
        <w:ind w:left="5749" w:hanging="360"/>
      </w:pPr>
      <w:rPr>
        <w:rFonts w:ascii="Symbol" w:hAnsi="Symbol" w:hint="default"/>
      </w:rPr>
    </w:lvl>
    <w:lvl w:ilvl="7" w:tplc="241A0003" w:tentative="1">
      <w:start w:val="1"/>
      <w:numFmt w:val="bullet"/>
      <w:lvlText w:val="o"/>
      <w:lvlJc w:val="left"/>
      <w:pPr>
        <w:ind w:left="6469" w:hanging="360"/>
      </w:pPr>
      <w:rPr>
        <w:rFonts w:ascii="Courier New" w:hAnsi="Courier New" w:cs="Courier New" w:hint="default"/>
      </w:rPr>
    </w:lvl>
    <w:lvl w:ilvl="8" w:tplc="241A0005" w:tentative="1">
      <w:start w:val="1"/>
      <w:numFmt w:val="bullet"/>
      <w:lvlText w:val=""/>
      <w:lvlJc w:val="left"/>
      <w:pPr>
        <w:ind w:left="7189" w:hanging="360"/>
      </w:pPr>
      <w:rPr>
        <w:rFonts w:ascii="Wingdings" w:hAnsi="Wingdings" w:hint="default"/>
      </w:rPr>
    </w:lvl>
  </w:abstractNum>
  <w:abstractNum w:abstractNumId="158" w15:restartNumberingAfterBreak="0">
    <w:nsid w:val="6A7D79F1"/>
    <w:multiLevelType w:val="hybridMultilevel"/>
    <w:tmpl w:val="BB16D6BC"/>
    <w:lvl w:ilvl="0" w:tplc="4FD618E8">
      <w:start w:val="1"/>
      <w:numFmt w:val="bullet"/>
      <w:lvlText w:val=""/>
      <w:lvlJc w:val="left"/>
      <w:pPr>
        <w:tabs>
          <w:tab w:val="num" w:pos="720"/>
        </w:tabs>
        <w:ind w:left="720" w:hanging="360"/>
      </w:pPr>
      <w:rPr>
        <w:rFonts w:ascii="Wingdings" w:hAnsi="Wingdings" w:hint="default"/>
        <w:b w:val="0"/>
        <w:i w:val="0"/>
        <w:sz w:val="24"/>
        <w:szCs w:val="24"/>
      </w:rPr>
    </w:lvl>
    <w:lvl w:ilvl="1" w:tplc="081A000F">
      <w:start w:val="1"/>
      <w:numFmt w:val="bullet"/>
      <w:lvlText w:val="-"/>
      <w:lvlJc w:val="left"/>
      <w:pPr>
        <w:tabs>
          <w:tab w:val="num" w:pos="1440"/>
        </w:tabs>
        <w:ind w:left="1440" w:hanging="360"/>
      </w:pPr>
      <w:rPr>
        <w:rFonts w:ascii="Arial" w:eastAsia="Times New Roman" w:hAnsi="Arial"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9" w15:restartNumberingAfterBreak="0">
    <w:nsid w:val="6A8D7B2A"/>
    <w:multiLevelType w:val="hybridMultilevel"/>
    <w:tmpl w:val="B3F89D82"/>
    <w:lvl w:ilvl="0" w:tplc="E5A6C83C">
      <w:start w:val="1"/>
      <w:numFmt w:val="bullet"/>
      <w:lvlText w:val="-"/>
      <w:lvlJc w:val="left"/>
      <w:pPr>
        <w:ind w:left="739" w:hanging="360"/>
      </w:pPr>
      <w:rPr>
        <w:rFonts w:ascii="Courier New" w:hAnsi="Courier New" w:hint="default"/>
      </w:rPr>
    </w:lvl>
    <w:lvl w:ilvl="1" w:tplc="281A0003" w:tentative="1">
      <w:start w:val="1"/>
      <w:numFmt w:val="bullet"/>
      <w:lvlText w:val="o"/>
      <w:lvlJc w:val="left"/>
      <w:pPr>
        <w:ind w:left="1459" w:hanging="360"/>
      </w:pPr>
      <w:rPr>
        <w:rFonts w:ascii="Courier New" w:hAnsi="Courier New" w:cs="Courier New" w:hint="default"/>
      </w:rPr>
    </w:lvl>
    <w:lvl w:ilvl="2" w:tplc="281A0005" w:tentative="1">
      <w:start w:val="1"/>
      <w:numFmt w:val="bullet"/>
      <w:lvlText w:val=""/>
      <w:lvlJc w:val="left"/>
      <w:pPr>
        <w:ind w:left="2179" w:hanging="360"/>
      </w:pPr>
      <w:rPr>
        <w:rFonts w:ascii="Wingdings" w:hAnsi="Wingdings" w:hint="default"/>
      </w:rPr>
    </w:lvl>
    <w:lvl w:ilvl="3" w:tplc="281A0001" w:tentative="1">
      <w:start w:val="1"/>
      <w:numFmt w:val="bullet"/>
      <w:lvlText w:val=""/>
      <w:lvlJc w:val="left"/>
      <w:pPr>
        <w:ind w:left="2899" w:hanging="360"/>
      </w:pPr>
      <w:rPr>
        <w:rFonts w:ascii="Symbol" w:hAnsi="Symbol" w:hint="default"/>
      </w:rPr>
    </w:lvl>
    <w:lvl w:ilvl="4" w:tplc="281A0003" w:tentative="1">
      <w:start w:val="1"/>
      <w:numFmt w:val="bullet"/>
      <w:lvlText w:val="o"/>
      <w:lvlJc w:val="left"/>
      <w:pPr>
        <w:ind w:left="3619" w:hanging="360"/>
      </w:pPr>
      <w:rPr>
        <w:rFonts w:ascii="Courier New" w:hAnsi="Courier New" w:cs="Courier New" w:hint="default"/>
      </w:rPr>
    </w:lvl>
    <w:lvl w:ilvl="5" w:tplc="281A0005" w:tentative="1">
      <w:start w:val="1"/>
      <w:numFmt w:val="bullet"/>
      <w:lvlText w:val=""/>
      <w:lvlJc w:val="left"/>
      <w:pPr>
        <w:ind w:left="4339" w:hanging="360"/>
      </w:pPr>
      <w:rPr>
        <w:rFonts w:ascii="Wingdings" w:hAnsi="Wingdings" w:hint="default"/>
      </w:rPr>
    </w:lvl>
    <w:lvl w:ilvl="6" w:tplc="281A0001" w:tentative="1">
      <w:start w:val="1"/>
      <w:numFmt w:val="bullet"/>
      <w:lvlText w:val=""/>
      <w:lvlJc w:val="left"/>
      <w:pPr>
        <w:ind w:left="5059" w:hanging="360"/>
      </w:pPr>
      <w:rPr>
        <w:rFonts w:ascii="Symbol" w:hAnsi="Symbol" w:hint="default"/>
      </w:rPr>
    </w:lvl>
    <w:lvl w:ilvl="7" w:tplc="281A0003" w:tentative="1">
      <w:start w:val="1"/>
      <w:numFmt w:val="bullet"/>
      <w:lvlText w:val="o"/>
      <w:lvlJc w:val="left"/>
      <w:pPr>
        <w:ind w:left="5779" w:hanging="360"/>
      </w:pPr>
      <w:rPr>
        <w:rFonts w:ascii="Courier New" w:hAnsi="Courier New" w:cs="Courier New" w:hint="default"/>
      </w:rPr>
    </w:lvl>
    <w:lvl w:ilvl="8" w:tplc="281A0005" w:tentative="1">
      <w:start w:val="1"/>
      <w:numFmt w:val="bullet"/>
      <w:lvlText w:val=""/>
      <w:lvlJc w:val="left"/>
      <w:pPr>
        <w:ind w:left="6499" w:hanging="360"/>
      </w:pPr>
      <w:rPr>
        <w:rFonts w:ascii="Wingdings" w:hAnsi="Wingdings" w:hint="default"/>
      </w:rPr>
    </w:lvl>
  </w:abstractNum>
  <w:abstractNum w:abstractNumId="160" w15:restartNumberingAfterBreak="0">
    <w:nsid w:val="6A8F38BC"/>
    <w:multiLevelType w:val="hybridMultilevel"/>
    <w:tmpl w:val="26E68EE8"/>
    <w:lvl w:ilvl="0" w:tplc="2BA4A3A2">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1" w15:restartNumberingAfterBreak="0">
    <w:nsid w:val="6B7A759E"/>
    <w:multiLevelType w:val="hybridMultilevel"/>
    <w:tmpl w:val="1004E00A"/>
    <w:lvl w:ilvl="0" w:tplc="E5A6C83C">
      <w:start w:val="1"/>
      <w:numFmt w:val="bullet"/>
      <w:lvlText w:val="-"/>
      <w:lvlJc w:val="left"/>
      <w:pPr>
        <w:ind w:left="739" w:hanging="360"/>
      </w:pPr>
      <w:rPr>
        <w:rFonts w:ascii="Courier New" w:hAnsi="Courier New" w:hint="default"/>
      </w:rPr>
    </w:lvl>
    <w:lvl w:ilvl="1" w:tplc="281A0003" w:tentative="1">
      <w:start w:val="1"/>
      <w:numFmt w:val="bullet"/>
      <w:lvlText w:val="o"/>
      <w:lvlJc w:val="left"/>
      <w:pPr>
        <w:ind w:left="1459" w:hanging="360"/>
      </w:pPr>
      <w:rPr>
        <w:rFonts w:ascii="Courier New" w:hAnsi="Courier New" w:cs="Courier New" w:hint="default"/>
      </w:rPr>
    </w:lvl>
    <w:lvl w:ilvl="2" w:tplc="281A0005" w:tentative="1">
      <w:start w:val="1"/>
      <w:numFmt w:val="bullet"/>
      <w:lvlText w:val=""/>
      <w:lvlJc w:val="left"/>
      <w:pPr>
        <w:ind w:left="2179" w:hanging="360"/>
      </w:pPr>
      <w:rPr>
        <w:rFonts w:ascii="Wingdings" w:hAnsi="Wingdings" w:hint="default"/>
      </w:rPr>
    </w:lvl>
    <w:lvl w:ilvl="3" w:tplc="281A0001" w:tentative="1">
      <w:start w:val="1"/>
      <w:numFmt w:val="bullet"/>
      <w:lvlText w:val=""/>
      <w:lvlJc w:val="left"/>
      <w:pPr>
        <w:ind w:left="2899" w:hanging="360"/>
      </w:pPr>
      <w:rPr>
        <w:rFonts w:ascii="Symbol" w:hAnsi="Symbol" w:hint="default"/>
      </w:rPr>
    </w:lvl>
    <w:lvl w:ilvl="4" w:tplc="281A0003" w:tentative="1">
      <w:start w:val="1"/>
      <w:numFmt w:val="bullet"/>
      <w:lvlText w:val="o"/>
      <w:lvlJc w:val="left"/>
      <w:pPr>
        <w:ind w:left="3619" w:hanging="360"/>
      </w:pPr>
      <w:rPr>
        <w:rFonts w:ascii="Courier New" w:hAnsi="Courier New" w:cs="Courier New" w:hint="default"/>
      </w:rPr>
    </w:lvl>
    <w:lvl w:ilvl="5" w:tplc="281A0005" w:tentative="1">
      <w:start w:val="1"/>
      <w:numFmt w:val="bullet"/>
      <w:lvlText w:val=""/>
      <w:lvlJc w:val="left"/>
      <w:pPr>
        <w:ind w:left="4339" w:hanging="360"/>
      </w:pPr>
      <w:rPr>
        <w:rFonts w:ascii="Wingdings" w:hAnsi="Wingdings" w:hint="default"/>
      </w:rPr>
    </w:lvl>
    <w:lvl w:ilvl="6" w:tplc="281A0001" w:tentative="1">
      <w:start w:val="1"/>
      <w:numFmt w:val="bullet"/>
      <w:lvlText w:val=""/>
      <w:lvlJc w:val="left"/>
      <w:pPr>
        <w:ind w:left="5059" w:hanging="360"/>
      </w:pPr>
      <w:rPr>
        <w:rFonts w:ascii="Symbol" w:hAnsi="Symbol" w:hint="default"/>
      </w:rPr>
    </w:lvl>
    <w:lvl w:ilvl="7" w:tplc="281A0003" w:tentative="1">
      <w:start w:val="1"/>
      <w:numFmt w:val="bullet"/>
      <w:lvlText w:val="o"/>
      <w:lvlJc w:val="left"/>
      <w:pPr>
        <w:ind w:left="5779" w:hanging="360"/>
      </w:pPr>
      <w:rPr>
        <w:rFonts w:ascii="Courier New" w:hAnsi="Courier New" w:cs="Courier New" w:hint="default"/>
      </w:rPr>
    </w:lvl>
    <w:lvl w:ilvl="8" w:tplc="281A0005" w:tentative="1">
      <w:start w:val="1"/>
      <w:numFmt w:val="bullet"/>
      <w:lvlText w:val=""/>
      <w:lvlJc w:val="left"/>
      <w:pPr>
        <w:ind w:left="6499" w:hanging="360"/>
      </w:pPr>
      <w:rPr>
        <w:rFonts w:ascii="Wingdings" w:hAnsi="Wingdings" w:hint="default"/>
      </w:rPr>
    </w:lvl>
  </w:abstractNum>
  <w:abstractNum w:abstractNumId="162" w15:restartNumberingAfterBreak="0">
    <w:nsid w:val="6B8762D1"/>
    <w:multiLevelType w:val="hybridMultilevel"/>
    <w:tmpl w:val="5818E70C"/>
    <w:lvl w:ilvl="0" w:tplc="E5A6C83C">
      <w:start w:val="1"/>
      <w:numFmt w:val="bullet"/>
      <w:lvlText w:val="-"/>
      <w:lvlJc w:val="left"/>
      <w:pPr>
        <w:ind w:left="739" w:hanging="360"/>
      </w:pPr>
      <w:rPr>
        <w:rFonts w:ascii="Courier New" w:hAnsi="Courier New" w:hint="default"/>
      </w:rPr>
    </w:lvl>
    <w:lvl w:ilvl="1" w:tplc="281A0003" w:tentative="1">
      <w:start w:val="1"/>
      <w:numFmt w:val="bullet"/>
      <w:lvlText w:val="o"/>
      <w:lvlJc w:val="left"/>
      <w:pPr>
        <w:ind w:left="1459" w:hanging="360"/>
      </w:pPr>
      <w:rPr>
        <w:rFonts w:ascii="Courier New" w:hAnsi="Courier New" w:cs="Courier New" w:hint="default"/>
      </w:rPr>
    </w:lvl>
    <w:lvl w:ilvl="2" w:tplc="281A0005" w:tentative="1">
      <w:start w:val="1"/>
      <w:numFmt w:val="bullet"/>
      <w:lvlText w:val=""/>
      <w:lvlJc w:val="left"/>
      <w:pPr>
        <w:ind w:left="2179" w:hanging="360"/>
      </w:pPr>
      <w:rPr>
        <w:rFonts w:ascii="Wingdings" w:hAnsi="Wingdings" w:hint="default"/>
      </w:rPr>
    </w:lvl>
    <w:lvl w:ilvl="3" w:tplc="281A0001" w:tentative="1">
      <w:start w:val="1"/>
      <w:numFmt w:val="bullet"/>
      <w:lvlText w:val=""/>
      <w:lvlJc w:val="left"/>
      <w:pPr>
        <w:ind w:left="2899" w:hanging="360"/>
      </w:pPr>
      <w:rPr>
        <w:rFonts w:ascii="Symbol" w:hAnsi="Symbol" w:hint="default"/>
      </w:rPr>
    </w:lvl>
    <w:lvl w:ilvl="4" w:tplc="281A0003" w:tentative="1">
      <w:start w:val="1"/>
      <w:numFmt w:val="bullet"/>
      <w:lvlText w:val="o"/>
      <w:lvlJc w:val="left"/>
      <w:pPr>
        <w:ind w:left="3619" w:hanging="360"/>
      </w:pPr>
      <w:rPr>
        <w:rFonts w:ascii="Courier New" w:hAnsi="Courier New" w:cs="Courier New" w:hint="default"/>
      </w:rPr>
    </w:lvl>
    <w:lvl w:ilvl="5" w:tplc="281A0005" w:tentative="1">
      <w:start w:val="1"/>
      <w:numFmt w:val="bullet"/>
      <w:lvlText w:val=""/>
      <w:lvlJc w:val="left"/>
      <w:pPr>
        <w:ind w:left="4339" w:hanging="360"/>
      </w:pPr>
      <w:rPr>
        <w:rFonts w:ascii="Wingdings" w:hAnsi="Wingdings" w:hint="default"/>
      </w:rPr>
    </w:lvl>
    <w:lvl w:ilvl="6" w:tplc="281A0001" w:tentative="1">
      <w:start w:val="1"/>
      <w:numFmt w:val="bullet"/>
      <w:lvlText w:val=""/>
      <w:lvlJc w:val="left"/>
      <w:pPr>
        <w:ind w:left="5059" w:hanging="360"/>
      </w:pPr>
      <w:rPr>
        <w:rFonts w:ascii="Symbol" w:hAnsi="Symbol" w:hint="default"/>
      </w:rPr>
    </w:lvl>
    <w:lvl w:ilvl="7" w:tplc="281A0003" w:tentative="1">
      <w:start w:val="1"/>
      <w:numFmt w:val="bullet"/>
      <w:lvlText w:val="o"/>
      <w:lvlJc w:val="left"/>
      <w:pPr>
        <w:ind w:left="5779" w:hanging="360"/>
      </w:pPr>
      <w:rPr>
        <w:rFonts w:ascii="Courier New" w:hAnsi="Courier New" w:cs="Courier New" w:hint="default"/>
      </w:rPr>
    </w:lvl>
    <w:lvl w:ilvl="8" w:tplc="281A0005" w:tentative="1">
      <w:start w:val="1"/>
      <w:numFmt w:val="bullet"/>
      <w:lvlText w:val=""/>
      <w:lvlJc w:val="left"/>
      <w:pPr>
        <w:ind w:left="6499" w:hanging="360"/>
      </w:pPr>
      <w:rPr>
        <w:rFonts w:ascii="Wingdings" w:hAnsi="Wingdings" w:hint="default"/>
      </w:rPr>
    </w:lvl>
  </w:abstractNum>
  <w:abstractNum w:abstractNumId="163" w15:restartNumberingAfterBreak="0">
    <w:nsid w:val="6BE33EE9"/>
    <w:multiLevelType w:val="hybridMultilevel"/>
    <w:tmpl w:val="39DE6EC8"/>
    <w:lvl w:ilvl="0" w:tplc="0409000F">
      <w:start w:val="1"/>
      <w:numFmt w:val="decimal"/>
      <w:lvlText w:val="%1."/>
      <w:lvlJc w:val="left"/>
      <w:pPr>
        <w:tabs>
          <w:tab w:val="num" w:pos="780"/>
        </w:tabs>
        <w:ind w:left="780" w:hanging="360"/>
      </w:pPr>
      <w:rPr>
        <w:rFonts w:hint="default"/>
        <w:sz w:val="20"/>
        <w:szCs w:val="20"/>
      </w:rPr>
    </w:lvl>
    <w:lvl w:ilvl="1" w:tplc="04090003">
      <w:start w:val="1"/>
      <w:numFmt w:val="russianUpper"/>
      <w:lvlText w:val="%2."/>
      <w:lvlJc w:val="left"/>
      <w:pPr>
        <w:tabs>
          <w:tab w:val="num" w:pos="2220"/>
        </w:tabs>
        <w:ind w:left="2220" w:hanging="360"/>
      </w:pPr>
      <w:rPr>
        <w:rFonts w:hint="default"/>
      </w:rPr>
    </w:lvl>
    <w:lvl w:ilvl="2" w:tplc="04090005" w:tentative="1">
      <w:start w:val="1"/>
      <w:numFmt w:val="bullet"/>
      <w:lvlText w:val=""/>
      <w:lvlJc w:val="left"/>
      <w:pPr>
        <w:tabs>
          <w:tab w:val="num" w:pos="2940"/>
        </w:tabs>
        <w:ind w:left="2940" w:hanging="360"/>
      </w:pPr>
      <w:rPr>
        <w:rFonts w:ascii="Wingdings" w:hAnsi="Wingdings" w:hint="default"/>
      </w:rPr>
    </w:lvl>
    <w:lvl w:ilvl="3" w:tplc="04090001" w:tentative="1">
      <w:start w:val="1"/>
      <w:numFmt w:val="bullet"/>
      <w:lvlText w:val=""/>
      <w:lvlJc w:val="left"/>
      <w:pPr>
        <w:tabs>
          <w:tab w:val="num" w:pos="3660"/>
        </w:tabs>
        <w:ind w:left="3660" w:hanging="360"/>
      </w:pPr>
      <w:rPr>
        <w:rFonts w:ascii="Symbol" w:hAnsi="Symbol" w:hint="default"/>
      </w:rPr>
    </w:lvl>
    <w:lvl w:ilvl="4" w:tplc="04090003" w:tentative="1">
      <w:start w:val="1"/>
      <w:numFmt w:val="bullet"/>
      <w:lvlText w:val="o"/>
      <w:lvlJc w:val="left"/>
      <w:pPr>
        <w:tabs>
          <w:tab w:val="num" w:pos="4380"/>
        </w:tabs>
        <w:ind w:left="4380" w:hanging="360"/>
      </w:pPr>
      <w:rPr>
        <w:rFonts w:ascii="Courier New" w:hAnsi="Courier New" w:cs="Courier New" w:hint="default"/>
      </w:rPr>
    </w:lvl>
    <w:lvl w:ilvl="5" w:tplc="04090005" w:tentative="1">
      <w:start w:val="1"/>
      <w:numFmt w:val="bullet"/>
      <w:lvlText w:val=""/>
      <w:lvlJc w:val="left"/>
      <w:pPr>
        <w:tabs>
          <w:tab w:val="num" w:pos="5100"/>
        </w:tabs>
        <w:ind w:left="5100" w:hanging="360"/>
      </w:pPr>
      <w:rPr>
        <w:rFonts w:ascii="Wingdings" w:hAnsi="Wingdings" w:hint="default"/>
      </w:rPr>
    </w:lvl>
    <w:lvl w:ilvl="6" w:tplc="04090001" w:tentative="1">
      <w:start w:val="1"/>
      <w:numFmt w:val="bullet"/>
      <w:lvlText w:val=""/>
      <w:lvlJc w:val="left"/>
      <w:pPr>
        <w:tabs>
          <w:tab w:val="num" w:pos="5820"/>
        </w:tabs>
        <w:ind w:left="5820" w:hanging="360"/>
      </w:pPr>
      <w:rPr>
        <w:rFonts w:ascii="Symbol" w:hAnsi="Symbol" w:hint="default"/>
      </w:rPr>
    </w:lvl>
    <w:lvl w:ilvl="7" w:tplc="04090003" w:tentative="1">
      <w:start w:val="1"/>
      <w:numFmt w:val="bullet"/>
      <w:lvlText w:val="o"/>
      <w:lvlJc w:val="left"/>
      <w:pPr>
        <w:tabs>
          <w:tab w:val="num" w:pos="6540"/>
        </w:tabs>
        <w:ind w:left="6540" w:hanging="360"/>
      </w:pPr>
      <w:rPr>
        <w:rFonts w:ascii="Courier New" w:hAnsi="Courier New" w:cs="Courier New" w:hint="default"/>
      </w:rPr>
    </w:lvl>
    <w:lvl w:ilvl="8" w:tplc="04090005" w:tentative="1">
      <w:start w:val="1"/>
      <w:numFmt w:val="bullet"/>
      <w:lvlText w:val=""/>
      <w:lvlJc w:val="left"/>
      <w:pPr>
        <w:tabs>
          <w:tab w:val="num" w:pos="7260"/>
        </w:tabs>
        <w:ind w:left="7260" w:hanging="360"/>
      </w:pPr>
      <w:rPr>
        <w:rFonts w:ascii="Wingdings" w:hAnsi="Wingdings" w:hint="default"/>
      </w:rPr>
    </w:lvl>
  </w:abstractNum>
  <w:abstractNum w:abstractNumId="164" w15:restartNumberingAfterBreak="0">
    <w:nsid w:val="6C3E5ECE"/>
    <w:multiLevelType w:val="hybridMultilevel"/>
    <w:tmpl w:val="BA74771E"/>
    <w:lvl w:ilvl="0" w:tplc="E5A6C83C">
      <w:start w:val="1"/>
      <w:numFmt w:val="bullet"/>
      <w:lvlText w:val="-"/>
      <w:lvlJc w:val="left"/>
      <w:pPr>
        <w:ind w:left="720" w:hanging="360"/>
      </w:pPr>
      <w:rPr>
        <w:rFonts w:ascii="Courier New" w:hAnsi="Courier New"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65" w15:restartNumberingAfterBreak="0">
    <w:nsid w:val="6D0765C6"/>
    <w:multiLevelType w:val="hybridMultilevel"/>
    <w:tmpl w:val="787CA266"/>
    <w:lvl w:ilvl="0" w:tplc="04090011">
      <w:start w:val="1"/>
      <w:numFmt w:val="russianUpper"/>
      <w:lvlText w:val="%1)"/>
      <w:lvlJc w:val="left"/>
      <w:pPr>
        <w:ind w:left="720" w:hanging="360"/>
      </w:pPr>
    </w:lvl>
    <w:lvl w:ilvl="1" w:tplc="04090011">
      <w:start w:val="1"/>
      <w:numFmt w:val="russianUpper"/>
      <w:lvlText w:val="%2)"/>
      <w:lvlJc w:val="left"/>
      <w:pPr>
        <w:ind w:left="1440" w:hanging="360"/>
      </w:pPr>
    </w:lvl>
    <w:lvl w:ilvl="2" w:tplc="241A001B" w:tentative="1">
      <w:start w:val="1"/>
      <w:numFmt w:val="russianUpper"/>
      <w:lvlText w:val="%3."/>
      <w:lvlJc w:val="right"/>
      <w:pPr>
        <w:ind w:left="2160" w:hanging="180"/>
      </w:pPr>
    </w:lvl>
    <w:lvl w:ilvl="3" w:tplc="241A000F" w:tentative="1">
      <w:start w:val="1"/>
      <w:numFmt w:val="russianUpper"/>
      <w:lvlText w:val="%4."/>
      <w:lvlJc w:val="left"/>
      <w:pPr>
        <w:ind w:left="2880" w:hanging="360"/>
      </w:pPr>
    </w:lvl>
    <w:lvl w:ilvl="4" w:tplc="241A0019" w:tentative="1">
      <w:start w:val="1"/>
      <w:numFmt w:val="russianUpper"/>
      <w:lvlText w:val="%5."/>
      <w:lvlJc w:val="left"/>
      <w:pPr>
        <w:ind w:left="3600" w:hanging="360"/>
      </w:pPr>
    </w:lvl>
    <w:lvl w:ilvl="5" w:tplc="241A001B" w:tentative="1">
      <w:start w:val="1"/>
      <w:numFmt w:val="russianUpper"/>
      <w:lvlText w:val="%6."/>
      <w:lvlJc w:val="right"/>
      <w:pPr>
        <w:ind w:left="4320" w:hanging="180"/>
      </w:pPr>
    </w:lvl>
    <w:lvl w:ilvl="6" w:tplc="241A000F" w:tentative="1">
      <w:start w:val="1"/>
      <w:numFmt w:val="russianUpper"/>
      <w:lvlText w:val="%7."/>
      <w:lvlJc w:val="left"/>
      <w:pPr>
        <w:ind w:left="5040" w:hanging="360"/>
      </w:pPr>
    </w:lvl>
    <w:lvl w:ilvl="7" w:tplc="241A0019" w:tentative="1">
      <w:start w:val="1"/>
      <w:numFmt w:val="russianUpper"/>
      <w:lvlText w:val="%8."/>
      <w:lvlJc w:val="left"/>
      <w:pPr>
        <w:ind w:left="5760" w:hanging="360"/>
      </w:pPr>
    </w:lvl>
    <w:lvl w:ilvl="8" w:tplc="241A001B" w:tentative="1">
      <w:start w:val="1"/>
      <w:numFmt w:val="russianUpper"/>
      <w:lvlText w:val="%9."/>
      <w:lvlJc w:val="right"/>
      <w:pPr>
        <w:ind w:left="6480" w:hanging="180"/>
      </w:pPr>
    </w:lvl>
  </w:abstractNum>
  <w:abstractNum w:abstractNumId="166" w15:restartNumberingAfterBreak="0">
    <w:nsid w:val="6D7C6D46"/>
    <w:multiLevelType w:val="hybridMultilevel"/>
    <w:tmpl w:val="DF72D45E"/>
    <w:lvl w:ilvl="0" w:tplc="E5A6C83C">
      <w:start w:val="1"/>
      <w:numFmt w:val="bullet"/>
      <w:lvlText w:val="-"/>
      <w:lvlJc w:val="left"/>
      <w:pPr>
        <w:ind w:left="739" w:hanging="360"/>
      </w:pPr>
      <w:rPr>
        <w:rFonts w:ascii="Courier New" w:hAnsi="Courier New" w:hint="default"/>
      </w:rPr>
    </w:lvl>
    <w:lvl w:ilvl="1" w:tplc="281A0003" w:tentative="1">
      <w:start w:val="1"/>
      <w:numFmt w:val="bullet"/>
      <w:lvlText w:val="o"/>
      <w:lvlJc w:val="left"/>
      <w:pPr>
        <w:ind w:left="1459" w:hanging="360"/>
      </w:pPr>
      <w:rPr>
        <w:rFonts w:ascii="Courier New" w:hAnsi="Courier New" w:cs="Courier New" w:hint="default"/>
      </w:rPr>
    </w:lvl>
    <w:lvl w:ilvl="2" w:tplc="281A0005" w:tentative="1">
      <w:start w:val="1"/>
      <w:numFmt w:val="bullet"/>
      <w:lvlText w:val=""/>
      <w:lvlJc w:val="left"/>
      <w:pPr>
        <w:ind w:left="2179" w:hanging="360"/>
      </w:pPr>
      <w:rPr>
        <w:rFonts w:ascii="Wingdings" w:hAnsi="Wingdings" w:hint="default"/>
      </w:rPr>
    </w:lvl>
    <w:lvl w:ilvl="3" w:tplc="281A0001" w:tentative="1">
      <w:start w:val="1"/>
      <w:numFmt w:val="bullet"/>
      <w:lvlText w:val=""/>
      <w:lvlJc w:val="left"/>
      <w:pPr>
        <w:ind w:left="2899" w:hanging="360"/>
      </w:pPr>
      <w:rPr>
        <w:rFonts w:ascii="Symbol" w:hAnsi="Symbol" w:hint="default"/>
      </w:rPr>
    </w:lvl>
    <w:lvl w:ilvl="4" w:tplc="281A0003" w:tentative="1">
      <w:start w:val="1"/>
      <w:numFmt w:val="bullet"/>
      <w:lvlText w:val="o"/>
      <w:lvlJc w:val="left"/>
      <w:pPr>
        <w:ind w:left="3619" w:hanging="360"/>
      </w:pPr>
      <w:rPr>
        <w:rFonts w:ascii="Courier New" w:hAnsi="Courier New" w:cs="Courier New" w:hint="default"/>
      </w:rPr>
    </w:lvl>
    <w:lvl w:ilvl="5" w:tplc="281A0005" w:tentative="1">
      <w:start w:val="1"/>
      <w:numFmt w:val="bullet"/>
      <w:lvlText w:val=""/>
      <w:lvlJc w:val="left"/>
      <w:pPr>
        <w:ind w:left="4339" w:hanging="360"/>
      </w:pPr>
      <w:rPr>
        <w:rFonts w:ascii="Wingdings" w:hAnsi="Wingdings" w:hint="default"/>
      </w:rPr>
    </w:lvl>
    <w:lvl w:ilvl="6" w:tplc="281A0001" w:tentative="1">
      <w:start w:val="1"/>
      <w:numFmt w:val="bullet"/>
      <w:lvlText w:val=""/>
      <w:lvlJc w:val="left"/>
      <w:pPr>
        <w:ind w:left="5059" w:hanging="360"/>
      </w:pPr>
      <w:rPr>
        <w:rFonts w:ascii="Symbol" w:hAnsi="Symbol" w:hint="default"/>
      </w:rPr>
    </w:lvl>
    <w:lvl w:ilvl="7" w:tplc="281A0003" w:tentative="1">
      <w:start w:val="1"/>
      <w:numFmt w:val="bullet"/>
      <w:lvlText w:val="o"/>
      <w:lvlJc w:val="left"/>
      <w:pPr>
        <w:ind w:left="5779" w:hanging="360"/>
      </w:pPr>
      <w:rPr>
        <w:rFonts w:ascii="Courier New" w:hAnsi="Courier New" w:cs="Courier New" w:hint="default"/>
      </w:rPr>
    </w:lvl>
    <w:lvl w:ilvl="8" w:tplc="281A0005" w:tentative="1">
      <w:start w:val="1"/>
      <w:numFmt w:val="bullet"/>
      <w:lvlText w:val=""/>
      <w:lvlJc w:val="left"/>
      <w:pPr>
        <w:ind w:left="6499" w:hanging="360"/>
      </w:pPr>
      <w:rPr>
        <w:rFonts w:ascii="Wingdings" w:hAnsi="Wingdings" w:hint="default"/>
      </w:rPr>
    </w:lvl>
  </w:abstractNum>
  <w:abstractNum w:abstractNumId="167" w15:restartNumberingAfterBreak="0">
    <w:nsid w:val="6D8C5C00"/>
    <w:multiLevelType w:val="hybridMultilevel"/>
    <w:tmpl w:val="6C4C2894"/>
    <w:lvl w:ilvl="0" w:tplc="2BA4A3A2">
      <w:start w:val="1"/>
      <w:numFmt w:val="bullet"/>
      <w:lvlText w:val=""/>
      <w:lvlJc w:val="left"/>
      <w:pPr>
        <w:ind w:left="739" w:hanging="360"/>
      </w:pPr>
      <w:rPr>
        <w:rFonts w:ascii="Symbol" w:hAnsi="Symbol" w:hint="default"/>
      </w:rPr>
    </w:lvl>
    <w:lvl w:ilvl="1" w:tplc="241A0003" w:tentative="1">
      <w:start w:val="1"/>
      <w:numFmt w:val="bullet"/>
      <w:lvlText w:val="o"/>
      <w:lvlJc w:val="left"/>
      <w:pPr>
        <w:ind w:left="1459" w:hanging="360"/>
      </w:pPr>
      <w:rPr>
        <w:rFonts w:ascii="Courier New" w:hAnsi="Courier New" w:cs="Courier New" w:hint="default"/>
      </w:rPr>
    </w:lvl>
    <w:lvl w:ilvl="2" w:tplc="241A0005" w:tentative="1">
      <w:start w:val="1"/>
      <w:numFmt w:val="bullet"/>
      <w:lvlText w:val=""/>
      <w:lvlJc w:val="left"/>
      <w:pPr>
        <w:ind w:left="2179" w:hanging="360"/>
      </w:pPr>
      <w:rPr>
        <w:rFonts w:ascii="Wingdings" w:hAnsi="Wingdings" w:hint="default"/>
      </w:rPr>
    </w:lvl>
    <w:lvl w:ilvl="3" w:tplc="241A0001" w:tentative="1">
      <w:start w:val="1"/>
      <w:numFmt w:val="bullet"/>
      <w:lvlText w:val=""/>
      <w:lvlJc w:val="left"/>
      <w:pPr>
        <w:ind w:left="2899" w:hanging="360"/>
      </w:pPr>
      <w:rPr>
        <w:rFonts w:ascii="Symbol" w:hAnsi="Symbol" w:hint="default"/>
      </w:rPr>
    </w:lvl>
    <w:lvl w:ilvl="4" w:tplc="241A0003" w:tentative="1">
      <w:start w:val="1"/>
      <w:numFmt w:val="bullet"/>
      <w:lvlText w:val="o"/>
      <w:lvlJc w:val="left"/>
      <w:pPr>
        <w:ind w:left="3619" w:hanging="360"/>
      </w:pPr>
      <w:rPr>
        <w:rFonts w:ascii="Courier New" w:hAnsi="Courier New" w:cs="Courier New" w:hint="default"/>
      </w:rPr>
    </w:lvl>
    <w:lvl w:ilvl="5" w:tplc="241A0005" w:tentative="1">
      <w:start w:val="1"/>
      <w:numFmt w:val="bullet"/>
      <w:lvlText w:val=""/>
      <w:lvlJc w:val="left"/>
      <w:pPr>
        <w:ind w:left="4339" w:hanging="360"/>
      </w:pPr>
      <w:rPr>
        <w:rFonts w:ascii="Wingdings" w:hAnsi="Wingdings" w:hint="default"/>
      </w:rPr>
    </w:lvl>
    <w:lvl w:ilvl="6" w:tplc="241A0001" w:tentative="1">
      <w:start w:val="1"/>
      <w:numFmt w:val="bullet"/>
      <w:lvlText w:val=""/>
      <w:lvlJc w:val="left"/>
      <w:pPr>
        <w:ind w:left="5059" w:hanging="360"/>
      </w:pPr>
      <w:rPr>
        <w:rFonts w:ascii="Symbol" w:hAnsi="Symbol" w:hint="default"/>
      </w:rPr>
    </w:lvl>
    <w:lvl w:ilvl="7" w:tplc="241A0003" w:tentative="1">
      <w:start w:val="1"/>
      <w:numFmt w:val="bullet"/>
      <w:lvlText w:val="o"/>
      <w:lvlJc w:val="left"/>
      <w:pPr>
        <w:ind w:left="5779" w:hanging="360"/>
      </w:pPr>
      <w:rPr>
        <w:rFonts w:ascii="Courier New" w:hAnsi="Courier New" w:cs="Courier New" w:hint="default"/>
      </w:rPr>
    </w:lvl>
    <w:lvl w:ilvl="8" w:tplc="241A0005" w:tentative="1">
      <w:start w:val="1"/>
      <w:numFmt w:val="bullet"/>
      <w:lvlText w:val=""/>
      <w:lvlJc w:val="left"/>
      <w:pPr>
        <w:ind w:left="6499" w:hanging="360"/>
      </w:pPr>
      <w:rPr>
        <w:rFonts w:ascii="Wingdings" w:hAnsi="Wingdings" w:hint="default"/>
      </w:rPr>
    </w:lvl>
  </w:abstractNum>
  <w:abstractNum w:abstractNumId="168" w15:restartNumberingAfterBreak="0">
    <w:nsid w:val="6E0E66E9"/>
    <w:multiLevelType w:val="hybridMultilevel"/>
    <w:tmpl w:val="86AE3562"/>
    <w:lvl w:ilvl="0" w:tplc="2BA4A3A2">
      <w:start w:val="1"/>
      <w:numFmt w:val="bullet"/>
      <w:lvlText w:val=""/>
      <w:lvlJc w:val="left"/>
      <w:pPr>
        <w:ind w:left="739" w:hanging="360"/>
      </w:pPr>
      <w:rPr>
        <w:rFonts w:ascii="Symbol" w:hAnsi="Symbol" w:hint="default"/>
      </w:rPr>
    </w:lvl>
    <w:lvl w:ilvl="1" w:tplc="241A0003" w:tentative="1">
      <w:start w:val="1"/>
      <w:numFmt w:val="bullet"/>
      <w:lvlText w:val="o"/>
      <w:lvlJc w:val="left"/>
      <w:pPr>
        <w:ind w:left="1459" w:hanging="360"/>
      </w:pPr>
      <w:rPr>
        <w:rFonts w:ascii="Courier New" w:hAnsi="Courier New" w:cs="Courier New" w:hint="default"/>
      </w:rPr>
    </w:lvl>
    <w:lvl w:ilvl="2" w:tplc="241A0005" w:tentative="1">
      <w:start w:val="1"/>
      <w:numFmt w:val="bullet"/>
      <w:lvlText w:val=""/>
      <w:lvlJc w:val="left"/>
      <w:pPr>
        <w:ind w:left="2179" w:hanging="360"/>
      </w:pPr>
      <w:rPr>
        <w:rFonts w:ascii="Wingdings" w:hAnsi="Wingdings" w:hint="default"/>
      </w:rPr>
    </w:lvl>
    <w:lvl w:ilvl="3" w:tplc="241A0001" w:tentative="1">
      <w:start w:val="1"/>
      <w:numFmt w:val="bullet"/>
      <w:lvlText w:val=""/>
      <w:lvlJc w:val="left"/>
      <w:pPr>
        <w:ind w:left="2899" w:hanging="360"/>
      </w:pPr>
      <w:rPr>
        <w:rFonts w:ascii="Symbol" w:hAnsi="Symbol" w:hint="default"/>
      </w:rPr>
    </w:lvl>
    <w:lvl w:ilvl="4" w:tplc="241A0003" w:tentative="1">
      <w:start w:val="1"/>
      <w:numFmt w:val="bullet"/>
      <w:lvlText w:val="o"/>
      <w:lvlJc w:val="left"/>
      <w:pPr>
        <w:ind w:left="3619" w:hanging="360"/>
      </w:pPr>
      <w:rPr>
        <w:rFonts w:ascii="Courier New" w:hAnsi="Courier New" w:cs="Courier New" w:hint="default"/>
      </w:rPr>
    </w:lvl>
    <w:lvl w:ilvl="5" w:tplc="241A0005" w:tentative="1">
      <w:start w:val="1"/>
      <w:numFmt w:val="bullet"/>
      <w:lvlText w:val=""/>
      <w:lvlJc w:val="left"/>
      <w:pPr>
        <w:ind w:left="4339" w:hanging="360"/>
      </w:pPr>
      <w:rPr>
        <w:rFonts w:ascii="Wingdings" w:hAnsi="Wingdings" w:hint="default"/>
      </w:rPr>
    </w:lvl>
    <w:lvl w:ilvl="6" w:tplc="241A0001" w:tentative="1">
      <w:start w:val="1"/>
      <w:numFmt w:val="bullet"/>
      <w:lvlText w:val=""/>
      <w:lvlJc w:val="left"/>
      <w:pPr>
        <w:ind w:left="5059" w:hanging="360"/>
      </w:pPr>
      <w:rPr>
        <w:rFonts w:ascii="Symbol" w:hAnsi="Symbol" w:hint="default"/>
      </w:rPr>
    </w:lvl>
    <w:lvl w:ilvl="7" w:tplc="241A0003" w:tentative="1">
      <w:start w:val="1"/>
      <w:numFmt w:val="bullet"/>
      <w:lvlText w:val="o"/>
      <w:lvlJc w:val="left"/>
      <w:pPr>
        <w:ind w:left="5779" w:hanging="360"/>
      </w:pPr>
      <w:rPr>
        <w:rFonts w:ascii="Courier New" w:hAnsi="Courier New" w:cs="Courier New" w:hint="default"/>
      </w:rPr>
    </w:lvl>
    <w:lvl w:ilvl="8" w:tplc="241A0005" w:tentative="1">
      <w:start w:val="1"/>
      <w:numFmt w:val="bullet"/>
      <w:lvlText w:val=""/>
      <w:lvlJc w:val="left"/>
      <w:pPr>
        <w:ind w:left="6499" w:hanging="360"/>
      </w:pPr>
      <w:rPr>
        <w:rFonts w:ascii="Wingdings" w:hAnsi="Wingdings" w:hint="default"/>
      </w:rPr>
    </w:lvl>
  </w:abstractNum>
  <w:abstractNum w:abstractNumId="169" w15:restartNumberingAfterBreak="0">
    <w:nsid w:val="6E632823"/>
    <w:multiLevelType w:val="hybridMultilevel"/>
    <w:tmpl w:val="0A280758"/>
    <w:styleLink w:val="WW8Num2112"/>
    <w:lvl w:ilvl="0" w:tplc="EDEC209E">
      <w:start w:val="1"/>
      <w:numFmt w:val="bullet"/>
      <w:pStyle w:val="Tackice"/>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0" w15:restartNumberingAfterBreak="0">
    <w:nsid w:val="70D86CFF"/>
    <w:multiLevelType w:val="hybridMultilevel"/>
    <w:tmpl w:val="3AD8F682"/>
    <w:styleLink w:val="WW8Num2114"/>
    <w:lvl w:ilvl="0" w:tplc="10E0BE4A">
      <w:start w:val="4"/>
      <w:numFmt w:val="bullet"/>
      <w:lvlText w:val="-"/>
      <w:lvlJc w:val="left"/>
      <w:pPr>
        <w:tabs>
          <w:tab w:val="num" w:pos="720"/>
        </w:tabs>
        <w:ind w:left="720" w:hanging="360"/>
      </w:pPr>
      <w:rPr>
        <w:rFonts w:ascii="Times New Roman" w:eastAsia="Times New Roman" w:hAnsi="Times New Roman" w:cs="Times New Roman" w:hint="default"/>
      </w:rPr>
    </w:lvl>
    <w:lvl w:ilvl="1" w:tplc="081A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1" w15:restartNumberingAfterBreak="0">
    <w:nsid w:val="71B21CC4"/>
    <w:multiLevelType w:val="hybridMultilevel"/>
    <w:tmpl w:val="8D00D322"/>
    <w:lvl w:ilvl="0" w:tplc="04090001">
      <w:start w:val="1"/>
      <w:numFmt w:val="bullet"/>
      <w:lvlText w:val=""/>
      <w:lvlJc w:val="left"/>
      <w:pPr>
        <w:ind w:left="1429" w:hanging="360"/>
      </w:pPr>
      <w:rPr>
        <w:rFonts w:ascii="Symbol" w:hAnsi="Symbol" w:hint="default"/>
      </w:rPr>
    </w:lvl>
    <w:lvl w:ilvl="1" w:tplc="241A0003" w:tentative="1">
      <w:start w:val="1"/>
      <w:numFmt w:val="bullet"/>
      <w:lvlText w:val="o"/>
      <w:lvlJc w:val="left"/>
      <w:pPr>
        <w:ind w:left="2149" w:hanging="360"/>
      </w:pPr>
      <w:rPr>
        <w:rFonts w:ascii="Courier New" w:hAnsi="Courier New" w:cs="Courier New" w:hint="default"/>
      </w:rPr>
    </w:lvl>
    <w:lvl w:ilvl="2" w:tplc="241A0005">
      <w:start w:val="1"/>
      <w:numFmt w:val="bullet"/>
      <w:lvlText w:val=""/>
      <w:lvlJc w:val="left"/>
      <w:pPr>
        <w:ind w:left="2869" w:hanging="360"/>
      </w:pPr>
      <w:rPr>
        <w:rFonts w:ascii="Wingdings" w:hAnsi="Wingdings" w:hint="default"/>
      </w:rPr>
    </w:lvl>
    <w:lvl w:ilvl="3" w:tplc="241A0001" w:tentative="1">
      <w:start w:val="1"/>
      <w:numFmt w:val="bullet"/>
      <w:lvlText w:val=""/>
      <w:lvlJc w:val="left"/>
      <w:pPr>
        <w:ind w:left="3589" w:hanging="360"/>
      </w:pPr>
      <w:rPr>
        <w:rFonts w:ascii="Symbol" w:hAnsi="Symbol" w:hint="default"/>
      </w:rPr>
    </w:lvl>
    <w:lvl w:ilvl="4" w:tplc="241A0003" w:tentative="1">
      <w:start w:val="1"/>
      <w:numFmt w:val="bullet"/>
      <w:lvlText w:val="o"/>
      <w:lvlJc w:val="left"/>
      <w:pPr>
        <w:ind w:left="4309" w:hanging="360"/>
      </w:pPr>
      <w:rPr>
        <w:rFonts w:ascii="Courier New" w:hAnsi="Courier New" w:cs="Courier New" w:hint="default"/>
      </w:rPr>
    </w:lvl>
    <w:lvl w:ilvl="5" w:tplc="241A0005" w:tentative="1">
      <w:start w:val="1"/>
      <w:numFmt w:val="bullet"/>
      <w:lvlText w:val=""/>
      <w:lvlJc w:val="left"/>
      <w:pPr>
        <w:ind w:left="5029" w:hanging="360"/>
      </w:pPr>
      <w:rPr>
        <w:rFonts w:ascii="Wingdings" w:hAnsi="Wingdings" w:hint="default"/>
      </w:rPr>
    </w:lvl>
    <w:lvl w:ilvl="6" w:tplc="241A0001" w:tentative="1">
      <w:start w:val="1"/>
      <w:numFmt w:val="bullet"/>
      <w:lvlText w:val=""/>
      <w:lvlJc w:val="left"/>
      <w:pPr>
        <w:ind w:left="5749" w:hanging="360"/>
      </w:pPr>
      <w:rPr>
        <w:rFonts w:ascii="Symbol" w:hAnsi="Symbol" w:hint="default"/>
      </w:rPr>
    </w:lvl>
    <w:lvl w:ilvl="7" w:tplc="241A0003" w:tentative="1">
      <w:start w:val="1"/>
      <w:numFmt w:val="bullet"/>
      <w:lvlText w:val="o"/>
      <w:lvlJc w:val="left"/>
      <w:pPr>
        <w:ind w:left="6469" w:hanging="360"/>
      </w:pPr>
      <w:rPr>
        <w:rFonts w:ascii="Courier New" w:hAnsi="Courier New" w:cs="Courier New" w:hint="default"/>
      </w:rPr>
    </w:lvl>
    <w:lvl w:ilvl="8" w:tplc="241A0005" w:tentative="1">
      <w:start w:val="1"/>
      <w:numFmt w:val="bullet"/>
      <w:lvlText w:val=""/>
      <w:lvlJc w:val="left"/>
      <w:pPr>
        <w:ind w:left="7189" w:hanging="360"/>
      </w:pPr>
      <w:rPr>
        <w:rFonts w:ascii="Wingdings" w:hAnsi="Wingdings" w:hint="default"/>
      </w:rPr>
    </w:lvl>
  </w:abstractNum>
  <w:abstractNum w:abstractNumId="172" w15:restartNumberingAfterBreak="0">
    <w:nsid w:val="72CC4217"/>
    <w:multiLevelType w:val="hybridMultilevel"/>
    <w:tmpl w:val="3F38C728"/>
    <w:lvl w:ilvl="0" w:tplc="2BA4A3A2">
      <w:start w:val="1"/>
      <w:numFmt w:val="bullet"/>
      <w:lvlText w:val=""/>
      <w:lvlJc w:val="left"/>
      <w:pPr>
        <w:ind w:left="720" w:hanging="360"/>
      </w:pPr>
      <w:rPr>
        <w:rFonts w:ascii="Symbol" w:hAnsi="Symbol" w:hint="default"/>
      </w:rPr>
    </w:lvl>
    <w:lvl w:ilvl="1" w:tplc="241A0003">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73" w15:restartNumberingAfterBreak="0">
    <w:nsid w:val="73BA043C"/>
    <w:multiLevelType w:val="hybridMultilevel"/>
    <w:tmpl w:val="4C42125A"/>
    <w:lvl w:ilvl="0" w:tplc="2BA4A3A2">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74" w15:restartNumberingAfterBreak="0">
    <w:nsid w:val="743721C8"/>
    <w:multiLevelType w:val="hybridMultilevel"/>
    <w:tmpl w:val="A8A42276"/>
    <w:lvl w:ilvl="0" w:tplc="4B56A85C">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5" w15:restartNumberingAfterBreak="0">
    <w:nsid w:val="75614E82"/>
    <w:multiLevelType w:val="hybridMultilevel"/>
    <w:tmpl w:val="4E382B06"/>
    <w:lvl w:ilvl="0" w:tplc="E5A6C83C">
      <w:start w:val="1"/>
      <w:numFmt w:val="bullet"/>
      <w:lvlText w:val="-"/>
      <w:lvlJc w:val="left"/>
      <w:pPr>
        <w:ind w:left="739" w:hanging="360"/>
      </w:pPr>
      <w:rPr>
        <w:rFonts w:ascii="Courier New" w:hAnsi="Courier New" w:hint="default"/>
      </w:rPr>
    </w:lvl>
    <w:lvl w:ilvl="1" w:tplc="281A0003" w:tentative="1">
      <w:start w:val="1"/>
      <w:numFmt w:val="bullet"/>
      <w:lvlText w:val="o"/>
      <w:lvlJc w:val="left"/>
      <w:pPr>
        <w:ind w:left="1459" w:hanging="360"/>
      </w:pPr>
      <w:rPr>
        <w:rFonts w:ascii="Courier New" w:hAnsi="Courier New" w:cs="Courier New" w:hint="default"/>
      </w:rPr>
    </w:lvl>
    <w:lvl w:ilvl="2" w:tplc="281A0005" w:tentative="1">
      <w:start w:val="1"/>
      <w:numFmt w:val="bullet"/>
      <w:lvlText w:val=""/>
      <w:lvlJc w:val="left"/>
      <w:pPr>
        <w:ind w:left="2179" w:hanging="360"/>
      </w:pPr>
      <w:rPr>
        <w:rFonts w:ascii="Wingdings" w:hAnsi="Wingdings" w:hint="default"/>
      </w:rPr>
    </w:lvl>
    <w:lvl w:ilvl="3" w:tplc="281A0001" w:tentative="1">
      <w:start w:val="1"/>
      <w:numFmt w:val="bullet"/>
      <w:lvlText w:val=""/>
      <w:lvlJc w:val="left"/>
      <w:pPr>
        <w:ind w:left="2899" w:hanging="360"/>
      </w:pPr>
      <w:rPr>
        <w:rFonts w:ascii="Symbol" w:hAnsi="Symbol" w:hint="default"/>
      </w:rPr>
    </w:lvl>
    <w:lvl w:ilvl="4" w:tplc="281A0003" w:tentative="1">
      <w:start w:val="1"/>
      <w:numFmt w:val="bullet"/>
      <w:lvlText w:val="o"/>
      <w:lvlJc w:val="left"/>
      <w:pPr>
        <w:ind w:left="3619" w:hanging="360"/>
      </w:pPr>
      <w:rPr>
        <w:rFonts w:ascii="Courier New" w:hAnsi="Courier New" w:cs="Courier New" w:hint="default"/>
      </w:rPr>
    </w:lvl>
    <w:lvl w:ilvl="5" w:tplc="281A0005" w:tentative="1">
      <w:start w:val="1"/>
      <w:numFmt w:val="bullet"/>
      <w:lvlText w:val=""/>
      <w:lvlJc w:val="left"/>
      <w:pPr>
        <w:ind w:left="4339" w:hanging="360"/>
      </w:pPr>
      <w:rPr>
        <w:rFonts w:ascii="Wingdings" w:hAnsi="Wingdings" w:hint="default"/>
      </w:rPr>
    </w:lvl>
    <w:lvl w:ilvl="6" w:tplc="281A0001" w:tentative="1">
      <w:start w:val="1"/>
      <w:numFmt w:val="bullet"/>
      <w:lvlText w:val=""/>
      <w:lvlJc w:val="left"/>
      <w:pPr>
        <w:ind w:left="5059" w:hanging="360"/>
      </w:pPr>
      <w:rPr>
        <w:rFonts w:ascii="Symbol" w:hAnsi="Symbol" w:hint="default"/>
      </w:rPr>
    </w:lvl>
    <w:lvl w:ilvl="7" w:tplc="281A0003" w:tentative="1">
      <w:start w:val="1"/>
      <w:numFmt w:val="bullet"/>
      <w:lvlText w:val="o"/>
      <w:lvlJc w:val="left"/>
      <w:pPr>
        <w:ind w:left="5779" w:hanging="360"/>
      </w:pPr>
      <w:rPr>
        <w:rFonts w:ascii="Courier New" w:hAnsi="Courier New" w:cs="Courier New" w:hint="default"/>
      </w:rPr>
    </w:lvl>
    <w:lvl w:ilvl="8" w:tplc="281A0005" w:tentative="1">
      <w:start w:val="1"/>
      <w:numFmt w:val="bullet"/>
      <w:lvlText w:val=""/>
      <w:lvlJc w:val="left"/>
      <w:pPr>
        <w:ind w:left="6499" w:hanging="360"/>
      </w:pPr>
      <w:rPr>
        <w:rFonts w:ascii="Wingdings" w:hAnsi="Wingdings" w:hint="default"/>
      </w:rPr>
    </w:lvl>
  </w:abstractNum>
  <w:abstractNum w:abstractNumId="176" w15:restartNumberingAfterBreak="0">
    <w:nsid w:val="75A810F6"/>
    <w:multiLevelType w:val="hybridMultilevel"/>
    <w:tmpl w:val="9B3E1002"/>
    <w:lvl w:ilvl="0" w:tplc="2BA4A3A2">
      <w:start w:val="1"/>
      <w:numFmt w:val="bullet"/>
      <w:lvlText w:val=""/>
      <w:lvlJc w:val="left"/>
      <w:pPr>
        <w:ind w:left="2160" w:hanging="360"/>
      </w:pPr>
      <w:rPr>
        <w:rFonts w:ascii="Symbol" w:hAnsi="Symbol" w:hint="default"/>
      </w:rPr>
    </w:lvl>
    <w:lvl w:ilvl="1" w:tplc="241A0003" w:tentative="1">
      <w:start w:val="1"/>
      <w:numFmt w:val="bullet"/>
      <w:lvlText w:val="o"/>
      <w:lvlJc w:val="left"/>
      <w:pPr>
        <w:ind w:left="2880" w:hanging="360"/>
      </w:pPr>
      <w:rPr>
        <w:rFonts w:ascii="Courier New" w:hAnsi="Courier New" w:cs="Courier New" w:hint="default"/>
      </w:rPr>
    </w:lvl>
    <w:lvl w:ilvl="2" w:tplc="241A0005" w:tentative="1">
      <w:start w:val="1"/>
      <w:numFmt w:val="bullet"/>
      <w:lvlText w:val=""/>
      <w:lvlJc w:val="left"/>
      <w:pPr>
        <w:ind w:left="3600" w:hanging="360"/>
      </w:pPr>
      <w:rPr>
        <w:rFonts w:ascii="Wingdings" w:hAnsi="Wingdings" w:hint="default"/>
      </w:rPr>
    </w:lvl>
    <w:lvl w:ilvl="3" w:tplc="241A0001" w:tentative="1">
      <w:start w:val="1"/>
      <w:numFmt w:val="bullet"/>
      <w:lvlText w:val=""/>
      <w:lvlJc w:val="left"/>
      <w:pPr>
        <w:ind w:left="4320" w:hanging="360"/>
      </w:pPr>
      <w:rPr>
        <w:rFonts w:ascii="Symbol" w:hAnsi="Symbol" w:hint="default"/>
      </w:rPr>
    </w:lvl>
    <w:lvl w:ilvl="4" w:tplc="241A0003" w:tentative="1">
      <w:start w:val="1"/>
      <w:numFmt w:val="bullet"/>
      <w:lvlText w:val="o"/>
      <w:lvlJc w:val="left"/>
      <w:pPr>
        <w:ind w:left="5040" w:hanging="360"/>
      </w:pPr>
      <w:rPr>
        <w:rFonts w:ascii="Courier New" w:hAnsi="Courier New" w:cs="Courier New" w:hint="default"/>
      </w:rPr>
    </w:lvl>
    <w:lvl w:ilvl="5" w:tplc="241A0005" w:tentative="1">
      <w:start w:val="1"/>
      <w:numFmt w:val="bullet"/>
      <w:lvlText w:val=""/>
      <w:lvlJc w:val="left"/>
      <w:pPr>
        <w:ind w:left="5760" w:hanging="360"/>
      </w:pPr>
      <w:rPr>
        <w:rFonts w:ascii="Wingdings" w:hAnsi="Wingdings" w:hint="default"/>
      </w:rPr>
    </w:lvl>
    <w:lvl w:ilvl="6" w:tplc="241A0001" w:tentative="1">
      <w:start w:val="1"/>
      <w:numFmt w:val="bullet"/>
      <w:lvlText w:val=""/>
      <w:lvlJc w:val="left"/>
      <w:pPr>
        <w:ind w:left="6480" w:hanging="360"/>
      </w:pPr>
      <w:rPr>
        <w:rFonts w:ascii="Symbol" w:hAnsi="Symbol" w:hint="default"/>
      </w:rPr>
    </w:lvl>
    <w:lvl w:ilvl="7" w:tplc="241A0003" w:tentative="1">
      <w:start w:val="1"/>
      <w:numFmt w:val="bullet"/>
      <w:lvlText w:val="o"/>
      <w:lvlJc w:val="left"/>
      <w:pPr>
        <w:ind w:left="7200" w:hanging="360"/>
      </w:pPr>
      <w:rPr>
        <w:rFonts w:ascii="Courier New" w:hAnsi="Courier New" w:cs="Courier New" w:hint="default"/>
      </w:rPr>
    </w:lvl>
    <w:lvl w:ilvl="8" w:tplc="241A0005" w:tentative="1">
      <w:start w:val="1"/>
      <w:numFmt w:val="bullet"/>
      <w:lvlText w:val=""/>
      <w:lvlJc w:val="left"/>
      <w:pPr>
        <w:ind w:left="7920" w:hanging="360"/>
      </w:pPr>
      <w:rPr>
        <w:rFonts w:ascii="Wingdings" w:hAnsi="Wingdings" w:hint="default"/>
      </w:rPr>
    </w:lvl>
  </w:abstractNum>
  <w:abstractNum w:abstractNumId="177" w15:restartNumberingAfterBreak="0">
    <w:nsid w:val="76C000AE"/>
    <w:multiLevelType w:val="hybridMultilevel"/>
    <w:tmpl w:val="82F67A88"/>
    <w:lvl w:ilvl="0" w:tplc="0409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78" w15:restartNumberingAfterBreak="0">
    <w:nsid w:val="777D4A90"/>
    <w:multiLevelType w:val="hybridMultilevel"/>
    <w:tmpl w:val="7A1294B4"/>
    <w:lvl w:ilvl="0" w:tplc="4FD618E8">
      <w:start w:val="1"/>
      <w:numFmt w:val="bullet"/>
      <w:lvlText w:val=""/>
      <w:lvlJc w:val="left"/>
      <w:pPr>
        <w:ind w:left="1440" w:hanging="360"/>
      </w:pPr>
      <w:rPr>
        <w:rFonts w:ascii="Wingdings" w:hAnsi="Wingdings" w:hint="default"/>
        <w:b w:val="0"/>
        <w:i w:val="0"/>
        <w:sz w:val="24"/>
        <w:szCs w:val="24"/>
      </w:rPr>
    </w:lvl>
    <w:lvl w:ilvl="1" w:tplc="241A0003" w:tentative="1">
      <w:start w:val="1"/>
      <w:numFmt w:val="bullet"/>
      <w:lvlText w:val="o"/>
      <w:lvlJc w:val="left"/>
      <w:pPr>
        <w:ind w:left="2160" w:hanging="360"/>
      </w:pPr>
      <w:rPr>
        <w:rFonts w:ascii="Courier New" w:hAnsi="Courier New" w:cs="Courier New" w:hint="default"/>
      </w:rPr>
    </w:lvl>
    <w:lvl w:ilvl="2" w:tplc="241A0005" w:tentative="1">
      <w:start w:val="1"/>
      <w:numFmt w:val="bullet"/>
      <w:lvlText w:val=""/>
      <w:lvlJc w:val="left"/>
      <w:pPr>
        <w:ind w:left="2880" w:hanging="360"/>
      </w:pPr>
      <w:rPr>
        <w:rFonts w:ascii="Wingdings" w:hAnsi="Wingdings" w:hint="default"/>
      </w:rPr>
    </w:lvl>
    <w:lvl w:ilvl="3" w:tplc="241A0001" w:tentative="1">
      <w:start w:val="1"/>
      <w:numFmt w:val="bullet"/>
      <w:lvlText w:val=""/>
      <w:lvlJc w:val="left"/>
      <w:pPr>
        <w:ind w:left="3600" w:hanging="360"/>
      </w:pPr>
      <w:rPr>
        <w:rFonts w:ascii="Symbol" w:hAnsi="Symbol" w:hint="default"/>
      </w:rPr>
    </w:lvl>
    <w:lvl w:ilvl="4" w:tplc="241A0003" w:tentative="1">
      <w:start w:val="1"/>
      <w:numFmt w:val="bullet"/>
      <w:lvlText w:val="o"/>
      <w:lvlJc w:val="left"/>
      <w:pPr>
        <w:ind w:left="4320" w:hanging="360"/>
      </w:pPr>
      <w:rPr>
        <w:rFonts w:ascii="Courier New" w:hAnsi="Courier New" w:cs="Courier New" w:hint="default"/>
      </w:rPr>
    </w:lvl>
    <w:lvl w:ilvl="5" w:tplc="241A0005" w:tentative="1">
      <w:start w:val="1"/>
      <w:numFmt w:val="bullet"/>
      <w:lvlText w:val=""/>
      <w:lvlJc w:val="left"/>
      <w:pPr>
        <w:ind w:left="5040" w:hanging="360"/>
      </w:pPr>
      <w:rPr>
        <w:rFonts w:ascii="Wingdings" w:hAnsi="Wingdings" w:hint="default"/>
      </w:rPr>
    </w:lvl>
    <w:lvl w:ilvl="6" w:tplc="241A0001" w:tentative="1">
      <w:start w:val="1"/>
      <w:numFmt w:val="bullet"/>
      <w:lvlText w:val=""/>
      <w:lvlJc w:val="left"/>
      <w:pPr>
        <w:ind w:left="5760" w:hanging="360"/>
      </w:pPr>
      <w:rPr>
        <w:rFonts w:ascii="Symbol" w:hAnsi="Symbol" w:hint="default"/>
      </w:rPr>
    </w:lvl>
    <w:lvl w:ilvl="7" w:tplc="241A0003" w:tentative="1">
      <w:start w:val="1"/>
      <w:numFmt w:val="bullet"/>
      <w:lvlText w:val="o"/>
      <w:lvlJc w:val="left"/>
      <w:pPr>
        <w:ind w:left="6480" w:hanging="360"/>
      </w:pPr>
      <w:rPr>
        <w:rFonts w:ascii="Courier New" w:hAnsi="Courier New" w:cs="Courier New" w:hint="default"/>
      </w:rPr>
    </w:lvl>
    <w:lvl w:ilvl="8" w:tplc="241A0005" w:tentative="1">
      <w:start w:val="1"/>
      <w:numFmt w:val="bullet"/>
      <w:lvlText w:val=""/>
      <w:lvlJc w:val="left"/>
      <w:pPr>
        <w:ind w:left="7200" w:hanging="360"/>
      </w:pPr>
      <w:rPr>
        <w:rFonts w:ascii="Wingdings" w:hAnsi="Wingdings" w:hint="default"/>
      </w:rPr>
    </w:lvl>
  </w:abstractNum>
  <w:abstractNum w:abstractNumId="179" w15:restartNumberingAfterBreak="0">
    <w:nsid w:val="77D033FE"/>
    <w:multiLevelType w:val="hybridMultilevel"/>
    <w:tmpl w:val="C4545AAA"/>
    <w:lvl w:ilvl="0" w:tplc="F43E8A4A">
      <w:start w:val="1"/>
      <w:numFmt w:val="bullet"/>
      <w:lvlText w:val="-"/>
      <w:lvlJc w:val="left"/>
      <w:pPr>
        <w:tabs>
          <w:tab w:val="num" w:pos="1080"/>
        </w:tabs>
        <w:ind w:left="1080" w:hanging="360"/>
      </w:pPr>
      <w:rPr>
        <w:rFonts w:ascii="Arial" w:eastAsia="Times New Roman" w:hAnsi="Arial" w:cs="Arial" w:hint="default"/>
      </w:rPr>
    </w:lvl>
    <w:lvl w:ilvl="1" w:tplc="87B4859C" w:tentative="1">
      <w:start w:val="1"/>
      <w:numFmt w:val="bullet"/>
      <w:lvlText w:val="o"/>
      <w:lvlJc w:val="left"/>
      <w:pPr>
        <w:tabs>
          <w:tab w:val="num" w:pos="1800"/>
        </w:tabs>
        <w:ind w:left="1800" w:hanging="360"/>
      </w:pPr>
      <w:rPr>
        <w:rFonts w:ascii="Courier New" w:hAnsi="Courier New" w:cs="Courier New" w:hint="default"/>
      </w:rPr>
    </w:lvl>
    <w:lvl w:ilvl="2" w:tplc="A16C1940"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80" w15:restartNumberingAfterBreak="0">
    <w:nsid w:val="7868075A"/>
    <w:multiLevelType w:val="hybridMultilevel"/>
    <w:tmpl w:val="8618DB2E"/>
    <w:lvl w:ilvl="0" w:tplc="04090001">
      <w:start w:val="1"/>
      <w:numFmt w:val="bullet"/>
      <w:lvlText w:val=""/>
      <w:lvlJc w:val="left"/>
      <w:pPr>
        <w:ind w:left="720" w:hanging="360"/>
      </w:pPr>
      <w:rPr>
        <w:rFonts w:ascii="Symbol" w:hAnsi="Symbol" w:hint="default"/>
      </w:rPr>
    </w:lvl>
    <w:lvl w:ilvl="1" w:tplc="241A0003">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81" w15:restartNumberingAfterBreak="0">
    <w:nsid w:val="788C6FB1"/>
    <w:multiLevelType w:val="multilevel"/>
    <w:tmpl w:val="32AAED7E"/>
    <w:lvl w:ilvl="0">
      <w:start w:val="1"/>
      <w:numFmt w:val="decimal"/>
      <w:lvlText w:val="%1."/>
      <w:lvlJc w:val="left"/>
      <w:pPr>
        <w:ind w:left="480" w:hanging="480"/>
      </w:pPr>
      <w:rPr>
        <w:rFonts w:hint="default"/>
        <w:sz w:val="28"/>
        <w:szCs w:val="28"/>
      </w:rPr>
    </w:lvl>
    <w:lvl w:ilvl="1">
      <w:start w:val="1"/>
      <w:numFmt w:val="decimal"/>
      <w:lvlText w:val="%1.%2."/>
      <w:lvlJc w:val="left"/>
      <w:pPr>
        <w:ind w:left="720" w:hanging="720"/>
      </w:pPr>
      <w:rPr>
        <w:rFonts w:hint="default"/>
      </w:rPr>
    </w:lvl>
    <w:lvl w:ilvl="2">
      <w:start w:val="1"/>
      <w:numFmt w:val="russianUpper"/>
      <w:lvlText w:val="%1.%2.%3."/>
      <w:lvlJc w:val="left"/>
      <w:pPr>
        <w:ind w:left="1080" w:hanging="1080"/>
      </w:pPr>
      <w:rPr>
        <w:rFonts w:hint="default"/>
      </w:rPr>
    </w:lvl>
    <w:lvl w:ilvl="3">
      <w:start w:val="1"/>
      <w:numFmt w:val="russianUpper"/>
      <w:lvlText w:val="%1.%2.%3.%4."/>
      <w:lvlJc w:val="left"/>
      <w:pPr>
        <w:ind w:left="1080" w:hanging="1080"/>
      </w:pPr>
      <w:rPr>
        <w:rFonts w:hint="default"/>
      </w:rPr>
    </w:lvl>
    <w:lvl w:ilvl="4">
      <w:start w:val="1"/>
      <w:numFmt w:val="russianUpper"/>
      <w:lvlText w:val="%1.%2.%3.%4.%5."/>
      <w:lvlJc w:val="left"/>
      <w:pPr>
        <w:ind w:left="1440" w:hanging="1440"/>
      </w:pPr>
      <w:rPr>
        <w:rFonts w:hint="default"/>
      </w:rPr>
    </w:lvl>
    <w:lvl w:ilvl="5">
      <w:start w:val="1"/>
      <w:numFmt w:val="russianUpper"/>
      <w:lvlText w:val="%1.%2.%3.%4.%5.%6."/>
      <w:lvlJc w:val="left"/>
      <w:pPr>
        <w:ind w:left="1800" w:hanging="1800"/>
      </w:pPr>
      <w:rPr>
        <w:rFonts w:hint="default"/>
      </w:rPr>
    </w:lvl>
    <w:lvl w:ilvl="6">
      <w:start w:val="1"/>
      <w:numFmt w:val="russianUpper"/>
      <w:lvlText w:val="%1.%2.%3.%4.%5.%6.%7."/>
      <w:lvlJc w:val="left"/>
      <w:pPr>
        <w:ind w:left="1800" w:hanging="1800"/>
      </w:pPr>
      <w:rPr>
        <w:rFonts w:hint="default"/>
      </w:rPr>
    </w:lvl>
    <w:lvl w:ilvl="7">
      <w:start w:val="1"/>
      <w:numFmt w:val="russianUpper"/>
      <w:lvlText w:val="%1.%2.%3.%4.%5.%6.%7.%8."/>
      <w:lvlJc w:val="left"/>
      <w:pPr>
        <w:ind w:left="2160" w:hanging="2160"/>
      </w:pPr>
      <w:rPr>
        <w:rFonts w:hint="default"/>
      </w:rPr>
    </w:lvl>
    <w:lvl w:ilvl="8">
      <w:start w:val="1"/>
      <w:numFmt w:val="russianUpper"/>
      <w:lvlText w:val="%1.%2.%3.%4.%5.%6.%7.%8.%9."/>
      <w:lvlJc w:val="left"/>
      <w:pPr>
        <w:ind w:left="2520" w:hanging="2520"/>
      </w:pPr>
      <w:rPr>
        <w:rFonts w:hint="default"/>
      </w:rPr>
    </w:lvl>
  </w:abstractNum>
  <w:abstractNum w:abstractNumId="182" w15:restartNumberingAfterBreak="0">
    <w:nsid w:val="794405A3"/>
    <w:multiLevelType w:val="hybridMultilevel"/>
    <w:tmpl w:val="C0F85DB4"/>
    <w:lvl w:ilvl="0" w:tplc="04090011">
      <w:start w:val="1"/>
      <w:numFmt w:val="russianUpper"/>
      <w:lvlText w:val="%1)"/>
      <w:lvlJc w:val="left"/>
      <w:pPr>
        <w:ind w:left="720" w:hanging="360"/>
      </w:pPr>
    </w:lvl>
    <w:lvl w:ilvl="1" w:tplc="241A0019" w:tentative="1">
      <w:start w:val="1"/>
      <w:numFmt w:val="russianUpper"/>
      <w:lvlText w:val="%2."/>
      <w:lvlJc w:val="left"/>
      <w:pPr>
        <w:ind w:left="1440" w:hanging="360"/>
      </w:pPr>
    </w:lvl>
    <w:lvl w:ilvl="2" w:tplc="241A001B" w:tentative="1">
      <w:start w:val="1"/>
      <w:numFmt w:val="russianUpper"/>
      <w:lvlText w:val="%3."/>
      <w:lvlJc w:val="right"/>
      <w:pPr>
        <w:ind w:left="2160" w:hanging="180"/>
      </w:pPr>
    </w:lvl>
    <w:lvl w:ilvl="3" w:tplc="241A000F" w:tentative="1">
      <w:start w:val="1"/>
      <w:numFmt w:val="russianUpper"/>
      <w:lvlText w:val="%4."/>
      <w:lvlJc w:val="left"/>
      <w:pPr>
        <w:ind w:left="2880" w:hanging="360"/>
      </w:pPr>
    </w:lvl>
    <w:lvl w:ilvl="4" w:tplc="241A0019" w:tentative="1">
      <w:start w:val="1"/>
      <w:numFmt w:val="russianUpper"/>
      <w:lvlText w:val="%5."/>
      <w:lvlJc w:val="left"/>
      <w:pPr>
        <w:ind w:left="3600" w:hanging="360"/>
      </w:pPr>
    </w:lvl>
    <w:lvl w:ilvl="5" w:tplc="241A001B" w:tentative="1">
      <w:start w:val="1"/>
      <w:numFmt w:val="russianUpper"/>
      <w:lvlText w:val="%6."/>
      <w:lvlJc w:val="right"/>
      <w:pPr>
        <w:ind w:left="4320" w:hanging="180"/>
      </w:pPr>
    </w:lvl>
    <w:lvl w:ilvl="6" w:tplc="241A000F" w:tentative="1">
      <w:start w:val="1"/>
      <w:numFmt w:val="russianUpper"/>
      <w:lvlText w:val="%7."/>
      <w:lvlJc w:val="left"/>
      <w:pPr>
        <w:ind w:left="5040" w:hanging="360"/>
      </w:pPr>
    </w:lvl>
    <w:lvl w:ilvl="7" w:tplc="241A0019" w:tentative="1">
      <w:start w:val="1"/>
      <w:numFmt w:val="russianUpper"/>
      <w:lvlText w:val="%8."/>
      <w:lvlJc w:val="left"/>
      <w:pPr>
        <w:ind w:left="5760" w:hanging="360"/>
      </w:pPr>
    </w:lvl>
    <w:lvl w:ilvl="8" w:tplc="241A001B" w:tentative="1">
      <w:start w:val="1"/>
      <w:numFmt w:val="russianUpper"/>
      <w:lvlText w:val="%9."/>
      <w:lvlJc w:val="right"/>
      <w:pPr>
        <w:ind w:left="6480" w:hanging="180"/>
      </w:pPr>
    </w:lvl>
  </w:abstractNum>
  <w:abstractNum w:abstractNumId="183" w15:restartNumberingAfterBreak="0">
    <w:nsid w:val="79796C32"/>
    <w:multiLevelType w:val="hybridMultilevel"/>
    <w:tmpl w:val="2DF44DFE"/>
    <w:lvl w:ilvl="0" w:tplc="2BA4A3A2">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84" w15:restartNumberingAfterBreak="0">
    <w:nsid w:val="7B7F0BC9"/>
    <w:multiLevelType w:val="hybridMultilevel"/>
    <w:tmpl w:val="7066816E"/>
    <w:lvl w:ilvl="0" w:tplc="0BF4FCEA">
      <w:start w:val="3"/>
      <w:numFmt w:val="russianUpper"/>
      <w:lvlText w:val="Član %1"/>
      <w:lvlJc w:val="left"/>
      <w:pPr>
        <w:ind w:left="720" w:hanging="360"/>
      </w:pPr>
      <w:rPr>
        <w:rFonts w:asciiTheme="minorHAnsi" w:hAnsiTheme="minorHAnsi" w:cstheme="minorHAnsi" w:hint="default"/>
        <w:b/>
        <w:bCs/>
        <w:i w:val="0"/>
        <w:iCs w:val="0"/>
        <w:sz w:val="24"/>
        <w:szCs w:val="24"/>
      </w:rPr>
    </w:lvl>
    <w:lvl w:ilvl="1" w:tplc="FFFFFFFF" w:tentative="1">
      <w:start w:val="1"/>
      <w:numFmt w:val="russianUpper"/>
      <w:lvlText w:val="%2."/>
      <w:lvlJc w:val="left"/>
      <w:pPr>
        <w:ind w:left="1440" w:hanging="360"/>
      </w:pPr>
    </w:lvl>
    <w:lvl w:ilvl="2" w:tplc="FFFFFFFF" w:tentative="1">
      <w:start w:val="1"/>
      <w:numFmt w:val="russianUpper"/>
      <w:lvlText w:val="%3."/>
      <w:lvlJc w:val="right"/>
      <w:pPr>
        <w:ind w:left="2160" w:hanging="180"/>
      </w:pPr>
    </w:lvl>
    <w:lvl w:ilvl="3" w:tplc="FFFFFFFF" w:tentative="1">
      <w:start w:val="1"/>
      <w:numFmt w:val="russianUpper"/>
      <w:lvlText w:val="%4."/>
      <w:lvlJc w:val="left"/>
      <w:pPr>
        <w:ind w:left="2880" w:hanging="360"/>
      </w:pPr>
    </w:lvl>
    <w:lvl w:ilvl="4" w:tplc="FFFFFFFF" w:tentative="1">
      <w:start w:val="1"/>
      <w:numFmt w:val="russianUpper"/>
      <w:lvlText w:val="%5."/>
      <w:lvlJc w:val="left"/>
      <w:pPr>
        <w:ind w:left="3600" w:hanging="360"/>
      </w:pPr>
    </w:lvl>
    <w:lvl w:ilvl="5" w:tplc="FFFFFFFF" w:tentative="1">
      <w:start w:val="1"/>
      <w:numFmt w:val="russianUpper"/>
      <w:lvlText w:val="%6."/>
      <w:lvlJc w:val="right"/>
      <w:pPr>
        <w:ind w:left="4320" w:hanging="180"/>
      </w:pPr>
    </w:lvl>
    <w:lvl w:ilvl="6" w:tplc="FFFFFFFF" w:tentative="1">
      <w:start w:val="1"/>
      <w:numFmt w:val="russianUpper"/>
      <w:lvlText w:val="%7."/>
      <w:lvlJc w:val="left"/>
      <w:pPr>
        <w:ind w:left="5040" w:hanging="360"/>
      </w:pPr>
    </w:lvl>
    <w:lvl w:ilvl="7" w:tplc="FFFFFFFF" w:tentative="1">
      <w:start w:val="1"/>
      <w:numFmt w:val="russianUpper"/>
      <w:lvlText w:val="%8."/>
      <w:lvlJc w:val="left"/>
      <w:pPr>
        <w:ind w:left="5760" w:hanging="360"/>
      </w:pPr>
    </w:lvl>
    <w:lvl w:ilvl="8" w:tplc="FFFFFFFF" w:tentative="1">
      <w:start w:val="1"/>
      <w:numFmt w:val="russianUpper"/>
      <w:lvlText w:val="%9."/>
      <w:lvlJc w:val="right"/>
      <w:pPr>
        <w:ind w:left="6480" w:hanging="180"/>
      </w:pPr>
    </w:lvl>
  </w:abstractNum>
  <w:abstractNum w:abstractNumId="185" w15:restartNumberingAfterBreak="0">
    <w:nsid w:val="7BD15CBB"/>
    <w:multiLevelType w:val="hybridMultilevel"/>
    <w:tmpl w:val="26FCD914"/>
    <w:styleLink w:val="WW8Num21240"/>
    <w:lvl w:ilvl="0" w:tplc="22FC8454">
      <w:numFmt w:val="bullet"/>
      <w:lvlText w:val="-"/>
      <w:lvlJc w:val="left"/>
      <w:pPr>
        <w:tabs>
          <w:tab w:val="num" w:pos="720"/>
        </w:tabs>
        <w:ind w:left="720" w:hanging="360"/>
      </w:pPr>
      <w:rPr>
        <w:rFonts w:ascii="Arial" w:eastAsia="Times New Roman" w:hAnsi="Arial" w:cs="Arial" w:hint="default"/>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186" w15:restartNumberingAfterBreak="0">
    <w:nsid w:val="7C5B1524"/>
    <w:multiLevelType w:val="hybridMultilevel"/>
    <w:tmpl w:val="96F6EAC8"/>
    <w:lvl w:ilvl="0" w:tplc="04090011">
      <w:start w:val="1"/>
      <w:numFmt w:val="russianUpper"/>
      <w:lvlText w:val="%1)"/>
      <w:lvlJc w:val="left"/>
      <w:pPr>
        <w:ind w:left="720" w:hanging="360"/>
      </w:pPr>
    </w:lvl>
    <w:lvl w:ilvl="1" w:tplc="241A0019" w:tentative="1">
      <w:start w:val="1"/>
      <w:numFmt w:val="russianUpper"/>
      <w:lvlText w:val="%2."/>
      <w:lvlJc w:val="left"/>
      <w:pPr>
        <w:ind w:left="1440" w:hanging="360"/>
      </w:pPr>
    </w:lvl>
    <w:lvl w:ilvl="2" w:tplc="241A001B" w:tentative="1">
      <w:start w:val="1"/>
      <w:numFmt w:val="russianUpper"/>
      <w:lvlText w:val="%3."/>
      <w:lvlJc w:val="right"/>
      <w:pPr>
        <w:ind w:left="2160" w:hanging="180"/>
      </w:pPr>
    </w:lvl>
    <w:lvl w:ilvl="3" w:tplc="241A000F" w:tentative="1">
      <w:start w:val="1"/>
      <w:numFmt w:val="russianUpper"/>
      <w:lvlText w:val="%4."/>
      <w:lvlJc w:val="left"/>
      <w:pPr>
        <w:ind w:left="2880" w:hanging="360"/>
      </w:pPr>
    </w:lvl>
    <w:lvl w:ilvl="4" w:tplc="241A0019" w:tentative="1">
      <w:start w:val="1"/>
      <w:numFmt w:val="russianUpper"/>
      <w:lvlText w:val="%5."/>
      <w:lvlJc w:val="left"/>
      <w:pPr>
        <w:ind w:left="3600" w:hanging="360"/>
      </w:pPr>
    </w:lvl>
    <w:lvl w:ilvl="5" w:tplc="241A001B" w:tentative="1">
      <w:start w:val="1"/>
      <w:numFmt w:val="russianUpper"/>
      <w:lvlText w:val="%6."/>
      <w:lvlJc w:val="right"/>
      <w:pPr>
        <w:ind w:left="4320" w:hanging="180"/>
      </w:pPr>
    </w:lvl>
    <w:lvl w:ilvl="6" w:tplc="241A000F" w:tentative="1">
      <w:start w:val="1"/>
      <w:numFmt w:val="russianUpper"/>
      <w:lvlText w:val="%7."/>
      <w:lvlJc w:val="left"/>
      <w:pPr>
        <w:ind w:left="5040" w:hanging="360"/>
      </w:pPr>
    </w:lvl>
    <w:lvl w:ilvl="7" w:tplc="241A0019" w:tentative="1">
      <w:start w:val="1"/>
      <w:numFmt w:val="russianUpper"/>
      <w:lvlText w:val="%8."/>
      <w:lvlJc w:val="left"/>
      <w:pPr>
        <w:ind w:left="5760" w:hanging="360"/>
      </w:pPr>
    </w:lvl>
    <w:lvl w:ilvl="8" w:tplc="241A001B" w:tentative="1">
      <w:start w:val="1"/>
      <w:numFmt w:val="russianUpper"/>
      <w:lvlText w:val="%9."/>
      <w:lvlJc w:val="right"/>
      <w:pPr>
        <w:ind w:left="6480" w:hanging="180"/>
      </w:pPr>
    </w:lvl>
  </w:abstractNum>
  <w:abstractNum w:abstractNumId="187" w15:restartNumberingAfterBreak="0">
    <w:nsid w:val="7CD6635B"/>
    <w:multiLevelType w:val="hybridMultilevel"/>
    <w:tmpl w:val="DA9C4692"/>
    <w:lvl w:ilvl="0" w:tplc="E5A6C83C">
      <w:start w:val="1"/>
      <w:numFmt w:val="bullet"/>
      <w:lvlText w:val="-"/>
      <w:lvlJc w:val="left"/>
      <w:pPr>
        <w:ind w:left="739" w:hanging="360"/>
      </w:pPr>
      <w:rPr>
        <w:rFonts w:ascii="Courier New" w:hAnsi="Courier New" w:hint="default"/>
      </w:rPr>
    </w:lvl>
    <w:lvl w:ilvl="1" w:tplc="281A0003" w:tentative="1">
      <w:start w:val="1"/>
      <w:numFmt w:val="bullet"/>
      <w:lvlText w:val="o"/>
      <w:lvlJc w:val="left"/>
      <w:pPr>
        <w:ind w:left="1459" w:hanging="360"/>
      </w:pPr>
      <w:rPr>
        <w:rFonts w:ascii="Courier New" w:hAnsi="Courier New" w:cs="Courier New" w:hint="default"/>
      </w:rPr>
    </w:lvl>
    <w:lvl w:ilvl="2" w:tplc="281A0005" w:tentative="1">
      <w:start w:val="1"/>
      <w:numFmt w:val="bullet"/>
      <w:lvlText w:val=""/>
      <w:lvlJc w:val="left"/>
      <w:pPr>
        <w:ind w:left="2179" w:hanging="360"/>
      </w:pPr>
      <w:rPr>
        <w:rFonts w:ascii="Wingdings" w:hAnsi="Wingdings" w:hint="default"/>
      </w:rPr>
    </w:lvl>
    <w:lvl w:ilvl="3" w:tplc="281A0001" w:tentative="1">
      <w:start w:val="1"/>
      <w:numFmt w:val="bullet"/>
      <w:lvlText w:val=""/>
      <w:lvlJc w:val="left"/>
      <w:pPr>
        <w:ind w:left="2899" w:hanging="360"/>
      </w:pPr>
      <w:rPr>
        <w:rFonts w:ascii="Symbol" w:hAnsi="Symbol" w:hint="default"/>
      </w:rPr>
    </w:lvl>
    <w:lvl w:ilvl="4" w:tplc="281A0003" w:tentative="1">
      <w:start w:val="1"/>
      <w:numFmt w:val="bullet"/>
      <w:lvlText w:val="o"/>
      <w:lvlJc w:val="left"/>
      <w:pPr>
        <w:ind w:left="3619" w:hanging="360"/>
      </w:pPr>
      <w:rPr>
        <w:rFonts w:ascii="Courier New" w:hAnsi="Courier New" w:cs="Courier New" w:hint="default"/>
      </w:rPr>
    </w:lvl>
    <w:lvl w:ilvl="5" w:tplc="281A0005" w:tentative="1">
      <w:start w:val="1"/>
      <w:numFmt w:val="bullet"/>
      <w:lvlText w:val=""/>
      <w:lvlJc w:val="left"/>
      <w:pPr>
        <w:ind w:left="4339" w:hanging="360"/>
      </w:pPr>
      <w:rPr>
        <w:rFonts w:ascii="Wingdings" w:hAnsi="Wingdings" w:hint="default"/>
      </w:rPr>
    </w:lvl>
    <w:lvl w:ilvl="6" w:tplc="281A0001" w:tentative="1">
      <w:start w:val="1"/>
      <w:numFmt w:val="bullet"/>
      <w:lvlText w:val=""/>
      <w:lvlJc w:val="left"/>
      <w:pPr>
        <w:ind w:left="5059" w:hanging="360"/>
      </w:pPr>
      <w:rPr>
        <w:rFonts w:ascii="Symbol" w:hAnsi="Symbol" w:hint="default"/>
      </w:rPr>
    </w:lvl>
    <w:lvl w:ilvl="7" w:tplc="281A0003" w:tentative="1">
      <w:start w:val="1"/>
      <w:numFmt w:val="bullet"/>
      <w:lvlText w:val="o"/>
      <w:lvlJc w:val="left"/>
      <w:pPr>
        <w:ind w:left="5779" w:hanging="360"/>
      </w:pPr>
      <w:rPr>
        <w:rFonts w:ascii="Courier New" w:hAnsi="Courier New" w:cs="Courier New" w:hint="default"/>
      </w:rPr>
    </w:lvl>
    <w:lvl w:ilvl="8" w:tplc="281A0005" w:tentative="1">
      <w:start w:val="1"/>
      <w:numFmt w:val="bullet"/>
      <w:lvlText w:val=""/>
      <w:lvlJc w:val="left"/>
      <w:pPr>
        <w:ind w:left="6499" w:hanging="360"/>
      </w:pPr>
      <w:rPr>
        <w:rFonts w:ascii="Wingdings" w:hAnsi="Wingdings" w:hint="default"/>
      </w:rPr>
    </w:lvl>
  </w:abstractNum>
  <w:abstractNum w:abstractNumId="188" w15:restartNumberingAfterBreak="0">
    <w:nsid w:val="7CDB20E4"/>
    <w:multiLevelType w:val="hybridMultilevel"/>
    <w:tmpl w:val="F5B2445E"/>
    <w:lvl w:ilvl="0" w:tplc="2BA4A3A2">
      <w:start w:val="1"/>
      <w:numFmt w:val="bullet"/>
      <w:lvlText w:val=""/>
      <w:lvlJc w:val="left"/>
      <w:pPr>
        <w:ind w:left="739" w:hanging="360"/>
      </w:pPr>
      <w:rPr>
        <w:rFonts w:ascii="Symbol" w:hAnsi="Symbol" w:hint="default"/>
      </w:rPr>
    </w:lvl>
    <w:lvl w:ilvl="1" w:tplc="241A0003" w:tentative="1">
      <w:start w:val="1"/>
      <w:numFmt w:val="bullet"/>
      <w:lvlText w:val="o"/>
      <w:lvlJc w:val="left"/>
      <w:pPr>
        <w:ind w:left="1459" w:hanging="360"/>
      </w:pPr>
      <w:rPr>
        <w:rFonts w:ascii="Courier New" w:hAnsi="Courier New" w:cs="Courier New" w:hint="default"/>
      </w:rPr>
    </w:lvl>
    <w:lvl w:ilvl="2" w:tplc="241A0005" w:tentative="1">
      <w:start w:val="1"/>
      <w:numFmt w:val="bullet"/>
      <w:lvlText w:val=""/>
      <w:lvlJc w:val="left"/>
      <w:pPr>
        <w:ind w:left="2179" w:hanging="360"/>
      </w:pPr>
      <w:rPr>
        <w:rFonts w:ascii="Wingdings" w:hAnsi="Wingdings" w:hint="default"/>
      </w:rPr>
    </w:lvl>
    <w:lvl w:ilvl="3" w:tplc="241A0001" w:tentative="1">
      <w:start w:val="1"/>
      <w:numFmt w:val="bullet"/>
      <w:lvlText w:val=""/>
      <w:lvlJc w:val="left"/>
      <w:pPr>
        <w:ind w:left="2899" w:hanging="360"/>
      </w:pPr>
      <w:rPr>
        <w:rFonts w:ascii="Symbol" w:hAnsi="Symbol" w:hint="default"/>
      </w:rPr>
    </w:lvl>
    <w:lvl w:ilvl="4" w:tplc="241A0003" w:tentative="1">
      <w:start w:val="1"/>
      <w:numFmt w:val="bullet"/>
      <w:lvlText w:val="o"/>
      <w:lvlJc w:val="left"/>
      <w:pPr>
        <w:ind w:left="3619" w:hanging="360"/>
      </w:pPr>
      <w:rPr>
        <w:rFonts w:ascii="Courier New" w:hAnsi="Courier New" w:cs="Courier New" w:hint="default"/>
      </w:rPr>
    </w:lvl>
    <w:lvl w:ilvl="5" w:tplc="241A0005" w:tentative="1">
      <w:start w:val="1"/>
      <w:numFmt w:val="bullet"/>
      <w:lvlText w:val=""/>
      <w:lvlJc w:val="left"/>
      <w:pPr>
        <w:ind w:left="4339" w:hanging="360"/>
      </w:pPr>
      <w:rPr>
        <w:rFonts w:ascii="Wingdings" w:hAnsi="Wingdings" w:hint="default"/>
      </w:rPr>
    </w:lvl>
    <w:lvl w:ilvl="6" w:tplc="241A0001" w:tentative="1">
      <w:start w:val="1"/>
      <w:numFmt w:val="bullet"/>
      <w:lvlText w:val=""/>
      <w:lvlJc w:val="left"/>
      <w:pPr>
        <w:ind w:left="5059" w:hanging="360"/>
      </w:pPr>
      <w:rPr>
        <w:rFonts w:ascii="Symbol" w:hAnsi="Symbol" w:hint="default"/>
      </w:rPr>
    </w:lvl>
    <w:lvl w:ilvl="7" w:tplc="241A0003" w:tentative="1">
      <w:start w:val="1"/>
      <w:numFmt w:val="bullet"/>
      <w:lvlText w:val="o"/>
      <w:lvlJc w:val="left"/>
      <w:pPr>
        <w:ind w:left="5779" w:hanging="360"/>
      </w:pPr>
      <w:rPr>
        <w:rFonts w:ascii="Courier New" w:hAnsi="Courier New" w:cs="Courier New" w:hint="default"/>
      </w:rPr>
    </w:lvl>
    <w:lvl w:ilvl="8" w:tplc="241A0005" w:tentative="1">
      <w:start w:val="1"/>
      <w:numFmt w:val="bullet"/>
      <w:lvlText w:val=""/>
      <w:lvlJc w:val="left"/>
      <w:pPr>
        <w:ind w:left="6499" w:hanging="360"/>
      </w:pPr>
      <w:rPr>
        <w:rFonts w:ascii="Wingdings" w:hAnsi="Wingdings" w:hint="default"/>
      </w:rPr>
    </w:lvl>
  </w:abstractNum>
  <w:abstractNum w:abstractNumId="189" w15:restartNumberingAfterBreak="0">
    <w:nsid w:val="7D002D08"/>
    <w:multiLevelType w:val="hybridMultilevel"/>
    <w:tmpl w:val="967A314C"/>
    <w:lvl w:ilvl="0" w:tplc="2BA4A3A2">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90" w15:restartNumberingAfterBreak="0">
    <w:nsid w:val="7EC21DFD"/>
    <w:multiLevelType w:val="hybridMultilevel"/>
    <w:tmpl w:val="35E03564"/>
    <w:lvl w:ilvl="0" w:tplc="E5A6C83C">
      <w:start w:val="1"/>
      <w:numFmt w:val="bullet"/>
      <w:lvlText w:val="-"/>
      <w:lvlJc w:val="left"/>
      <w:pPr>
        <w:tabs>
          <w:tab w:val="num" w:pos="360"/>
        </w:tabs>
        <w:ind w:left="360" w:hanging="360"/>
      </w:pPr>
      <w:rPr>
        <w:rFonts w:ascii="Courier New" w:hAnsi="Courier New" w:hint="default"/>
      </w:rPr>
    </w:lvl>
    <w:lvl w:ilvl="1" w:tplc="92C05908" w:tentative="1">
      <w:start w:val="1"/>
      <w:numFmt w:val="bullet"/>
      <w:lvlText w:val="o"/>
      <w:lvlJc w:val="left"/>
      <w:pPr>
        <w:tabs>
          <w:tab w:val="num" w:pos="360"/>
        </w:tabs>
        <w:ind w:left="360" w:hanging="360"/>
      </w:pPr>
      <w:rPr>
        <w:rFonts w:ascii="Courier New" w:hAnsi="Courier New" w:cs="Courier New" w:hint="default"/>
      </w:rPr>
    </w:lvl>
    <w:lvl w:ilvl="2" w:tplc="04090005" w:tentative="1">
      <w:start w:val="1"/>
      <w:numFmt w:val="bullet"/>
      <w:lvlText w:val=""/>
      <w:lvlJc w:val="left"/>
      <w:pPr>
        <w:tabs>
          <w:tab w:val="num" w:pos="1080"/>
        </w:tabs>
        <w:ind w:left="1080" w:hanging="360"/>
      </w:pPr>
      <w:rPr>
        <w:rFonts w:ascii="Wingdings" w:hAnsi="Wingdings" w:hint="default"/>
      </w:rPr>
    </w:lvl>
    <w:lvl w:ilvl="3" w:tplc="04090001" w:tentative="1">
      <w:start w:val="1"/>
      <w:numFmt w:val="bullet"/>
      <w:lvlText w:val=""/>
      <w:lvlJc w:val="left"/>
      <w:pPr>
        <w:tabs>
          <w:tab w:val="num" w:pos="1800"/>
        </w:tabs>
        <w:ind w:left="1800" w:hanging="360"/>
      </w:pPr>
      <w:rPr>
        <w:rFonts w:ascii="Symbol" w:hAnsi="Symbol" w:hint="default"/>
      </w:rPr>
    </w:lvl>
    <w:lvl w:ilvl="4" w:tplc="04090003" w:tentative="1">
      <w:start w:val="1"/>
      <w:numFmt w:val="bullet"/>
      <w:lvlText w:val="o"/>
      <w:lvlJc w:val="left"/>
      <w:pPr>
        <w:tabs>
          <w:tab w:val="num" w:pos="2520"/>
        </w:tabs>
        <w:ind w:left="2520" w:hanging="360"/>
      </w:pPr>
      <w:rPr>
        <w:rFonts w:ascii="Courier New" w:hAnsi="Courier New" w:cs="Courier New" w:hint="default"/>
      </w:rPr>
    </w:lvl>
    <w:lvl w:ilvl="5" w:tplc="04090005" w:tentative="1">
      <w:start w:val="1"/>
      <w:numFmt w:val="bullet"/>
      <w:lvlText w:val=""/>
      <w:lvlJc w:val="left"/>
      <w:pPr>
        <w:tabs>
          <w:tab w:val="num" w:pos="3240"/>
        </w:tabs>
        <w:ind w:left="3240" w:hanging="360"/>
      </w:pPr>
      <w:rPr>
        <w:rFonts w:ascii="Wingdings" w:hAnsi="Wingdings" w:hint="default"/>
      </w:rPr>
    </w:lvl>
    <w:lvl w:ilvl="6" w:tplc="04090001" w:tentative="1">
      <w:start w:val="1"/>
      <w:numFmt w:val="bullet"/>
      <w:lvlText w:val=""/>
      <w:lvlJc w:val="left"/>
      <w:pPr>
        <w:tabs>
          <w:tab w:val="num" w:pos="3960"/>
        </w:tabs>
        <w:ind w:left="3960" w:hanging="360"/>
      </w:pPr>
      <w:rPr>
        <w:rFonts w:ascii="Symbol" w:hAnsi="Symbol" w:hint="default"/>
      </w:rPr>
    </w:lvl>
    <w:lvl w:ilvl="7" w:tplc="04090003" w:tentative="1">
      <w:start w:val="1"/>
      <w:numFmt w:val="bullet"/>
      <w:lvlText w:val="o"/>
      <w:lvlJc w:val="left"/>
      <w:pPr>
        <w:tabs>
          <w:tab w:val="num" w:pos="4680"/>
        </w:tabs>
        <w:ind w:left="4680" w:hanging="360"/>
      </w:pPr>
      <w:rPr>
        <w:rFonts w:ascii="Courier New" w:hAnsi="Courier New" w:cs="Courier New" w:hint="default"/>
      </w:rPr>
    </w:lvl>
    <w:lvl w:ilvl="8" w:tplc="04090005" w:tentative="1">
      <w:start w:val="1"/>
      <w:numFmt w:val="bullet"/>
      <w:lvlText w:val=""/>
      <w:lvlJc w:val="left"/>
      <w:pPr>
        <w:tabs>
          <w:tab w:val="num" w:pos="5400"/>
        </w:tabs>
        <w:ind w:left="5400" w:hanging="360"/>
      </w:pPr>
      <w:rPr>
        <w:rFonts w:ascii="Wingdings" w:hAnsi="Wingdings" w:hint="default"/>
      </w:rPr>
    </w:lvl>
  </w:abstractNum>
  <w:abstractNum w:abstractNumId="191" w15:restartNumberingAfterBreak="0">
    <w:nsid w:val="7FAB2AAB"/>
    <w:multiLevelType w:val="hybridMultilevel"/>
    <w:tmpl w:val="1480F4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17389630">
    <w:abstractNumId w:val="46"/>
  </w:num>
  <w:num w:numId="2" w16cid:durableId="941182615">
    <w:abstractNumId w:val="89"/>
  </w:num>
  <w:num w:numId="3" w16cid:durableId="427237063">
    <w:abstractNumId w:val="156"/>
  </w:num>
  <w:num w:numId="4" w16cid:durableId="1464040076">
    <w:abstractNumId w:val="97"/>
  </w:num>
  <w:num w:numId="5" w16cid:durableId="1849519859">
    <w:abstractNumId w:val="76"/>
  </w:num>
  <w:num w:numId="6" w16cid:durableId="934363332">
    <w:abstractNumId w:val="179"/>
  </w:num>
  <w:num w:numId="7" w16cid:durableId="1266810913">
    <w:abstractNumId w:val="151"/>
  </w:num>
  <w:num w:numId="8" w16cid:durableId="2440835">
    <w:abstractNumId w:val="163"/>
  </w:num>
  <w:num w:numId="9" w16cid:durableId="965815737">
    <w:abstractNumId w:val="190"/>
  </w:num>
  <w:num w:numId="10" w16cid:durableId="915701528">
    <w:abstractNumId w:val="185"/>
  </w:num>
  <w:num w:numId="11" w16cid:durableId="476338979">
    <w:abstractNumId w:val="82"/>
  </w:num>
  <w:num w:numId="12" w16cid:durableId="2079552525">
    <w:abstractNumId w:val="65"/>
  </w:num>
  <w:num w:numId="13" w16cid:durableId="344291350">
    <w:abstractNumId w:val="88"/>
  </w:num>
  <w:num w:numId="14" w16cid:durableId="842862941">
    <w:abstractNumId w:val="107"/>
  </w:num>
  <w:num w:numId="15" w16cid:durableId="804391682">
    <w:abstractNumId w:val="169"/>
  </w:num>
  <w:num w:numId="16" w16cid:durableId="255407484">
    <w:abstractNumId w:val="42"/>
  </w:num>
  <w:num w:numId="17" w16cid:durableId="1563174286">
    <w:abstractNumId w:val="138"/>
  </w:num>
  <w:num w:numId="18" w16cid:durableId="1537700440">
    <w:abstractNumId w:val="70"/>
  </w:num>
  <w:num w:numId="19" w16cid:durableId="1445610652">
    <w:abstractNumId w:val="102"/>
  </w:num>
  <w:num w:numId="20" w16cid:durableId="2106920288">
    <w:abstractNumId w:val="62"/>
  </w:num>
  <w:num w:numId="21" w16cid:durableId="1258322307">
    <w:abstractNumId w:val="137"/>
  </w:num>
  <w:num w:numId="22" w16cid:durableId="41442493">
    <w:abstractNumId w:val="150"/>
  </w:num>
  <w:num w:numId="23" w16cid:durableId="333143023">
    <w:abstractNumId w:val="94"/>
  </w:num>
  <w:num w:numId="24" w16cid:durableId="925303492">
    <w:abstractNumId w:val="109"/>
  </w:num>
  <w:num w:numId="25" w16cid:durableId="1601596629">
    <w:abstractNumId w:val="125"/>
  </w:num>
  <w:num w:numId="26" w16cid:durableId="754977564">
    <w:abstractNumId w:val="158"/>
  </w:num>
  <w:num w:numId="27" w16cid:durableId="1631083182">
    <w:abstractNumId w:val="123"/>
  </w:num>
  <w:num w:numId="28" w16cid:durableId="350882315">
    <w:abstractNumId w:val="110"/>
  </w:num>
  <w:num w:numId="29" w16cid:durableId="1615094293">
    <w:abstractNumId w:val="104"/>
  </w:num>
  <w:num w:numId="30" w16cid:durableId="381489872">
    <w:abstractNumId w:val="91"/>
  </w:num>
  <w:num w:numId="31" w16cid:durableId="710155873">
    <w:abstractNumId w:val="170"/>
  </w:num>
  <w:num w:numId="32" w16cid:durableId="1886602797">
    <w:abstractNumId w:val="80"/>
  </w:num>
  <w:num w:numId="33" w16cid:durableId="1298293941">
    <w:abstractNumId w:val="51"/>
  </w:num>
  <w:num w:numId="34" w16cid:durableId="2003390261">
    <w:abstractNumId w:val="124"/>
  </w:num>
  <w:num w:numId="35" w16cid:durableId="542867138">
    <w:abstractNumId w:val="67"/>
  </w:num>
  <w:num w:numId="36" w16cid:durableId="1202329747">
    <w:abstractNumId w:val="130"/>
  </w:num>
  <w:num w:numId="37" w16cid:durableId="399867090">
    <w:abstractNumId w:val="85"/>
  </w:num>
  <w:num w:numId="38" w16cid:durableId="1315642785">
    <w:abstractNumId w:val="146"/>
  </w:num>
  <w:num w:numId="39" w16cid:durableId="545338961">
    <w:abstractNumId w:val="139"/>
  </w:num>
  <w:num w:numId="40" w16cid:durableId="1048066873">
    <w:abstractNumId w:val="41"/>
  </w:num>
  <w:num w:numId="41" w16cid:durableId="813453263">
    <w:abstractNumId w:val="105"/>
  </w:num>
  <w:num w:numId="42" w16cid:durableId="5329928">
    <w:abstractNumId w:val="140"/>
  </w:num>
  <w:num w:numId="43" w16cid:durableId="738556820">
    <w:abstractNumId w:val="186"/>
  </w:num>
  <w:num w:numId="44" w16cid:durableId="1478573415">
    <w:abstractNumId w:val="100"/>
  </w:num>
  <w:num w:numId="45" w16cid:durableId="177431174">
    <w:abstractNumId w:val="72"/>
  </w:num>
  <w:num w:numId="46" w16cid:durableId="861670763">
    <w:abstractNumId w:val="182"/>
  </w:num>
  <w:num w:numId="47" w16cid:durableId="719980497">
    <w:abstractNumId w:val="103"/>
  </w:num>
  <w:num w:numId="48" w16cid:durableId="1096056716">
    <w:abstractNumId w:val="77"/>
  </w:num>
  <w:num w:numId="49" w16cid:durableId="15470624">
    <w:abstractNumId w:val="59"/>
  </w:num>
  <w:num w:numId="50" w16cid:durableId="1531187232">
    <w:abstractNumId w:val="86"/>
  </w:num>
  <w:num w:numId="51" w16cid:durableId="95486717">
    <w:abstractNumId w:val="99"/>
  </w:num>
  <w:num w:numId="52" w16cid:durableId="2119449291">
    <w:abstractNumId w:val="135"/>
  </w:num>
  <w:num w:numId="53" w16cid:durableId="474033635">
    <w:abstractNumId w:val="50"/>
  </w:num>
  <w:num w:numId="54" w16cid:durableId="1887333898">
    <w:abstractNumId w:val="74"/>
  </w:num>
  <w:num w:numId="55" w16cid:durableId="13386110">
    <w:abstractNumId w:val="47"/>
  </w:num>
  <w:num w:numId="56" w16cid:durableId="1720864291">
    <w:abstractNumId w:val="174"/>
  </w:num>
  <w:num w:numId="57" w16cid:durableId="880286587">
    <w:abstractNumId w:val="117"/>
  </w:num>
  <w:num w:numId="58" w16cid:durableId="1163354735">
    <w:abstractNumId w:val="126"/>
  </w:num>
  <w:num w:numId="59" w16cid:durableId="1766876398">
    <w:abstractNumId w:val="142"/>
  </w:num>
  <w:num w:numId="60" w16cid:durableId="1798984156">
    <w:abstractNumId w:val="49"/>
  </w:num>
  <w:num w:numId="61" w16cid:durableId="346369212">
    <w:abstractNumId w:val="132"/>
  </w:num>
  <w:num w:numId="62" w16cid:durableId="2142915654">
    <w:abstractNumId w:val="165"/>
  </w:num>
  <w:num w:numId="63" w16cid:durableId="897858044">
    <w:abstractNumId w:val="154"/>
  </w:num>
  <w:num w:numId="64" w16cid:durableId="51462172">
    <w:abstractNumId w:val="149"/>
  </w:num>
  <w:num w:numId="65" w16cid:durableId="1158422864">
    <w:abstractNumId w:val="118"/>
  </w:num>
  <w:num w:numId="66" w16cid:durableId="1135833587">
    <w:abstractNumId w:val="57"/>
  </w:num>
  <w:num w:numId="67" w16cid:durableId="892690903">
    <w:abstractNumId w:val="147"/>
  </w:num>
  <w:num w:numId="68" w16cid:durableId="744423755">
    <w:abstractNumId w:val="56"/>
  </w:num>
  <w:num w:numId="69" w16cid:durableId="681014690">
    <w:abstractNumId w:val="153"/>
  </w:num>
  <w:num w:numId="70" w16cid:durableId="289820147">
    <w:abstractNumId w:val="181"/>
  </w:num>
  <w:num w:numId="71" w16cid:durableId="1331643695">
    <w:abstractNumId w:val="66"/>
  </w:num>
  <w:num w:numId="72" w16cid:durableId="464931745">
    <w:abstractNumId w:val="98"/>
  </w:num>
  <w:num w:numId="73" w16cid:durableId="1953780899">
    <w:abstractNumId w:val="93"/>
  </w:num>
  <w:num w:numId="74" w16cid:durableId="1371877881">
    <w:abstractNumId w:val="129"/>
  </w:num>
  <w:num w:numId="75" w16cid:durableId="1658802595">
    <w:abstractNumId w:val="90"/>
  </w:num>
  <w:num w:numId="76" w16cid:durableId="1586836881">
    <w:abstractNumId w:val="116"/>
  </w:num>
  <w:num w:numId="77" w16cid:durableId="76640337">
    <w:abstractNumId w:val="79"/>
  </w:num>
  <w:num w:numId="78" w16cid:durableId="1862206409">
    <w:abstractNumId w:val="152"/>
  </w:num>
  <w:num w:numId="79" w16cid:durableId="1941139737">
    <w:abstractNumId w:val="75"/>
  </w:num>
  <w:num w:numId="80" w16cid:durableId="289744893">
    <w:abstractNumId w:val="73"/>
  </w:num>
  <w:num w:numId="81" w16cid:durableId="784691309">
    <w:abstractNumId w:val="159"/>
  </w:num>
  <w:num w:numId="82" w16cid:durableId="1324046479">
    <w:abstractNumId w:val="87"/>
  </w:num>
  <w:num w:numId="83" w16cid:durableId="1400052567">
    <w:abstractNumId w:val="115"/>
  </w:num>
  <w:num w:numId="84" w16cid:durableId="463349650">
    <w:abstractNumId w:val="83"/>
  </w:num>
  <w:num w:numId="85" w16cid:durableId="1995601823">
    <w:abstractNumId w:val="166"/>
  </w:num>
  <w:num w:numId="86" w16cid:durableId="1616208558">
    <w:abstractNumId w:val="187"/>
  </w:num>
  <w:num w:numId="87" w16cid:durableId="1838570061">
    <w:abstractNumId w:val="161"/>
  </w:num>
  <w:num w:numId="88" w16cid:durableId="2028753783">
    <w:abstractNumId w:val="162"/>
  </w:num>
  <w:num w:numId="89" w16cid:durableId="1147016184">
    <w:abstractNumId w:val="175"/>
  </w:num>
  <w:num w:numId="90" w16cid:durableId="1107852821">
    <w:abstractNumId w:val="61"/>
  </w:num>
  <w:num w:numId="91" w16cid:durableId="1190532256">
    <w:abstractNumId w:val="112"/>
  </w:num>
  <w:num w:numId="92" w16cid:durableId="1853449989">
    <w:abstractNumId w:val="101"/>
  </w:num>
  <w:num w:numId="93" w16cid:durableId="432287317">
    <w:abstractNumId w:val="81"/>
  </w:num>
  <w:num w:numId="94" w16cid:durableId="826481955">
    <w:abstractNumId w:val="178"/>
  </w:num>
  <w:num w:numId="95" w16cid:durableId="1740788464">
    <w:abstractNumId w:val="53"/>
  </w:num>
  <w:num w:numId="96" w16cid:durableId="1655261518">
    <w:abstractNumId w:val="184"/>
  </w:num>
  <w:num w:numId="97" w16cid:durableId="405345810">
    <w:abstractNumId w:val="54"/>
  </w:num>
  <w:num w:numId="98" w16cid:durableId="1176336074">
    <w:abstractNumId w:val="121"/>
  </w:num>
  <w:num w:numId="99" w16cid:durableId="1225683688">
    <w:abstractNumId w:val="176"/>
  </w:num>
  <w:num w:numId="100" w16cid:durableId="803740384">
    <w:abstractNumId w:val="96"/>
  </w:num>
  <w:num w:numId="101" w16cid:durableId="51974740">
    <w:abstractNumId w:val="131"/>
  </w:num>
  <w:num w:numId="102" w16cid:durableId="1059674847">
    <w:abstractNumId w:val="177"/>
  </w:num>
  <w:num w:numId="103" w16cid:durableId="229537593">
    <w:abstractNumId w:val="84"/>
  </w:num>
  <w:num w:numId="104" w16cid:durableId="1063984688">
    <w:abstractNumId w:val="145"/>
  </w:num>
  <w:num w:numId="105" w16cid:durableId="2035304560">
    <w:abstractNumId w:val="111"/>
  </w:num>
  <w:num w:numId="106" w16cid:durableId="1985962569">
    <w:abstractNumId w:val="143"/>
  </w:num>
  <w:num w:numId="107" w16cid:durableId="190732473">
    <w:abstractNumId w:val="173"/>
  </w:num>
  <w:num w:numId="108" w16cid:durableId="1539706955">
    <w:abstractNumId w:val="108"/>
  </w:num>
  <w:num w:numId="109" w16cid:durableId="414133228">
    <w:abstractNumId w:val="119"/>
  </w:num>
  <w:num w:numId="110" w16cid:durableId="446319377">
    <w:abstractNumId w:val="43"/>
  </w:num>
  <w:num w:numId="111" w16cid:durableId="531307870">
    <w:abstractNumId w:val="155"/>
  </w:num>
  <w:num w:numId="112" w16cid:durableId="533735709">
    <w:abstractNumId w:val="180"/>
  </w:num>
  <w:num w:numId="113" w16cid:durableId="1571381616">
    <w:abstractNumId w:val="133"/>
  </w:num>
  <w:num w:numId="114" w16cid:durableId="858086201">
    <w:abstractNumId w:val="144"/>
  </w:num>
  <w:num w:numId="115" w16cid:durableId="1497768275">
    <w:abstractNumId w:val="64"/>
  </w:num>
  <w:num w:numId="116" w16cid:durableId="746654472">
    <w:abstractNumId w:val="148"/>
  </w:num>
  <w:num w:numId="117" w16cid:durableId="964507868">
    <w:abstractNumId w:val="58"/>
  </w:num>
  <w:num w:numId="118" w16cid:durableId="1941916158">
    <w:abstractNumId w:val="134"/>
  </w:num>
  <w:num w:numId="119" w16cid:durableId="444539586">
    <w:abstractNumId w:val="63"/>
  </w:num>
  <w:num w:numId="120" w16cid:durableId="475486993">
    <w:abstractNumId w:val="141"/>
  </w:num>
  <w:num w:numId="121" w16cid:durableId="1783189360">
    <w:abstractNumId w:val="122"/>
  </w:num>
  <w:num w:numId="122" w16cid:durableId="329795964">
    <w:abstractNumId w:val="127"/>
  </w:num>
  <w:num w:numId="123" w16cid:durableId="2082478447">
    <w:abstractNumId w:val="171"/>
  </w:num>
  <w:num w:numId="124" w16cid:durableId="441996169">
    <w:abstractNumId w:val="157"/>
  </w:num>
  <w:num w:numId="125" w16cid:durableId="1797675521">
    <w:abstractNumId w:val="95"/>
  </w:num>
  <w:num w:numId="126" w16cid:durableId="200173749">
    <w:abstractNumId w:val="114"/>
  </w:num>
  <w:num w:numId="127" w16cid:durableId="1414741603">
    <w:abstractNumId w:val="55"/>
  </w:num>
  <w:num w:numId="128" w16cid:durableId="682826766">
    <w:abstractNumId w:val="45"/>
  </w:num>
  <w:num w:numId="129" w16cid:durableId="1982149721">
    <w:abstractNumId w:val="168"/>
  </w:num>
  <w:num w:numId="130" w16cid:durableId="1703048677">
    <w:abstractNumId w:val="92"/>
  </w:num>
  <w:num w:numId="131" w16cid:durableId="1275330575">
    <w:abstractNumId w:val="188"/>
  </w:num>
  <w:num w:numId="132" w16cid:durableId="1447847575">
    <w:abstractNumId w:val="167"/>
  </w:num>
  <w:num w:numId="133" w16cid:durableId="1075585534">
    <w:abstractNumId w:val="113"/>
  </w:num>
  <w:num w:numId="134" w16cid:durableId="147599100">
    <w:abstractNumId w:val="106"/>
  </w:num>
  <w:num w:numId="135" w16cid:durableId="949319694">
    <w:abstractNumId w:val="160"/>
  </w:num>
  <w:num w:numId="136" w16cid:durableId="864564886">
    <w:abstractNumId w:val="128"/>
  </w:num>
  <w:num w:numId="137" w16cid:durableId="1338383931">
    <w:abstractNumId w:val="183"/>
  </w:num>
  <w:num w:numId="138" w16cid:durableId="77556911">
    <w:abstractNumId w:val="136"/>
  </w:num>
  <w:num w:numId="139" w16cid:durableId="1415123648">
    <w:abstractNumId w:val="52"/>
  </w:num>
  <w:num w:numId="140" w16cid:durableId="1873611829">
    <w:abstractNumId w:val="189"/>
  </w:num>
  <w:num w:numId="141" w16cid:durableId="528184254">
    <w:abstractNumId w:val="48"/>
  </w:num>
  <w:num w:numId="142" w16cid:durableId="634525489">
    <w:abstractNumId w:val="164"/>
  </w:num>
  <w:num w:numId="143" w16cid:durableId="333921447">
    <w:abstractNumId w:val="68"/>
  </w:num>
  <w:num w:numId="144" w16cid:durableId="531187645">
    <w:abstractNumId w:val="172"/>
  </w:num>
  <w:num w:numId="145" w16cid:durableId="1775860644">
    <w:abstractNumId w:val="60"/>
  </w:num>
  <w:num w:numId="146" w16cid:durableId="411902124">
    <w:abstractNumId w:val="120"/>
  </w:num>
  <w:num w:numId="147" w16cid:durableId="702436518">
    <w:abstractNumId w:val="78"/>
  </w:num>
  <w:num w:numId="148" w16cid:durableId="1685203493">
    <w:abstractNumId w:val="191"/>
  </w:num>
  <w:num w:numId="149" w16cid:durableId="824513010">
    <w:abstractNumId w:val="69"/>
  </w:num>
  <w:numIdMacAtCleanup w:val="1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50" fill="f" fillcolor="#cfc">
      <v:fill color="#cfc" on="f"/>
      <v:stroke weight="1pt"/>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97CA8"/>
    <w:rsid w:val="00000054"/>
    <w:rsid w:val="000005F5"/>
    <w:rsid w:val="000006A3"/>
    <w:rsid w:val="00000776"/>
    <w:rsid w:val="00000B83"/>
    <w:rsid w:val="00000B9B"/>
    <w:rsid w:val="00000E7F"/>
    <w:rsid w:val="00001051"/>
    <w:rsid w:val="000013F5"/>
    <w:rsid w:val="00001453"/>
    <w:rsid w:val="00001A50"/>
    <w:rsid w:val="00001EA9"/>
    <w:rsid w:val="00002012"/>
    <w:rsid w:val="00002514"/>
    <w:rsid w:val="000025A2"/>
    <w:rsid w:val="00002764"/>
    <w:rsid w:val="000027B8"/>
    <w:rsid w:val="000028C1"/>
    <w:rsid w:val="00002A24"/>
    <w:rsid w:val="00002B69"/>
    <w:rsid w:val="00002BE2"/>
    <w:rsid w:val="00002C9E"/>
    <w:rsid w:val="00003196"/>
    <w:rsid w:val="00003590"/>
    <w:rsid w:val="00003BBF"/>
    <w:rsid w:val="00003C9E"/>
    <w:rsid w:val="00005409"/>
    <w:rsid w:val="00005586"/>
    <w:rsid w:val="00005819"/>
    <w:rsid w:val="00005E0D"/>
    <w:rsid w:val="00006818"/>
    <w:rsid w:val="00006889"/>
    <w:rsid w:val="00006933"/>
    <w:rsid w:val="00006945"/>
    <w:rsid w:val="00006E59"/>
    <w:rsid w:val="0000719F"/>
    <w:rsid w:val="0000759F"/>
    <w:rsid w:val="000078E3"/>
    <w:rsid w:val="000079C4"/>
    <w:rsid w:val="00007F6E"/>
    <w:rsid w:val="00010513"/>
    <w:rsid w:val="00010B89"/>
    <w:rsid w:val="00010D77"/>
    <w:rsid w:val="00010E02"/>
    <w:rsid w:val="000110F4"/>
    <w:rsid w:val="000111C8"/>
    <w:rsid w:val="00011BC4"/>
    <w:rsid w:val="00011EDA"/>
    <w:rsid w:val="00012242"/>
    <w:rsid w:val="00012559"/>
    <w:rsid w:val="00012B46"/>
    <w:rsid w:val="00012CF8"/>
    <w:rsid w:val="00012F8D"/>
    <w:rsid w:val="000131DB"/>
    <w:rsid w:val="00013462"/>
    <w:rsid w:val="00013A9C"/>
    <w:rsid w:val="00013C36"/>
    <w:rsid w:val="000140C2"/>
    <w:rsid w:val="000143BA"/>
    <w:rsid w:val="000143E6"/>
    <w:rsid w:val="0001447A"/>
    <w:rsid w:val="000146B4"/>
    <w:rsid w:val="000149B3"/>
    <w:rsid w:val="00014AC6"/>
    <w:rsid w:val="00014F5F"/>
    <w:rsid w:val="00014FFB"/>
    <w:rsid w:val="00015115"/>
    <w:rsid w:val="0001527C"/>
    <w:rsid w:val="000157D4"/>
    <w:rsid w:val="00016549"/>
    <w:rsid w:val="00016785"/>
    <w:rsid w:val="00016CA2"/>
    <w:rsid w:val="00017530"/>
    <w:rsid w:val="000177C0"/>
    <w:rsid w:val="00017D18"/>
    <w:rsid w:val="00017D60"/>
    <w:rsid w:val="00017E54"/>
    <w:rsid w:val="00017FAC"/>
    <w:rsid w:val="00017FF9"/>
    <w:rsid w:val="0002008E"/>
    <w:rsid w:val="000205B8"/>
    <w:rsid w:val="000207DB"/>
    <w:rsid w:val="000208D8"/>
    <w:rsid w:val="00020D56"/>
    <w:rsid w:val="00021090"/>
    <w:rsid w:val="000216DA"/>
    <w:rsid w:val="00021A5D"/>
    <w:rsid w:val="00021B27"/>
    <w:rsid w:val="00021D17"/>
    <w:rsid w:val="000222CB"/>
    <w:rsid w:val="0002257F"/>
    <w:rsid w:val="00022691"/>
    <w:rsid w:val="000228FF"/>
    <w:rsid w:val="00022A4F"/>
    <w:rsid w:val="00022CB0"/>
    <w:rsid w:val="00022ED9"/>
    <w:rsid w:val="000236ED"/>
    <w:rsid w:val="00023A5A"/>
    <w:rsid w:val="00023CBD"/>
    <w:rsid w:val="000241C8"/>
    <w:rsid w:val="000242FB"/>
    <w:rsid w:val="0002493D"/>
    <w:rsid w:val="00024D72"/>
    <w:rsid w:val="0002519E"/>
    <w:rsid w:val="000259E0"/>
    <w:rsid w:val="000263BF"/>
    <w:rsid w:val="00026853"/>
    <w:rsid w:val="00026913"/>
    <w:rsid w:val="00026BA5"/>
    <w:rsid w:val="000270A9"/>
    <w:rsid w:val="000271B2"/>
    <w:rsid w:val="0002747E"/>
    <w:rsid w:val="00027505"/>
    <w:rsid w:val="000275D2"/>
    <w:rsid w:val="000276AC"/>
    <w:rsid w:val="00027B8F"/>
    <w:rsid w:val="00027E39"/>
    <w:rsid w:val="0003020A"/>
    <w:rsid w:val="0003087B"/>
    <w:rsid w:val="00030EB3"/>
    <w:rsid w:val="00031115"/>
    <w:rsid w:val="000311DA"/>
    <w:rsid w:val="00031B7E"/>
    <w:rsid w:val="00031B91"/>
    <w:rsid w:val="00031E37"/>
    <w:rsid w:val="00031F8C"/>
    <w:rsid w:val="00032299"/>
    <w:rsid w:val="0003265E"/>
    <w:rsid w:val="00032D46"/>
    <w:rsid w:val="00033140"/>
    <w:rsid w:val="00033231"/>
    <w:rsid w:val="000339BB"/>
    <w:rsid w:val="00033A19"/>
    <w:rsid w:val="00033AF2"/>
    <w:rsid w:val="00033EC6"/>
    <w:rsid w:val="00034050"/>
    <w:rsid w:val="000341D3"/>
    <w:rsid w:val="00034330"/>
    <w:rsid w:val="00034444"/>
    <w:rsid w:val="00034E26"/>
    <w:rsid w:val="00034ED2"/>
    <w:rsid w:val="00034F5B"/>
    <w:rsid w:val="00035906"/>
    <w:rsid w:val="00035A16"/>
    <w:rsid w:val="00035B30"/>
    <w:rsid w:val="00035BA3"/>
    <w:rsid w:val="00035BE3"/>
    <w:rsid w:val="00035F89"/>
    <w:rsid w:val="000360F2"/>
    <w:rsid w:val="000361F0"/>
    <w:rsid w:val="00036286"/>
    <w:rsid w:val="000368E1"/>
    <w:rsid w:val="00036AAE"/>
    <w:rsid w:val="0003715D"/>
    <w:rsid w:val="00037500"/>
    <w:rsid w:val="000403CA"/>
    <w:rsid w:val="00040630"/>
    <w:rsid w:val="000406F6"/>
    <w:rsid w:val="00040C2B"/>
    <w:rsid w:val="00040DAD"/>
    <w:rsid w:val="00040DAE"/>
    <w:rsid w:val="000413FD"/>
    <w:rsid w:val="00041672"/>
    <w:rsid w:val="00041B39"/>
    <w:rsid w:val="000420BD"/>
    <w:rsid w:val="00042986"/>
    <w:rsid w:val="00042F98"/>
    <w:rsid w:val="000430F7"/>
    <w:rsid w:val="00043186"/>
    <w:rsid w:val="000436F6"/>
    <w:rsid w:val="00043790"/>
    <w:rsid w:val="00043FF6"/>
    <w:rsid w:val="0004407C"/>
    <w:rsid w:val="00044F96"/>
    <w:rsid w:val="00045920"/>
    <w:rsid w:val="00045BCF"/>
    <w:rsid w:val="000461F4"/>
    <w:rsid w:val="000469DF"/>
    <w:rsid w:val="00047383"/>
    <w:rsid w:val="000474FC"/>
    <w:rsid w:val="000474FE"/>
    <w:rsid w:val="00047857"/>
    <w:rsid w:val="00047C05"/>
    <w:rsid w:val="00050229"/>
    <w:rsid w:val="0005030F"/>
    <w:rsid w:val="00050E09"/>
    <w:rsid w:val="00050ED4"/>
    <w:rsid w:val="00051BE6"/>
    <w:rsid w:val="00051D33"/>
    <w:rsid w:val="00051E00"/>
    <w:rsid w:val="000521CD"/>
    <w:rsid w:val="000523CF"/>
    <w:rsid w:val="000526AB"/>
    <w:rsid w:val="00053030"/>
    <w:rsid w:val="00053164"/>
    <w:rsid w:val="0005356D"/>
    <w:rsid w:val="000538F5"/>
    <w:rsid w:val="0005397D"/>
    <w:rsid w:val="00053CD5"/>
    <w:rsid w:val="00054000"/>
    <w:rsid w:val="0005518F"/>
    <w:rsid w:val="000552E6"/>
    <w:rsid w:val="000556AB"/>
    <w:rsid w:val="000557BC"/>
    <w:rsid w:val="00056908"/>
    <w:rsid w:val="00056C9A"/>
    <w:rsid w:val="00057577"/>
    <w:rsid w:val="000577A4"/>
    <w:rsid w:val="00060533"/>
    <w:rsid w:val="000608EF"/>
    <w:rsid w:val="000608F2"/>
    <w:rsid w:val="00060DF8"/>
    <w:rsid w:val="00060F91"/>
    <w:rsid w:val="0006119A"/>
    <w:rsid w:val="00061237"/>
    <w:rsid w:val="0006138A"/>
    <w:rsid w:val="0006184A"/>
    <w:rsid w:val="00061C60"/>
    <w:rsid w:val="00061DF6"/>
    <w:rsid w:val="0006229D"/>
    <w:rsid w:val="000624AA"/>
    <w:rsid w:val="0006310B"/>
    <w:rsid w:val="000631B2"/>
    <w:rsid w:val="00063BE7"/>
    <w:rsid w:val="0006401E"/>
    <w:rsid w:val="000640B9"/>
    <w:rsid w:val="00064F4D"/>
    <w:rsid w:val="00065D86"/>
    <w:rsid w:val="000663AD"/>
    <w:rsid w:val="0006686A"/>
    <w:rsid w:val="00066998"/>
    <w:rsid w:val="00066C1A"/>
    <w:rsid w:val="0006762A"/>
    <w:rsid w:val="000677EA"/>
    <w:rsid w:val="000701E8"/>
    <w:rsid w:val="00070239"/>
    <w:rsid w:val="0007052E"/>
    <w:rsid w:val="00070C44"/>
    <w:rsid w:val="00070F34"/>
    <w:rsid w:val="00071566"/>
    <w:rsid w:val="00072028"/>
    <w:rsid w:val="00072132"/>
    <w:rsid w:val="00072323"/>
    <w:rsid w:val="00072995"/>
    <w:rsid w:val="00073007"/>
    <w:rsid w:val="0007309B"/>
    <w:rsid w:val="00073DCA"/>
    <w:rsid w:val="00073EB4"/>
    <w:rsid w:val="00073ED1"/>
    <w:rsid w:val="000743F1"/>
    <w:rsid w:val="00074697"/>
    <w:rsid w:val="00074734"/>
    <w:rsid w:val="00074C20"/>
    <w:rsid w:val="00074C73"/>
    <w:rsid w:val="000751CC"/>
    <w:rsid w:val="000763A2"/>
    <w:rsid w:val="000763A5"/>
    <w:rsid w:val="0007642A"/>
    <w:rsid w:val="00076436"/>
    <w:rsid w:val="00076688"/>
    <w:rsid w:val="000766A2"/>
    <w:rsid w:val="0007684B"/>
    <w:rsid w:val="00076AEC"/>
    <w:rsid w:val="00076D54"/>
    <w:rsid w:val="00076E9C"/>
    <w:rsid w:val="0007725A"/>
    <w:rsid w:val="0007731D"/>
    <w:rsid w:val="0007773C"/>
    <w:rsid w:val="00077911"/>
    <w:rsid w:val="000779CA"/>
    <w:rsid w:val="00077AB2"/>
    <w:rsid w:val="0008042A"/>
    <w:rsid w:val="00080688"/>
    <w:rsid w:val="00080861"/>
    <w:rsid w:val="00080EFF"/>
    <w:rsid w:val="000811D6"/>
    <w:rsid w:val="00081478"/>
    <w:rsid w:val="00081675"/>
    <w:rsid w:val="000816CB"/>
    <w:rsid w:val="0008176E"/>
    <w:rsid w:val="00081DAD"/>
    <w:rsid w:val="0008258F"/>
    <w:rsid w:val="00082709"/>
    <w:rsid w:val="0008298D"/>
    <w:rsid w:val="000839C7"/>
    <w:rsid w:val="00084398"/>
    <w:rsid w:val="00084AE7"/>
    <w:rsid w:val="00085025"/>
    <w:rsid w:val="00085367"/>
    <w:rsid w:val="0008549A"/>
    <w:rsid w:val="00085A29"/>
    <w:rsid w:val="00085A2F"/>
    <w:rsid w:val="00085C7E"/>
    <w:rsid w:val="00085C9B"/>
    <w:rsid w:val="00086441"/>
    <w:rsid w:val="00086938"/>
    <w:rsid w:val="00086A1C"/>
    <w:rsid w:val="00086FEA"/>
    <w:rsid w:val="00087562"/>
    <w:rsid w:val="00087F48"/>
    <w:rsid w:val="0009011F"/>
    <w:rsid w:val="00090B44"/>
    <w:rsid w:val="000910E7"/>
    <w:rsid w:val="0009120B"/>
    <w:rsid w:val="00091668"/>
    <w:rsid w:val="00091AC2"/>
    <w:rsid w:val="00091E76"/>
    <w:rsid w:val="00091E9D"/>
    <w:rsid w:val="0009226A"/>
    <w:rsid w:val="000927A4"/>
    <w:rsid w:val="00092DD1"/>
    <w:rsid w:val="00092F81"/>
    <w:rsid w:val="000933E1"/>
    <w:rsid w:val="00093560"/>
    <w:rsid w:val="000935DE"/>
    <w:rsid w:val="00093C72"/>
    <w:rsid w:val="000943D9"/>
    <w:rsid w:val="000945EF"/>
    <w:rsid w:val="0009480F"/>
    <w:rsid w:val="000949CD"/>
    <w:rsid w:val="00094FD5"/>
    <w:rsid w:val="000954AF"/>
    <w:rsid w:val="000955F0"/>
    <w:rsid w:val="00095C28"/>
    <w:rsid w:val="00095DD4"/>
    <w:rsid w:val="00095E1B"/>
    <w:rsid w:val="00096485"/>
    <w:rsid w:val="00096BE8"/>
    <w:rsid w:val="00096D74"/>
    <w:rsid w:val="00096EEC"/>
    <w:rsid w:val="00097B5F"/>
    <w:rsid w:val="00097C1D"/>
    <w:rsid w:val="00097C5B"/>
    <w:rsid w:val="000A05B4"/>
    <w:rsid w:val="000A0A52"/>
    <w:rsid w:val="000A18E3"/>
    <w:rsid w:val="000A19CE"/>
    <w:rsid w:val="000A1CEA"/>
    <w:rsid w:val="000A1F2C"/>
    <w:rsid w:val="000A24FF"/>
    <w:rsid w:val="000A2852"/>
    <w:rsid w:val="000A2DA6"/>
    <w:rsid w:val="000A2EBE"/>
    <w:rsid w:val="000A2FF1"/>
    <w:rsid w:val="000A34D1"/>
    <w:rsid w:val="000A3A72"/>
    <w:rsid w:val="000A3D59"/>
    <w:rsid w:val="000A40CE"/>
    <w:rsid w:val="000A4671"/>
    <w:rsid w:val="000A4815"/>
    <w:rsid w:val="000A48E9"/>
    <w:rsid w:val="000A4F3F"/>
    <w:rsid w:val="000A56EF"/>
    <w:rsid w:val="000A5B32"/>
    <w:rsid w:val="000A61B0"/>
    <w:rsid w:val="000A622F"/>
    <w:rsid w:val="000A6730"/>
    <w:rsid w:val="000A675B"/>
    <w:rsid w:val="000A6861"/>
    <w:rsid w:val="000A6A7A"/>
    <w:rsid w:val="000A6BA1"/>
    <w:rsid w:val="000A6F8F"/>
    <w:rsid w:val="000A6FE6"/>
    <w:rsid w:val="000A704A"/>
    <w:rsid w:val="000A713B"/>
    <w:rsid w:val="000B0718"/>
    <w:rsid w:val="000B07EB"/>
    <w:rsid w:val="000B08AD"/>
    <w:rsid w:val="000B0A03"/>
    <w:rsid w:val="000B0A11"/>
    <w:rsid w:val="000B19FB"/>
    <w:rsid w:val="000B1A27"/>
    <w:rsid w:val="000B1B86"/>
    <w:rsid w:val="000B2503"/>
    <w:rsid w:val="000B28FC"/>
    <w:rsid w:val="000B2A48"/>
    <w:rsid w:val="000B2F45"/>
    <w:rsid w:val="000B3025"/>
    <w:rsid w:val="000B35A8"/>
    <w:rsid w:val="000B3A4D"/>
    <w:rsid w:val="000B3C3A"/>
    <w:rsid w:val="000B3E76"/>
    <w:rsid w:val="000B3F10"/>
    <w:rsid w:val="000B4807"/>
    <w:rsid w:val="000B4A9D"/>
    <w:rsid w:val="000B546B"/>
    <w:rsid w:val="000B565C"/>
    <w:rsid w:val="000B59C2"/>
    <w:rsid w:val="000B610F"/>
    <w:rsid w:val="000B679B"/>
    <w:rsid w:val="000B6B75"/>
    <w:rsid w:val="000B6BC1"/>
    <w:rsid w:val="000B6CF6"/>
    <w:rsid w:val="000B6CFD"/>
    <w:rsid w:val="000B7136"/>
    <w:rsid w:val="000B7183"/>
    <w:rsid w:val="000B7291"/>
    <w:rsid w:val="000B74E5"/>
    <w:rsid w:val="000B770B"/>
    <w:rsid w:val="000B78FD"/>
    <w:rsid w:val="000B7A18"/>
    <w:rsid w:val="000B7B2A"/>
    <w:rsid w:val="000B7F42"/>
    <w:rsid w:val="000C008D"/>
    <w:rsid w:val="000C0367"/>
    <w:rsid w:val="000C050A"/>
    <w:rsid w:val="000C06BF"/>
    <w:rsid w:val="000C087D"/>
    <w:rsid w:val="000C0F6E"/>
    <w:rsid w:val="000C1152"/>
    <w:rsid w:val="000C1161"/>
    <w:rsid w:val="000C129C"/>
    <w:rsid w:val="000C1CF6"/>
    <w:rsid w:val="000C2A3A"/>
    <w:rsid w:val="000C2C02"/>
    <w:rsid w:val="000C2C99"/>
    <w:rsid w:val="000C319A"/>
    <w:rsid w:val="000C35BD"/>
    <w:rsid w:val="000C36FF"/>
    <w:rsid w:val="000C3DAD"/>
    <w:rsid w:val="000C3F73"/>
    <w:rsid w:val="000C40B3"/>
    <w:rsid w:val="000C41E3"/>
    <w:rsid w:val="000C5144"/>
    <w:rsid w:val="000C65C3"/>
    <w:rsid w:val="000C6C22"/>
    <w:rsid w:val="000C7278"/>
    <w:rsid w:val="000C75A5"/>
    <w:rsid w:val="000C7626"/>
    <w:rsid w:val="000C76FB"/>
    <w:rsid w:val="000C784C"/>
    <w:rsid w:val="000C7DCD"/>
    <w:rsid w:val="000C7EB5"/>
    <w:rsid w:val="000D00E9"/>
    <w:rsid w:val="000D02E1"/>
    <w:rsid w:val="000D0B66"/>
    <w:rsid w:val="000D0BDD"/>
    <w:rsid w:val="000D0C9B"/>
    <w:rsid w:val="000D0F82"/>
    <w:rsid w:val="000D0FAF"/>
    <w:rsid w:val="000D122C"/>
    <w:rsid w:val="000D17CF"/>
    <w:rsid w:val="000D1ACD"/>
    <w:rsid w:val="000D2300"/>
    <w:rsid w:val="000D2562"/>
    <w:rsid w:val="000D2637"/>
    <w:rsid w:val="000D2D2B"/>
    <w:rsid w:val="000D2D4F"/>
    <w:rsid w:val="000D337D"/>
    <w:rsid w:val="000D34C0"/>
    <w:rsid w:val="000D3C11"/>
    <w:rsid w:val="000D3D47"/>
    <w:rsid w:val="000D3F64"/>
    <w:rsid w:val="000D404C"/>
    <w:rsid w:val="000D4479"/>
    <w:rsid w:val="000D4503"/>
    <w:rsid w:val="000D4DA5"/>
    <w:rsid w:val="000D4FB4"/>
    <w:rsid w:val="000D5609"/>
    <w:rsid w:val="000D5802"/>
    <w:rsid w:val="000D5AC7"/>
    <w:rsid w:val="000D5D4F"/>
    <w:rsid w:val="000D5EC6"/>
    <w:rsid w:val="000D5F2D"/>
    <w:rsid w:val="000D6009"/>
    <w:rsid w:val="000D612B"/>
    <w:rsid w:val="000D679F"/>
    <w:rsid w:val="000D6A0E"/>
    <w:rsid w:val="000D6C0F"/>
    <w:rsid w:val="000D7288"/>
    <w:rsid w:val="000D7F6D"/>
    <w:rsid w:val="000E01E2"/>
    <w:rsid w:val="000E06F9"/>
    <w:rsid w:val="000E11B0"/>
    <w:rsid w:val="000E16C8"/>
    <w:rsid w:val="000E1E6A"/>
    <w:rsid w:val="000E21B3"/>
    <w:rsid w:val="000E228F"/>
    <w:rsid w:val="000E29CC"/>
    <w:rsid w:val="000E3118"/>
    <w:rsid w:val="000E3314"/>
    <w:rsid w:val="000E348D"/>
    <w:rsid w:val="000E377F"/>
    <w:rsid w:val="000E38E7"/>
    <w:rsid w:val="000E3972"/>
    <w:rsid w:val="000E41BB"/>
    <w:rsid w:val="000E444F"/>
    <w:rsid w:val="000E4528"/>
    <w:rsid w:val="000E462D"/>
    <w:rsid w:val="000E4678"/>
    <w:rsid w:val="000E468D"/>
    <w:rsid w:val="000E4E57"/>
    <w:rsid w:val="000E4EF6"/>
    <w:rsid w:val="000E58C2"/>
    <w:rsid w:val="000E5B6C"/>
    <w:rsid w:val="000E5D91"/>
    <w:rsid w:val="000E6547"/>
    <w:rsid w:val="000E6A34"/>
    <w:rsid w:val="000E6CAC"/>
    <w:rsid w:val="000E6F77"/>
    <w:rsid w:val="000E706A"/>
    <w:rsid w:val="000E7C0A"/>
    <w:rsid w:val="000E7F7E"/>
    <w:rsid w:val="000F0253"/>
    <w:rsid w:val="000F07D5"/>
    <w:rsid w:val="000F0DB4"/>
    <w:rsid w:val="000F0E30"/>
    <w:rsid w:val="000F1147"/>
    <w:rsid w:val="000F13F5"/>
    <w:rsid w:val="000F15FA"/>
    <w:rsid w:val="000F16D6"/>
    <w:rsid w:val="000F174C"/>
    <w:rsid w:val="000F18EC"/>
    <w:rsid w:val="000F1E00"/>
    <w:rsid w:val="000F1F0F"/>
    <w:rsid w:val="000F2007"/>
    <w:rsid w:val="000F243D"/>
    <w:rsid w:val="000F24E5"/>
    <w:rsid w:val="000F2808"/>
    <w:rsid w:val="000F2847"/>
    <w:rsid w:val="000F2F5E"/>
    <w:rsid w:val="000F332F"/>
    <w:rsid w:val="000F3635"/>
    <w:rsid w:val="000F39E2"/>
    <w:rsid w:val="000F3D11"/>
    <w:rsid w:val="000F4136"/>
    <w:rsid w:val="000F416F"/>
    <w:rsid w:val="000F42FD"/>
    <w:rsid w:val="000F433A"/>
    <w:rsid w:val="000F4551"/>
    <w:rsid w:val="000F4818"/>
    <w:rsid w:val="000F4DFD"/>
    <w:rsid w:val="000F51FF"/>
    <w:rsid w:val="000F5356"/>
    <w:rsid w:val="000F54E9"/>
    <w:rsid w:val="000F59EA"/>
    <w:rsid w:val="000F603D"/>
    <w:rsid w:val="000F6DDE"/>
    <w:rsid w:val="000F6E1C"/>
    <w:rsid w:val="000F6EA3"/>
    <w:rsid w:val="000F6F0F"/>
    <w:rsid w:val="000F7030"/>
    <w:rsid w:val="000F7CDA"/>
    <w:rsid w:val="000F7FAE"/>
    <w:rsid w:val="00100D2E"/>
    <w:rsid w:val="00100E2D"/>
    <w:rsid w:val="001010D6"/>
    <w:rsid w:val="001010F2"/>
    <w:rsid w:val="001011B2"/>
    <w:rsid w:val="00101417"/>
    <w:rsid w:val="00101748"/>
    <w:rsid w:val="001018AB"/>
    <w:rsid w:val="00101906"/>
    <w:rsid w:val="001028D1"/>
    <w:rsid w:val="00102F67"/>
    <w:rsid w:val="001031A4"/>
    <w:rsid w:val="00103363"/>
    <w:rsid w:val="001034F9"/>
    <w:rsid w:val="00103A3D"/>
    <w:rsid w:val="00103D64"/>
    <w:rsid w:val="00104311"/>
    <w:rsid w:val="00104A7A"/>
    <w:rsid w:val="001052D2"/>
    <w:rsid w:val="00105338"/>
    <w:rsid w:val="0010539C"/>
    <w:rsid w:val="001054FF"/>
    <w:rsid w:val="001055C3"/>
    <w:rsid w:val="00105E9B"/>
    <w:rsid w:val="00105ED4"/>
    <w:rsid w:val="001060E1"/>
    <w:rsid w:val="001061B1"/>
    <w:rsid w:val="00106692"/>
    <w:rsid w:val="001068E3"/>
    <w:rsid w:val="00107007"/>
    <w:rsid w:val="0010704D"/>
    <w:rsid w:val="001078AE"/>
    <w:rsid w:val="00107999"/>
    <w:rsid w:val="00107A7F"/>
    <w:rsid w:val="00107C99"/>
    <w:rsid w:val="00107E07"/>
    <w:rsid w:val="00110D2C"/>
    <w:rsid w:val="00111228"/>
    <w:rsid w:val="001112ED"/>
    <w:rsid w:val="00111C64"/>
    <w:rsid w:val="00111E19"/>
    <w:rsid w:val="00112179"/>
    <w:rsid w:val="00112330"/>
    <w:rsid w:val="00112509"/>
    <w:rsid w:val="001125C0"/>
    <w:rsid w:val="0011271D"/>
    <w:rsid w:val="00112724"/>
    <w:rsid w:val="00112A71"/>
    <w:rsid w:val="00112D38"/>
    <w:rsid w:val="00112E79"/>
    <w:rsid w:val="001135AE"/>
    <w:rsid w:val="00113914"/>
    <w:rsid w:val="00113D0A"/>
    <w:rsid w:val="00113DBC"/>
    <w:rsid w:val="00113FDF"/>
    <w:rsid w:val="00114021"/>
    <w:rsid w:val="001143A5"/>
    <w:rsid w:val="00114556"/>
    <w:rsid w:val="00114C91"/>
    <w:rsid w:val="00114CD8"/>
    <w:rsid w:val="00115424"/>
    <w:rsid w:val="00115530"/>
    <w:rsid w:val="00115993"/>
    <w:rsid w:val="00115E7C"/>
    <w:rsid w:val="00116026"/>
    <w:rsid w:val="00116875"/>
    <w:rsid w:val="0011697B"/>
    <w:rsid w:val="00116EA7"/>
    <w:rsid w:val="001171BF"/>
    <w:rsid w:val="00117962"/>
    <w:rsid w:val="00117BB4"/>
    <w:rsid w:val="00117C48"/>
    <w:rsid w:val="00120037"/>
    <w:rsid w:val="00120291"/>
    <w:rsid w:val="00120417"/>
    <w:rsid w:val="001207BD"/>
    <w:rsid w:val="00120D45"/>
    <w:rsid w:val="00120D73"/>
    <w:rsid w:val="0012164D"/>
    <w:rsid w:val="001217B1"/>
    <w:rsid w:val="00121942"/>
    <w:rsid w:val="00121B15"/>
    <w:rsid w:val="00121C1F"/>
    <w:rsid w:val="00121C75"/>
    <w:rsid w:val="00121EBB"/>
    <w:rsid w:val="00121F7A"/>
    <w:rsid w:val="00122BB5"/>
    <w:rsid w:val="00122CAD"/>
    <w:rsid w:val="00122ECD"/>
    <w:rsid w:val="00123756"/>
    <w:rsid w:val="001246E1"/>
    <w:rsid w:val="00124AB9"/>
    <w:rsid w:val="00124D79"/>
    <w:rsid w:val="00124F3E"/>
    <w:rsid w:val="00124F9C"/>
    <w:rsid w:val="0012525B"/>
    <w:rsid w:val="001252D3"/>
    <w:rsid w:val="001253EC"/>
    <w:rsid w:val="001254A2"/>
    <w:rsid w:val="00125AB1"/>
    <w:rsid w:val="00125BDD"/>
    <w:rsid w:val="00126D8E"/>
    <w:rsid w:val="00126E21"/>
    <w:rsid w:val="00127094"/>
    <w:rsid w:val="001271B6"/>
    <w:rsid w:val="001277D5"/>
    <w:rsid w:val="00127AC5"/>
    <w:rsid w:val="00130928"/>
    <w:rsid w:val="00130BA5"/>
    <w:rsid w:val="00130FB4"/>
    <w:rsid w:val="00131206"/>
    <w:rsid w:val="001312C7"/>
    <w:rsid w:val="00131B83"/>
    <w:rsid w:val="0013220C"/>
    <w:rsid w:val="00132298"/>
    <w:rsid w:val="00132792"/>
    <w:rsid w:val="00132A3D"/>
    <w:rsid w:val="00132A5D"/>
    <w:rsid w:val="0013312A"/>
    <w:rsid w:val="0013383F"/>
    <w:rsid w:val="00133946"/>
    <w:rsid w:val="001341B0"/>
    <w:rsid w:val="001341B2"/>
    <w:rsid w:val="0013428E"/>
    <w:rsid w:val="00134689"/>
    <w:rsid w:val="00134756"/>
    <w:rsid w:val="00134922"/>
    <w:rsid w:val="00134C97"/>
    <w:rsid w:val="001350C6"/>
    <w:rsid w:val="00135149"/>
    <w:rsid w:val="001353F4"/>
    <w:rsid w:val="001355CC"/>
    <w:rsid w:val="001357A5"/>
    <w:rsid w:val="00135F1F"/>
    <w:rsid w:val="001362BA"/>
    <w:rsid w:val="00136376"/>
    <w:rsid w:val="00136669"/>
    <w:rsid w:val="00136A2F"/>
    <w:rsid w:val="00136BAD"/>
    <w:rsid w:val="00136CE6"/>
    <w:rsid w:val="001373FE"/>
    <w:rsid w:val="00137AC8"/>
    <w:rsid w:val="00137B4C"/>
    <w:rsid w:val="00137DDF"/>
    <w:rsid w:val="0014047E"/>
    <w:rsid w:val="001409CF"/>
    <w:rsid w:val="00140F10"/>
    <w:rsid w:val="001422CF"/>
    <w:rsid w:val="001425A0"/>
    <w:rsid w:val="00142982"/>
    <w:rsid w:val="00142B11"/>
    <w:rsid w:val="00142B1B"/>
    <w:rsid w:val="00142CA5"/>
    <w:rsid w:val="00143286"/>
    <w:rsid w:val="001432FE"/>
    <w:rsid w:val="0014337B"/>
    <w:rsid w:val="001433CC"/>
    <w:rsid w:val="00143D3A"/>
    <w:rsid w:val="00143DE9"/>
    <w:rsid w:val="001443C8"/>
    <w:rsid w:val="00144916"/>
    <w:rsid w:val="00144CDD"/>
    <w:rsid w:val="00144E91"/>
    <w:rsid w:val="001452EA"/>
    <w:rsid w:val="00145342"/>
    <w:rsid w:val="00145558"/>
    <w:rsid w:val="00145621"/>
    <w:rsid w:val="00145FD4"/>
    <w:rsid w:val="00146F2B"/>
    <w:rsid w:val="001471BB"/>
    <w:rsid w:val="001476E7"/>
    <w:rsid w:val="001476F6"/>
    <w:rsid w:val="00147CE5"/>
    <w:rsid w:val="00147E93"/>
    <w:rsid w:val="00150149"/>
    <w:rsid w:val="001509BC"/>
    <w:rsid w:val="00150A19"/>
    <w:rsid w:val="00151180"/>
    <w:rsid w:val="00151505"/>
    <w:rsid w:val="00151812"/>
    <w:rsid w:val="001519FD"/>
    <w:rsid w:val="00151C21"/>
    <w:rsid w:val="001520C9"/>
    <w:rsid w:val="0015238D"/>
    <w:rsid w:val="0015306A"/>
    <w:rsid w:val="001533CB"/>
    <w:rsid w:val="00153FC0"/>
    <w:rsid w:val="00153FFD"/>
    <w:rsid w:val="00154097"/>
    <w:rsid w:val="001544F7"/>
    <w:rsid w:val="0015452C"/>
    <w:rsid w:val="00154CCA"/>
    <w:rsid w:val="00154F2A"/>
    <w:rsid w:val="00154F79"/>
    <w:rsid w:val="001555E9"/>
    <w:rsid w:val="001557B3"/>
    <w:rsid w:val="00155901"/>
    <w:rsid w:val="00155A3D"/>
    <w:rsid w:val="00155A8E"/>
    <w:rsid w:val="00155AF4"/>
    <w:rsid w:val="00155BB8"/>
    <w:rsid w:val="00155C74"/>
    <w:rsid w:val="00155D8C"/>
    <w:rsid w:val="00155E6C"/>
    <w:rsid w:val="001560E5"/>
    <w:rsid w:val="00156377"/>
    <w:rsid w:val="0015652D"/>
    <w:rsid w:val="00156DA8"/>
    <w:rsid w:val="00156E9B"/>
    <w:rsid w:val="001573F9"/>
    <w:rsid w:val="00157C62"/>
    <w:rsid w:val="00157DAA"/>
    <w:rsid w:val="0016062F"/>
    <w:rsid w:val="00160B01"/>
    <w:rsid w:val="00160DCC"/>
    <w:rsid w:val="00161094"/>
    <w:rsid w:val="001611F7"/>
    <w:rsid w:val="001616BD"/>
    <w:rsid w:val="00161AC8"/>
    <w:rsid w:val="00161C6F"/>
    <w:rsid w:val="00161D6E"/>
    <w:rsid w:val="001621DF"/>
    <w:rsid w:val="001623D8"/>
    <w:rsid w:val="00162474"/>
    <w:rsid w:val="001626BF"/>
    <w:rsid w:val="00162796"/>
    <w:rsid w:val="00162F26"/>
    <w:rsid w:val="0016330F"/>
    <w:rsid w:val="00163A41"/>
    <w:rsid w:val="00163AA8"/>
    <w:rsid w:val="00163F9E"/>
    <w:rsid w:val="00164EA0"/>
    <w:rsid w:val="00165223"/>
    <w:rsid w:val="00165B0F"/>
    <w:rsid w:val="00165B11"/>
    <w:rsid w:val="0016607A"/>
    <w:rsid w:val="001664B9"/>
    <w:rsid w:val="001667DB"/>
    <w:rsid w:val="00166D16"/>
    <w:rsid w:val="00166E4B"/>
    <w:rsid w:val="00167002"/>
    <w:rsid w:val="001670E1"/>
    <w:rsid w:val="0016749F"/>
    <w:rsid w:val="0016759B"/>
    <w:rsid w:val="00167852"/>
    <w:rsid w:val="00167971"/>
    <w:rsid w:val="001679BB"/>
    <w:rsid w:val="00167A04"/>
    <w:rsid w:val="00167B30"/>
    <w:rsid w:val="00167C57"/>
    <w:rsid w:val="00167E4A"/>
    <w:rsid w:val="00167F7E"/>
    <w:rsid w:val="001704FF"/>
    <w:rsid w:val="001709CB"/>
    <w:rsid w:val="00170ABA"/>
    <w:rsid w:val="00170B32"/>
    <w:rsid w:val="00170D4F"/>
    <w:rsid w:val="0017113E"/>
    <w:rsid w:val="00171144"/>
    <w:rsid w:val="00171B22"/>
    <w:rsid w:val="00171B53"/>
    <w:rsid w:val="00171DD7"/>
    <w:rsid w:val="00171E37"/>
    <w:rsid w:val="00171E62"/>
    <w:rsid w:val="00171FE3"/>
    <w:rsid w:val="0017279F"/>
    <w:rsid w:val="00172872"/>
    <w:rsid w:val="00172B6F"/>
    <w:rsid w:val="00172ECD"/>
    <w:rsid w:val="00172F03"/>
    <w:rsid w:val="00172FF1"/>
    <w:rsid w:val="0017318B"/>
    <w:rsid w:val="0017393E"/>
    <w:rsid w:val="001740F4"/>
    <w:rsid w:val="00175D14"/>
    <w:rsid w:val="00175DE5"/>
    <w:rsid w:val="001767D3"/>
    <w:rsid w:val="00176F30"/>
    <w:rsid w:val="00177425"/>
    <w:rsid w:val="001777B6"/>
    <w:rsid w:val="00177A39"/>
    <w:rsid w:val="00177C6F"/>
    <w:rsid w:val="001800B3"/>
    <w:rsid w:val="001800E7"/>
    <w:rsid w:val="00180823"/>
    <w:rsid w:val="0018088A"/>
    <w:rsid w:val="0018097C"/>
    <w:rsid w:val="00180BA9"/>
    <w:rsid w:val="00180F00"/>
    <w:rsid w:val="00181877"/>
    <w:rsid w:val="00181B70"/>
    <w:rsid w:val="00181DDD"/>
    <w:rsid w:val="0018268A"/>
    <w:rsid w:val="00182A42"/>
    <w:rsid w:val="00182C53"/>
    <w:rsid w:val="00182DD8"/>
    <w:rsid w:val="00182E7B"/>
    <w:rsid w:val="00182FDC"/>
    <w:rsid w:val="00183638"/>
    <w:rsid w:val="00183B70"/>
    <w:rsid w:val="00183C02"/>
    <w:rsid w:val="00183CA9"/>
    <w:rsid w:val="00184212"/>
    <w:rsid w:val="00184FDB"/>
    <w:rsid w:val="001858EA"/>
    <w:rsid w:val="00185BC1"/>
    <w:rsid w:val="00185DBF"/>
    <w:rsid w:val="00186429"/>
    <w:rsid w:val="0018652A"/>
    <w:rsid w:val="0018667C"/>
    <w:rsid w:val="001868AA"/>
    <w:rsid w:val="00186946"/>
    <w:rsid w:val="00186F50"/>
    <w:rsid w:val="0019003D"/>
    <w:rsid w:val="0019013C"/>
    <w:rsid w:val="00190A99"/>
    <w:rsid w:val="00190E9F"/>
    <w:rsid w:val="00190EF2"/>
    <w:rsid w:val="00191425"/>
    <w:rsid w:val="0019142A"/>
    <w:rsid w:val="001917D7"/>
    <w:rsid w:val="00191822"/>
    <w:rsid w:val="00192279"/>
    <w:rsid w:val="001922BC"/>
    <w:rsid w:val="001924F1"/>
    <w:rsid w:val="0019258D"/>
    <w:rsid w:val="00192A29"/>
    <w:rsid w:val="00192CCB"/>
    <w:rsid w:val="00192FE9"/>
    <w:rsid w:val="001930AE"/>
    <w:rsid w:val="001934C5"/>
    <w:rsid w:val="00193B70"/>
    <w:rsid w:val="001947DD"/>
    <w:rsid w:val="00194E60"/>
    <w:rsid w:val="0019549F"/>
    <w:rsid w:val="001956D9"/>
    <w:rsid w:val="00195D88"/>
    <w:rsid w:val="0019623C"/>
    <w:rsid w:val="00196DDE"/>
    <w:rsid w:val="00197186"/>
    <w:rsid w:val="00197193"/>
    <w:rsid w:val="0019737C"/>
    <w:rsid w:val="0019765D"/>
    <w:rsid w:val="001976F6"/>
    <w:rsid w:val="00197A2A"/>
    <w:rsid w:val="00197A7D"/>
    <w:rsid w:val="00197D92"/>
    <w:rsid w:val="001A0165"/>
    <w:rsid w:val="001A06AA"/>
    <w:rsid w:val="001A1075"/>
    <w:rsid w:val="001A219E"/>
    <w:rsid w:val="001A2207"/>
    <w:rsid w:val="001A2478"/>
    <w:rsid w:val="001A253A"/>
    <w:rsid w:val="001A29FF"/>
    <w:rsid w:val="001A36E7"/>
    <w:rsid w:val="001A39E4"/>
    <w:rsid w:val="001A3AA6"/>
    <w:rsid w:val="001A3F56"/>
    <w:rsid w:val="001A439D"/>
    <w:rsid w:val="001A44C7"/>
    <w:rsid w:val="001A4538"/>
    <w:rsid w:val="001A4541"/>
    <w:rsid w:val="001A4E90"/>
    <w:rsid w:val="001A51A2"/>
    <w:rsid w:val="001A60A8"/>
    <w:rsid w:val="001A6331"/>
    <w:rsid w:val="001A68BE"/>
    <w:rsid w:val="001A6BF7"/>
    <w:rsid w:val="001A6F82"/>
    <w:rsid w:val="001A70BD"/>
    <w:rsid w:val="001A73DE"/>
    <w:rsid w:val="001A744B"/>
    <w:rsid w:val="001A78FF"/>
    <w:rsid w:val="001A7D5B"/>
    <w:rsid w:val="001A7F8A"/>
    <w:rsid w:val="001B0588"/>
    <w:rsid w:val="001B1201"/>
    <w:rsid w:val="001B12D2"/>
    <w:rsid w:val="001B1785"/>
    <w:rsid w:val="001B1A69"/>
    <w:rsid w:val="001B22DB"/>
    <w:rsid w:val="001B238B"/>
    <w:rsid w:val="001B2882"/>
    <w:rsid w:val="001B28B3"/>
    <w:rsid w:val="001B2A29"/>
    <w:rsid w:val="001B2CB2"/>
    <w:rsid w:val="001B3507"/>
    <w:rsid w:val="001B3DF3"/>
    <w:rsid w:val="001B4738"/>
    <w:rsid w:val="001B4806"/>
    <w:rsid w:val="001B5211"/>
    <w:rsid w:val="001B5650"/>
    <w:rsid w:val="001B596A"/>
    <w:rsid w:val="001B6342"/>
    <w:rsid w:val="001B68D0"/>
    <w:rsid w:val="001B6919"/>
    <w:rsid w:val="001B7188"/>
    <w:rsid w:val="001B72AA"/>
    <w:rsid w:val="001B746B"/>
    <w:rsid w:val="001B75FC"/>
    <w:rsid w:val="001B7A8C"/>
    <w:rsid w:val="001C030D"/>
    <w:rsid w:val="001C0737"/>
    <w:rsid w:val="001C0B5F"/>
    <w:rsid w:val="001C0C32"/>
    <w:rsid w:val="001C0C7A"/>
    <w:rsid w:val="001C0D60"/>
    <w:rsid w:val="001C1678"/>
    <w:rsid w:val="001C1E3C"/>
    <w:rsid w:val="001C1E84"/>
    <w:rsid w:val="001C2347"/>
    <w:rsid w:val="001C23EC"/>
    <w:rsid w:val="001C26AE"/>
    <w:rsid w:val="001C26B3"/>
    <w:rsid w:val="001C28A0"/>
    <w:rsid w:val="001C28AD"/>
    <w:rsid w:val="001C2D6F"/>
    <w:rsid w:val="001C30F2"/>
    <w:rsid w:val="001C3BD8"/>
    <w:rsid w:val="001C3C17"/>
    <w:rsid w:val="001C3CDD"/>
    <w:rsid w:val="001C42A3"/>
    <w:rsid w:val="001C4902"/>
    <w:rsid w:val="001C4AFA"/>
    <w:rsid w:val="001C516D"/>
    <w:rsid w:val="001C52DC"/>
    <w:rsid w:val="001C5A9D"/>
    <w:rsid w:val="001C5C26"/>
    <w:rsid w:val="001C5C2D"/>
    <w:rsid w:val="001C5F37"/>
    <w:rsid w:val="001C5F50"/>
    <w:rsid w:val="001C619A"/>
    <w:rsid w:val="001C64C8"/>
    <w:rsid w:val="001C6C67"/>
    <w:rsid w:val="001C6C68"/>
    <w:rsid w:val="001C6E43"/>
    <w:rsid w:val="001C7192"/>
    <w:rsid w:val="001C72F3"/>
    <w:rsid w:val="001C7523"/>
    <w:rsid w:val="001C75EC"/>
    <w:rsid w:val="001C79B8"/>
    <w:rsid w:val="001C79DD"/>
    <w:rsid w:val="001C7B4F"/>
    <w:rsid w:val="001C7C43"/>
    <w:rsid w:val="001C7D17"/>
    <w:rsid w:val="001D0114"/>
    <w:rsid w:val="001D017C"/>
    <w:rsid w:val="001D04B3"/>
    <w:rsid w:val="001D04F4"/>
    <w:rsid w:val="001D069E"/>
    <w:rsid w:val="001D099C"/>
    <w:rsid w:val="001D106A"/>
    <w:rsid w:val="001D1098"/>
    <w:rsid w:val="001D1ABB"/>
    <w:rsid w:val="001D1BE8"/>
    <w:rsid w:val="001D1D46"/>
    <w:rsid w:val="001D20D6"/>
    <w:rsid w:val="001D2845"/>
    <w:rsid w:val="001D28EB"/>
    <w:rsid w:val="001D3146"/>
    <w:rsid w:val="001D3919"/>
    <w:rsid w:val="001D3C61"/>
    <w:rsid w:val="001D3D14"/>
    <w:rsid w:val="001D3EA2"/>
    <w:rsid w:val="001D4469"/>
    <w:rsid w:val="001D45C4"/>
    <w:rsid w:val="001D46C0"/>
    <w:rsid w:val="001D49CA"/>
    <w:rsid w:val="001D4CC1"/>
    <w:rsid w:val="001D4D4D"/>
    <w:rsid w:val="001D5060"/>
    <w:rsid w:val="001D50BE"/>
    <w:rsid w:val="001D5528"/>
    <w:rsid w:val="001D5C83"/>
    <w:rsid w:val="001D6085"/>
    <w:rsid w:val="001D681C"/>
    <w:rsid w:val="001D7B02"/>
    <w:rsid w:val="001D7D83"/>
    <w:rsid w:val="001E01C5"/>
    <w:rsid w:val="001E0A16"/>
    <w:rsid w:val="001E0B5F"/>
    <w:rsid w:val="001E0B9D"/>
    <w:rsid w:val="001E1100"/>
    <w:rsid w:val="001E13F1"/>
    <w:rsid w:val="001E18C5"/>
    <w:rsid w:val="001E2647"/>
    <w:rsid w:val="001E2B16"/>
    <w:rsid w:val="001E2B87"/>
    <w:rsid w:val="001E32AA"/>
    <w:rsid w:val="001E3518"/>
    <w:rsid w:val="001E38EE"/>
    <w:rsid w:val="001E3A2B"/>
    <w:rsid w:val="001E3FBD"/>
    <w:rsid w:val="001E454F"/>
    <w:rsid w:val="001E48C7"/>
    <w:rsid w:val="001E4AD4"/>
    <w:rsid w:val="001E4AFE"/>
    <w:rsid w:val="001E4F29"/>
    <w:rsid w:val="001E505C"/>
    <w:rsid w:val="001E56EB"/>
    <w:rsid w:val="001E5749"/>
    <w:rsid w:val="001E5C62"/>
    <w:rsid w:val="001E61D3"/>
    <w:rsid w:val="001E62DF"/>
    <w:rsid w:val="001E64D6"/>
    <w:rsid w:val="001E6C49"/>
    <w:rsid w:val="001E6FD0"/>
    <w:rsid w:val="001E72B2"/>
    <w:rsid w:val="001E744D"/>
    <w:rsid w:val="001E7489"/>
    <w:rsid w:val="001E7904"/>
    <w:rsid w:val="001E7AAA"/>
    <w:rsid w:val="001E7CEB"/>
    <w:rsid w:val="001E7F0C"/>
    <w:rsid w:val="001F008E"/>
    <w:rsid w:val="001F00CD"/>
    <w:rsid w:val="001F08D1"/>
    <w:rsid w:val="001F091E"/>
    <w:rsid w:val="001F0CE4"/>
    <w:rsid w:val="001F0D22"/>
    <w:rsid w:val="001F0D96"/>
    <w:rsid w:val="001F144C"/>
    <w:rsid w:val="001F1597"/>
    <w:rsid w:val="001F1DC0"/>
    <w:rsid w:val="001F1F0F"/>
    <w:rsid w:val="001F1F12"/>
    <w:rsid w:val="001F2070"/>
    <w:rsid w:val="001F2217"/>
    <w:rsid w:val="001F2687"/>
    <w:rsid w:val="001F27C5"/>
    <w:rsid w:val="001F2BF1"/>
    <w:rsid w:val="001F3B67"/>
    <w:rsid w:val="001F3BA1"/>
    <w:rsid w:val="001F3FC1"/>
    <w:rsid w:val="001F455B"/>
    <w:rsid w:val="001F459E"/>
    <w:rsid w:val="001F468F"/>
    <w:rsid w:val="001F485F"/>
    <w:rsid w:val="001F4887"/>
    <w:rsid w:val="001F4B82"/>
    <w:rsid w:val="001F4D31"/>
    <w:rsid w:val="001F5117"/>
    <w:rsid w:val="001F5205"/>
    <w:rsid w:val="001F529B"/>
    <w:rsid w:val="001F5738"/>
    <w:rsid w:val="001F596D"/>
    <w:rsid w:val="001F5A2A"/>
    <w:rsid w:val="001F5DE3"/>
    <w:rsid w:val="001F67F5"/>
    <w:rsid w:val="001F6CA9"/>
    <w:rsid w:val="001F6F8A"/>
    <w:rsid w:val="001F7116"/>
    <w:rsid w:val="001F72A6"/>
    <w:rsid w:val="001F72D0"/>
    <w:rsid w:val="001F794A"/>
    <w:rsid w:val="002006F6"/>
    <w:rsid w:val="00200D79"/>
    <w:rsid w:val="00200F43"/>
    <w:rsid w:val="002016E5"/>
    <w:rsid w:val="00201827"/>
    <w:rsid w:val="00201839"/>
    <w:rsid w:val="00201BC7"/>
    <w:rsid w:val="00201BDA"/>
    <w:rsid w:val="0020234B"/>
    <w:rsid w:val="00202351"/>
    <w:rsid w:val="002025B4"/>
    <w:rsid w:val="00202843"/>
    <w:rsid w:val="0020331C"/>
    <w:rsid w:val="00205075"/>
    <w:rsid w:val="002051BE"/>
    <w:rsid w:val="0020570A"/>
    <w:rsid w:val="00205ADA"/>
    <w:rsid w:val="00205D4F"/>
    <w:rsid w:val="00206253"/>
    <w:rsid w:val="002062AA"/>
    <w:rsid w:val="00206345"/>
    <w:rsid w:val="00206383"/>
    <w:rsid w:val="00206856"/>
    <w:rsid w:val="00206CFB"/>
    <w:rsid w:val="00206EA3"/>
    <w:rsid w:val="00206F98"/>
    <w:rsid w:val="00207490"/>
    <w:rsid w:val="00207AC4"/>
    <w:rsid w:val="00207C76"/>
    <w:rsid w:val="00207F48"/>
    <w:rsid w:val="00210055"/>
    <w:rsid w:val="002103AC"/>
    <w:rsid w:val="00210E6A"/>
    <w:rsid w:val="0021139D"/>
    <w:rsid w:val="002116BF"/>
    <w:rsid w:val="002121B1"/>
    <w:rsid w:val="00212D44"/>
    <w:rsid w:val="00213091"/>
    <w:rsid w:val="00213686"/>
    <w:rsid w:val="00213AE9"/>
    <w:rsid w:val="00213D3F"/>
    <w:rsid w:val="00213DDF"/>
    <w:rsid w:val="00213F3B"/>
    <w:rsid w:val="00213F84"/>
    <w:rsid w:val="0021413B"/>
    <w:rsid w:val="00214504"/>
    <w:rsid w:val="00215037"/>
    <w:rsid w:val="002159CE"/>
    <w:rsid w:val="00215A56"/>
    <w:rsid w:val="00215BDE"/>
    <w:rsid w:val="00215C34"/>
    <w:rsid w:val="002160AE"/>
    <w:rsid w:val="002165B9"/>
    <w:rsid w:val="002167DB"/>
    <w:rsid w:val="00217387"/>
    <w:rsid w:val="002174BA"/>
    <w:rsid w:val="0021756F"/>
    <w:rsid w:val="00217600"/>
    <w:rsid w:val="00217698"/>
    <w:rsid w:val="002177BB"/>
    <w:rsid w:val="002178F1"/>
    <w:rsid w:val="00220082"/>
    <w:rsid w:val="0022014E"/>
    <w:rsid w:val="002201AD"/>
    <w:rsid w:val="002201F1"/>
    <w:rsid w:val="002203BE"/>
    <w:rsid w:val="002204F4"/>
    <w:rsid w:val="00220A98"/>
    <w:rsid w:val="00221095"/>
    <w:rsid w:val="0022156B"/>
    <w:rsid w:val="002216A6"/>
    <w:rsid w:val="00221897"/>
    <w:rsid w:val="002219AE"/>
    <w:rsid w:val="00221D56"/>
    <w:rsid w:val="002220F1"/>
    <w:rsid w:val="002225B5"/>
    <w:rsid w:val="00222687"/>
    <w:rsid w:val="0022273E"/>
    <w:rsid w:val="00222AC6"/>
    <w:rsid w:val="00222C7B"/>
    <w:rsid w:val="00222FB6"/>
    <w:rsid w:val="00223142"/>
    <w:rsid w:val="00223474"/>
    <w:rsid w:val="00223DC4"/>
    <w:rsid w:val="002240CE"/>
    <w:rsid w:val="002248EF"/>
    <w:rsid w:val="00224D32"/>
    <w:rsid w:val="00224E07"/>
    <w:rsid w:val="00224EC7"/>
    <w:rsid w:val="0022504C"/>
    <w:rsid w:val="002252C0"/>
    <w:rsid w:val="00225375"/>
    <w:rsid w:val="002254C5"/>
    <w:rsid w:val="002256B6"/>
    <w:rsid w:val="00225A94"/>
    <w:rsid w:val="00225DB3"/>
    <w:rsid w:val="00225E7C"/>
    <w:rsid w:val="00225F0F"/>
    <w:rsid w:val="002260E6"/>
    <w:rsid w:val="002261A4"/>
    <w:rsid w:val="00226235"/>
    <w:rsid w:val="0022653A"/>
    <w:rsid w:val="002266D7"/>
    <w:rsid w:val="00226AB9"/>
    <w:rsid w:val="00226D44"/>
    <w:rsid w:val="00227606"/>
    <w:rsid w:val="00230949"/>
    <w:rsid w:val="00230CE2"/>
    <w:rsid w:val="00230CE6"/>
    <w:rsid w:val="00230F40"/>
    <w:rsid w:val="0023211C"/>
    <w:rsid w:val="0023279E"/>
    <w:rsid w:val="00232BA6"/>
    <w:rsid w:val="00232FAC"/>
    <w:rsid w:val="00233393"/>
    <w:rsid w:val="00233945"/>
    <w:rsid w:val="00234472"/>
    <w:rsid w:val="00234743"/>
    <w:rsid w:val="0023491F"/>
    <w:rsid w:val="00234BBA"/>
    <w:rsid w:val="00234C30"/>
    <w:rsid w:val="00234C7D"/>
    <w:rsid w:val="00234D4C"/>
    <w:rsid w:val="00234DA4"/>
    <w:rsid w:val="00235245"/>
    <w:rsid w:val="002356CA"/>
    <w:rsid w:val="00236BDC"/>
    <w:rsid w:val="00236E40"/>
    <w:rsid w:val="00236FD2"/>
    <w:rsid w:val="00237077"/>
    <w:rsid w:val="00237232"/>
    <w:rsid w:val="0023764E"/>
    <w:rsid w:val="002376AE"/>
    <w:rsid w:val="00240965"/>
    <w:rsid w:val="00240B89"/>
    <w:rsid w:val="00240C11"/>
    <w:rsid w:val="0024103D"/>
    <w:rsid w:val="00241432"/>
    <w:rsid w:val="0024143A"/>
    <w:rsid w:val="002414A5"/>
    <w:rsid w:val="0024158C"/>
    <w:rsid w:val="0024163E"/>
    <w:rsid w:val="00241C67"/>
    <w:rsid w:val="00241DDD"/>
    <w:rsid w:val="00241F20"/>
    <w:rsid w:val="002427F9"/>
    <w:rsid w:val="00242938"/>
    <w:rsid w:val="00242AA0"/>
    <w:rsid w:val="00242DD5"/>
    <w:rsid w:val="0024325E"/>
    <w:rsid w:val="002434BC"/>
    <w:rsid w:val="00243552"/>
    <w:rsid w:val="00243760"/>
    <w:rsid w:val="002439A6"/>
    <w:rsid w:val="002439EA"/>
    <w:rsid w:val="00243AC9"/>
    <w:rsid w:val="00243C71"/>
    <w:rsid w:val="00243D99"/>
    <w:rsid w:val="0024442C"/>
    <w:rsid w:val="002444A8"/>
    <w:rsid w:val="00244521"/>
    <w:rsid w:val="002446D6"/>
    <w:rsid w:val="00244C78"/>
    <w:rsid w:val="00244CA7"/>
    <w:rsid w:val="00244CF4"/>
    <w:rsid w:val="00245204"/>
    <w:rsid w:val="00245A9E"/>
    <w:rsid w:val="00245AD8"/>
    <w:rsid w:val="00245B02"/>
    <w:rsid w:val="002464E6"/>
    <w:rsid w:val="00246787"/>
    <w:rsid w:val="00246BB5"/>
    <w:rsid w:val="00246D5A"/>
    <w:rsid w:val="00247491"/>
    <w:rsid w:val="002478E7"/>
    <w:rsid w:val="00247FCD"/>
    <w:rsid w:val="002502F9"/>
    <w:rsid w:val="002503A2"/>
    <w:rsid w:val="00250443"/>
    <w:rsid w:val="0025054F"/>
    <w:rsid w:val="0025060A"/>
    <w:rsid w:val="00250A4D"/>
    <w:rsid w:val="00250DE4"/>
    <w:rsid w:val="00251219"/>
    <w:rsid w:val="002512E2"/>
    <w:rsid w:val="002521F2"/>
    <w:rsid w:val="00252379"/>
    <w:rsid w:val="00253881"/>
    <w:rsid w:val="00253C9E"/>
    <w:rsid w:val="00253E80"/>
    <w:rsid w:val="0025424D"/>
    <w:rsid w:val="002543FA"/>
    <w:rsid w:val="002547B1"/>
    <w:rsid w:val="00255068"/>
    <w:rsid w:val="002550F9"/>
    <w:rsid w:val="002552F0"/>
    <w:rsid w:val="00255B4C"/>
    <w:rsid w:val="00255B97"/>
    <w:rsid w:val="00255BDD"/>
    <w:rsid w:val="00255C57"/>
    <w:rsid w:val="00255CB1"/>
    <w:rsid w:val="002563B9"/>
    <w:rsid w:val="00256407"/>
    <w:rsid w:val="002569E5"/>
    <w:rsid w:val="00256ADC"/>
    <w:rsid w:val="00256D23"/>
    <w:rsid w:val="00257695"/>
    <w:rsid w:val="002578EE"/>
    <w:rsid w:val="00257F1E"/>
    <w:rsid w:val="0026006C"/>
    <w:rsid w:val="00260194"/>
    <w:rsid w:val="002603BB"/>
    <w:rsid w:val="002605CB"/>
    <w:rsid w:val="00260A78"/>
    <w:rsid w:val="00260BDC"/>
    <w:rsid w:val="00260F86"/>
    <w:rsid w:val="00261048"/>
    <w:rsid w:val="002611B3"/>
    <w:rsid w:val="002613C0"/>
    <w:rsid w:val="002616E2"/>
    <w:rsid w:val="00261760"/>
    <w:rsid w:val="002617E6"/>
    <w:rsid w:val="00261902"/>
    <w:rsid w:val="002622B4"/>
    <w:rsid w:val="002626C4"/>
    <w:rsid w:val="00262851"/>
    <w:rsid w:val="00262A9B"/>
    <w:rsid w:val="0026374B"/>
    <w:rsid w:val="00263825"/>
    <w:rsid w:val="00264033"/>
    <w:rsid w:val="00264342"/>
    <w:rsid w:val="002643BC"/>
    <w:rsid w:val="00264400"/>
    <w:rsid w:val="002645D0"/>
    <w:rsid w:val="00264A59"/>
    <w:rsid w:val="00264F21"/>
    <w:rsid w:val="00264F8C"/>
    <w:rsid w:val="002651BB"/>
    <w:rsid w:val="0026533C"/>
    <w:rsid w:val="0026544D"/>
    <w:rsid w:val="002654E8"/>
    <w:rsid w:val="002658BF"/>
    <w:rsid w:val="00265A67"/>
    <w:rsid w:val="00265C1E"/>
    <w:rsid w:val="00265E28"/>
    <w:rsid w:val="002662CD"/>
    <w:rsid w:val="00266635"/>
    <w:rsid w:val="0026673D"/>
    <w:rsid w:val="002667AC"/>
    <w:rsid w:val="00266DEC"/>
    <w:rsid w:val="00266F36"/>
    <w:rsid w:val="00267FF0"/>
    <w:rsid w:val="0027006F"/>
    <w:rsid w:val="0027041D"/>
    <w:rsid w:val="00270800"/>
    <w:rsid w:val="002710D3"/>
    <w:rsid w:val="0027142D"/>
    <w:rsid w:val="0027181B"/>
    <w:rsid w:val="00271DBC"/>
    <w:rsid w:val="00271F32"/>
    <w:rsid w:val="0027200E"/>
    <w:rsid w:val="0027235A"/>
    <w:rsid w:val="00272766"/>
    <w:rsid w:val="00272791"/>
    <w:rsid w:val="00273291"/>
    <w:rsid w:val="0027338B"/>
    <w:rsid w:val="0027338C"/>
    <w:rsid w:val="00273694"/>
    <w:rsid w:val="002736E7"/>
    <w:rsid w:val="00273A41"/>
    <w:rsid w:val="00273AB4"/>
    <w:rsid w:val="0027404F"/>
    <w:rsid w:val="002741A2"/>
    <w:rsid w:val="002744F1"/>
    <w:rsid w:val="002746EA"/>
    <w:rsid w:val="0027476C"/>
    <w:rsid w:val="00274785"/>
    <w:rsid w:val="00274AFC"/>
    <w:rsid w:val="0027510D"/>
    <w:rsid w:val="002751D7"/>
    <w:rsid w:val="0027560A"/>
    <w:rsid w:val="00275714"/>
    <w:rsid w:val="00275C0F"/>
    <w:rsid w:val="00276234"/>
    <w:rsid w:val="0027644F"/>
    <w:rsid w:val="002764A5"/>
    <w:rsid w:val="0027715D"/>
    <w:rsid w:val="00277230"/>
    <w:rsid w:val="00277673"/>
    <w:rsid w:val="00277B47"/>
    <w:rsid w:val="00277E01"/>
    <w:rsid w:val="00280040"/>
    <w:rsid w:val="00280B33"/>
    <w:rsid w:val="00280BB8"/>
    <w:rsid w:val="00280CB5"/>
    <w:rsid w:val="002813D8"/>
    <w:rsid w:val="0028144E"/>
    <w:rsid w:val="002819E1"/>
    <w:rsid w:val="00281EA9"/>
    <w:rsid w:val="002823A7"/>
    <w:rsid w:val="0028241C"/>
    <w:rsid w:val="002825A4"/>
    <w:rsid w:val="002825BC"/>
    <w:rsid w:val="0028353F"/>
    <w:rsid w:val="00283621"/>
    <w:rsid w:val="002836FD"/>
    <w:rsid w:val="00283F71"/>
    <w:rsid w:val="00284393"/>
    <w:rsid w:val="002846AD"/>
    <w:rsid w:val="00284B0F"/>
    <w:rsid w:val="00284EF9"/>
    <w:rsid w:val="00284F90"/>
    <w:rsid w:val="002856AC"/>
    <w:rsid w:val="00285AE9"/>
    <w:rsid w:val="00285EC2"/>
    <w:rsid w:val="00286285"/>
    <w:rsid w:val="00286AF3"/>
    <w:rsid w:val="00286D41"/>
    <w:rsid w:val="002870B5"/>
    <w:rsid w:val="00287789"/>
    <w:rsid w:val="002878DC"/>
    <w:rsid w:val="002879ED"/>
    <w:rsid w:val="00287A72"/>
    <w:rsid w:val="00287ADC"/>
    <w:rsid w:val="00287B3C"/>
    <w:rsid w:val="00290019"/>
    <w:rsid w:val="0029014E"/>
    <w:rsid w:val="00290316"/>
    <w:rsid w:val="00290577"/>
    <w:rsid w:val="00290780"/>
    <w:rsid w:val="002909A4"/>
    <w:rsid w:val="002912B6"/>
    <w:rsid w:val="002912F9"/>
    <w:rsid w:val="00291547"/>
    <w:rsid w:val="00291663"/>
    <w:rsid w:val="002917B0"/>
    <w:rsid w:val="00291841"/>
    <w:rsid w:val="002919D2"/>
    <w:rsid w:val="00291B94"/>
    <w:rsid w:val="00291C75"/>
    <w:rsid w:val="00291D34"/>
    <w:rsid w:val="00291DB6"/>
    <w:rsid w:val="00291F03"/>
    <w:rsid w:val="0029202F"/>
    <w:rsid w:val="00292339"/>
    <w:rsid w:val="00292E05"/>
    <w:rsid w:val="00293072"/>
    <w:rsid w:val="00293B0F"/>
    <w:rsid w:val="002948AF"/>
    <w:rsid w:val="00294F1C"/>
    <w:rsid w:val="00295891"/>
    <w:rsid w:val="00295A44"/>
    <w:rsid w:val="00295AE3"/>
    <w:rsid w:val="00295C50"/>
    <w:rsid w:val="00295EAA"/>
    <w:rsid w:val="0029619A"/>
    <w:rsid w:val="00296764"/>
    <w:rsid w:val="00296A30"/>
    <w:rsid w:val="00296B2F"/>
    <w:rsid w:val="00296C59"/>
    <w:rsid w:val="00296C99"/>
    <w:rsid w:val="002971AF"/>
    <w:rsid w:val="0029798D"/>
    <w:rsid w:val="00297CC9"/>
    <w:rsid w:val="00297E8F"/>
    <w:rsid w:val="002A005B"/>
    <w:rsid w:val="002A01C2"/>
    <w:rsid w:val="002A084D"/>
    <w:rsid w:val="002A08B7"/>
    <w:rsid w:val="002A0D08"/>
    <w:rsid w:val="002A1115"/>
    <w:rsid w:val="002A1259"/>
    <w:rsid w:val="002A14D8"/>
    <w:rsid w:val="002A151E"/>
    <w:rsid w:val="002A1548"/>
    <w:rsid w:val="002A1810"/>
    <w:rsid w:val="002A1B33"/>
    <w:rsid w:val="002A1C22"/>
    <w:rsid w:val="002A1E92"/>
    <w:rsid w:val="002A1F6E"/>
    <w:rsid w:val="002A2181"/>
    <w:rsid w:val="002A2490"/>
    <w:rsid w:val="002A2502"/>
    <w:rsid w:val="002A253D"/>
    <w:rsid w:val="002A27D4"/>
    <w:rsid w:val="002A2B8C"/>
    <w:rsid w:val="002A2D0F"/>
    <w:rsid w:val="002A366E"/>
    <w:rsid w:val="002A3D67"/>
    <w:rsid w:val="002A4725"/>
    <w:rsid w:val="002A48F7"/>
    <w:rsid w:val="002A556A"/>
    <w:rsid w:val="002A5BD8"/>
    <w:rsid w:val="002A5D12"/>
    <w:rsid w:val="002A6070"/>
    <w:rsid w:val="002A664A"/>
    <w:rsid w:val="002A6848"/>
    <w:rsid w:val="002A69AC"/>
    <w:rsid w:val="002A6CEA"/>
    <w:rsid w:val="002A7149"/>
    <w:rsid w:val="002A7502"/>
    <w:rsid w:val="002A7659"/>
    <w:rsid w:val="002A7733"/>
    <w:rsid w:val="002A7897"/>
    <w:rsid w:val="002A7AA4"/>
    <w:rsid w:val="002A7AF8"/>
    <w:rsid w:val="002A7E50"/>
    <w:rsid w:val="002A7F34"/>
    <w:rsid w:val="002B0327"/>
    <w:rsid w:val="002B07BF"/>
    <w:rsid w:val="002B08FF"/>
    <w:rsid w:val="002B09F8"/>
    <w:rsid w:val="002B0CF1"/>
    <w:rsid w:val="002B0FB8"/>
    <w:rsid w:val="002B18D3"/>
    <w:rsid w:val="002B18E4"/>
    <w:rsid w:val="002B211A"/>
    <w:rsid w:val="002B211B"/>
    <w:rsid w:val="002B2145"/>
    <w:rsid w:val="002B26F4"/>
    <w:rsid w:val="002B2EFF"/>
    <w:rsid w:val="002B31CE"/>
    <w:rsid w:val="002B3336"/>
    <w:rsid w:val="002B3789"/>
    <w:rsid w:val="002B3A42"/>
    <w:rsid w:val="002B3B13"/>
    <w:rsid w:val="002B3E55"/>
    <w:rsid w:val="002B4344"/>
    <w:rsid w:val="002B43DC"/>
    <w:rsid w:val="002B4589"/>
    <w:rsid w:val="002B4BFA"/>
    <w:rsid w:val="002B4D9E"/>
    <w:rsid w:val="002B4DB9"/>
    <w:rsid w:val="002B4F34"/>
    <w:rsid w:val="002B5418"/>
    <w:rsid w:val="002B5713"/>
    <w:rsid w:val="002B585F"/>
    <w:rsid w:val="002B61C5"/>
    <w:rsid w:val="002B7166"/>
    <w:rsid w:val="002B7832"/>
    <w:rsid w:val="002B7A5C"/>
    <w:rsid w:val="002C0002"/>
    <w:rsid w:val="002C03B4"/>
    <w:rsid w:val="002C0520"/>
    <w:rsid w:val="002C0DE7"/>
    <w:rsid w:val="002C0E1E"/>
    <w:rsid w:val="002C1262"/>
    <w:rsid w:val="002C173C"/>
    <w:rsid w:val="002C18F7"/>
    <w:rsid w:val="002C1D16"/>
    <w:rsid w:val="002C224C"/>
    <w:rsid w:val="002C2276"/>
    <w:rsid w:val="002C230D"/>
    <w:rsid w:val="002C29CF"/>
    <w:rsid w:val="002C2C8F"/>
    <w:rsid w:val="002C33D9"/>
    <w:rsid w:val="002C3EB8"/>
    <w:rsid w:val="002C3F13"/>
    <w:rsid w:val="002C400C"/>
    <w:rsid w:val="002C4076"/>
    <w:rsid w:val="002C4606"/>
    <w:rsid w:val="002C4B4A"/>
    <w:rsid w:val="002C56B1"/>
    <w:rsid w:val="002C6022"/>
    <w:rsid w:val="002C620A"/>
    <w:rsid w:val="002C6253"/>
    <w:rsid w:val="002C6725"/>
    <w:rsid w:val="002C680E"/>
    <w:rsid w:val="002C6A1A"/>
    <w:rsid w:val="002C6BD4"/>
    <w:rsid w:val="002C6CA0"/>
    <w:rsid w:val="002C6F22"/>
    <w:rsid w:val="002C6F79"/>
    <w:rsid w:val="002C74DE"/>
    <w:rsid w:val="002C7F38"/>
    <w:rsid w:val="002D0250"/>
    <w:rsid w:val="002D05A5"/>
    <w:rsid w:val="002D0E7D"/>
    <w:rsid w:val="002D11B2"/>
    <w:rsid w:val="002D1390"/>
    <w:rsid w:val="002D1548"/>
    <w:rsid w:val="002D16C7"/>
    <w:rsid w:val="002D1CD2"/>
    <w:rsid w:val="002D1DF9"/>
    <w:rsid w:val="002D1FC7"/>
    <w:rsid w:val="002D236E"/>
    <w:rsid w:val="002D237F"/>
    <w:rsid w:val="002D2465"/>
    <w:rsid w:val="002D2A23"/>
    <w:rsid w:val="002D2B41"/>
    <w:rsid w:val="002D2F4D"/>
    <w:rsid w:val="002D32B7"/>
    <w:rsid w:val="002D3374"/>
    <w:rsid w:val="002D342E"/>
    <w:rsid w:val="002D3555"/>
    <w:rsid w:val="002D3834"/>
    <w:rsid w:val="002D3988"/>
    <w:rsid w:val="002D3D88"/>
    <w:rsid w:val="002D3E32"/>
    <w:rsid w:val="002D3EC8"/>
    <w:rsid w:val="002D424F"/>
    <w:rsid w:val="002D428C"/>
    <w:rsid w:val="002D489C"/>
    <w:rsid w:val="002D49CA"/>
    <w:rsid w:val="002D4BF4"/>
    <w:rsid w:val="002D4C6D"/>
    <w:rsid w:val="002D5311"/>
    <w:rsid w:val="002D5502"/>
    <w:rsid w:val="002D5D8E"/>
    <w:rsid w:val="002D5DB8"/>
    <w:rsid w:val="002D5E46"/>
    <w:rsid w:val="002D672E"/>
    <w:rsid w:val="002D6782"/>
    <w:rsid w:val="002D77A4"/>
    <w:rsid w:val="002D7919"/>
    <w:rsid w:val="002D79A1"/>
    <w:rsid w:val="002D7B86"/>
    <w:rsid w:val="002E03AC"/>
    <w:rsid w:val="002E04E3"/>
    <w:rsid w:val="002E07D1"/>
    <w:rsid w:val="002E083A"/>
    <w:rsid w:val="002E0F33"/>
    <w:rsid w:val="002E1153"/>
    <w:rsid w:val="002E1773"/>
    <w:rsid w:val="002E18E8"/>
    <w:rsid w:val="002E1C82"/>
    <w:rsid w:val="002E1CAE"/>
    <w:rsid w:val="002E21C0"/>
    <w:rsid w:val="002E23AB"/>
    <w:rsid w:val="002E2524"/>
    <w:rsid w:val="002E272F"/>
    <w:rsid w:val="002E29D3"/>
    <w:rsid w:val="002E4057"/>
    <w:rsid w:val="002E46E8"/>
    <w:rsid w:val="002E49EE"/>
    <w:rsid w:val="002E4DA2"/>
    <w:rsid w:val="002E5087"/>
    <w:rsid w:val="002E516C"/>
    <w:rsid w:val="002E5337"/>
    <w:rsid w:val="002E58A2"/>
    <w:rsid w:val="002E5A1B"/>
    <w:rsid w:val="002E5C65"/>
    <w:rsid w:val="002E5C95"/>
    <w:rsid w:val="002E5FD7"/>
    <w:rsid w:val="002E6161"/>
    <w:rsid w:val="002E6237"/>
    <w:rsid w:val="002E6363"/>
    <w:rsid w:val="002E65BA"/>
    <w:rsid w:val="002E688B"/>
    <w:rsid w:val="002E7C6F"/>
    <w:rsid w:val="002E7C9C"/>
    <w:rsid w:val="002E7F25"/>
    <w:rsid w:val="002F01E5"/>
    <w:rsid w:val="002F06DE"/>
    <w:rsid w:val="002F085F"/>
    <w:rsid w:val="002F1D34"/>
    <w:rsid w:val="002F2843"/>
    <w:rsid w:val="002F287F"/>
    <w:rsid w:val="002F2CC9"/>
    <w:rsid w:val="002F2ED3"/>
    <w:rsid w:val="002F2F22"/>
    <w:rsid w:val="002F2F63"/>
    <w:rsid w:val="002F36B0"/>
    <w:rsid w:val="002F3D21"/>
    <w:rsid w:val="002F3FC6"/>
    <w:rsid w:val="002F4627"/>
    <w:rsid w:val="002F4629"/>
    <w:rsid w:val="002F484F"/>
    <w:rsid w:val="002F5229"/>
    <w:rsid w:val="002F5244"/>
    <w:rsid w:val="002F5464"/>
    <w:rsid w:val="002F5879"/>
    <w:rsid w:val="002F5D36"/>
    <w:rsid w:val="002F5D75"/>
    <w:rsid w:val="002F60C4"/>
    <w:rsid w:val="002F653A"/>
    <w:rsid w:val="002F6C45"/>
    <w:rsid w:val="002F709A"/>
    <w:rsid w:val="002F71EF"/>
    <w:rsid w:val="002F73EC"/>
    <w:rsid w:val="002F7667"/>
    <w:rsid w:val="002F7B26"/>
    <w:rsid w:val="00300229"/>
    <w:rsid w:val="00300256"/>
    <w:rsid w:val="00300D4E"/>
    <w:rsid w:val="00300E15"/>
    <w:rsid w:val="003013CE"/>
    <w:rsid w:val="00301500"/>
    <w:rsid w:val="00301D5A"/>
    <w:rsid w:val="00301D8E"/>
    <w:rsid w:val="00301EF2"/>
    <w:rsid w:val="00302B2D"/>
    <w:rsid w:val="00302CE7"/>
    <w:rsid w:val="003036FF"/>
    <w:rsid w:val="00303941"/>
    <w:rsid w:val="00303BCD"/>
    <w:rsid w:val="00304964"/>
    <w:rsid w:val="00304E6B"/>
    <w:rsid w:val="00304FB1"/>
    <w:rsid w:val="00305439"/>
    <w:rsid w:val="00305584"/>
    <w:rsid w:val="003058BA"/>
    <w:rsid w:val="0030596E"/>
    <w:rsid w:val="00305D5B"/>
    <w:rsid w:val="00306457"/>
    <w:rsid w:val="003064DD"/>
    <w:rsid w:val="003066F5"/>
    <w:rsid w:val="00306746"/>
    <w:rsid w:val="00306A56"/>
    <w:rsid w:val="00306B75"/>
    <w:rsid w:val="00306DBB"/>
    <w:rsid w:val="0030718C"/>
    <w:rsid w:val="0030749B"/>
    <w:rsid w:val="0030790E"/>
    <w:rsid w:val="00307A06"/>
    <w:rsid w:val="00310024"/>
    <w:rsid w:val="003104DC"/>
    <w:rsid w:val="003105B8"/>
    <w:rsid w:val="00310DC9"/>
    <w:rsid w:val="00310E49"/>
    <w:rsid w:val="003112A5"/>
    <w:rsid w:val="003116DF"/>
    <w:rsid w:val="0031188D"/>
    <w:rsid w:val="00311EE3"/>
    <w:rsid w:val="00311FD3"/>
    <w:rsid w:val="0031294B"/>
    <w:rsid w:val="00312979"/>
    <w:rsid w:val="0031303C"/>
    <w:rsid w:val="0031331D"/>
    <w:rsid w:val="0031339D"/>
    <w:rsid w:val="00313940"/>
    <w:rsid w:val="00313D0C"/>
    <w:rsid w:val="0031410D"/>
    <w:rsid w:val="0031424D"/>
    <w:rsid w:val="00314439"/>
    <w:rsid w:val="00314755"/>
    <w:rsid w:val="003147C6"/>
    <w:rsid w:val="003147F5"/>
    <w:rsid w:val="0031482E"/>
    <w:rsid w:val="00315060"/>
    <w:rsid w:val="00315526"/>
    <w:rsid w:val="00315636"/>
    <w:rsid w:val="00315B09"/>
    <w:rsid w:val="00315B81"/>
    <w:rsid w:val="00315BF8"/>
    <w:rsid w:val="00315C8D"/>
    <w:rsid w:val="00315ECF"/>
    <w:rsid w:val="00315F5C"/>
    <w:rsid w:val="00315FE0"/>
    <w:rsid w:val="00316107"/>
    <w:rsid w:val="00316286"/>
    <w:rsid w:val="00316641"/>
    <w:rsid w:val="00316C14"/>
    <w:rsid w:val="0031701B"/>
    <w:rsid w:val="003177BF"/>
    <w:rsid w:val="00317CC0"/>
    <w:rsid w:val="00320230"/>
    <w:rsid w:val="00320322"/>
    <w:rsid w:val="003205DB"/>
    <w:rsid w:val="00320FC2"/>
    <w:rsid w:val="003213A6"/>
    <w:rsid w:val="00321886"/>
    <w:rsid w:val="00321B68"/>
    <w:rsid w:val="00322109"/>
    <w:rsid w:val="00322593"/>
    <w:rsid w:val="003227A1"/>
    <w:rsid w:val="003228C9"/>
    <w:rsid w:val="00322991"/>
    <w:rsid w:val="00322C0D"/>
    <w:rsid w:val="00322CEB"/>
    <w:rsid w:val="00322E85"/>
    <w:rsid w:val="00322EFD"/>
    <w:rsid w:val="003235EC"/>
    <w:rsid w:val="0032476D"/>
    <w:rsid w:val="00324830"/>
    <w:rsid w:val="00324B71"/>
    <w:rsid w:val="00324E70"/>
    <w:rsid w:val="00325075"/>
    <w:rsid w:val="00325721"/>
    <w:rsid w:val="00325CC7"/>
    <w:rsid w:val="00325D33"/>
    <w:rsid w:val="00326184"/>
    <w:rsid w:val="003262FA"/>
    <w:rsid w:val="003267E2"/>
    <w:rsid w:val="00326890"/>
    <w:rsid w:val="00327E6D"/>
    <w:rsid w:val="00330363"/>
    <w:rsid w:val="00330477"/>
    <w:rsid w:val="0033057B"/>
    <w:rsid w:val="00330E0E"/>
    <w:rsid w:val="00330FF0"/>
    <w:rsid w:val="00331087"/>
    <w:rsid w:val="00331296"/>
    <w:rsid w:val="003314CF"/>
    <w:rsid w:val="003318FF"/>
    <w:rsid w:val="00331B0A"/>
    <w:rsid w:val="00331B62"/>
    <w:rsid w:val="00331C89"/>
    <w:rsid w:val="00331D4B"/>
    <w:rsid w:val="00331E84"/>
    <w:rsid w:val="00332269"/>
    <w:rsid w:val="003323D2"/>
    <w:rsid w:val="00332921"/>
    <w:rsid w:val="00332E8A"/>
    <w:rsid w:val="00333104"/>
    <w:rsid w:val="003332A3"/>
    <w:rsid w:val="0033387C"/>
    <w:rsid w:val="003338EB"/>
    <w:rsid w:val="00333E8C"/>
    <w:rsid w:val="00334E40"/>
    <w:rsid w:val="00335229"/>
    <w:rsid w:val="003354A3"/>
    <w:rsid w:val="00335603"/>
    <w:rsid w:val="00335867"/>
    <w:rsid w:val="00335D2B"/>
    <w:rsid w:val="0033682B"/>
    <w:rsid w:val="00336942"/>
    <w:rsid w:val="00336B23"/>
    <w:rsid w:val="00336ED7"/>
    <w:rsid w:val="00337FC7"/>
    <w:rsid w:val="00340160"/>
    <w:rsid w:val="003401E4"/>
    <w:rsid w:val="003401F6"/>
    <w:rsid w:val="003404AD"/>
    <w:rsid w:val="00340B08"/>
    <w:rsid w:val="0034130F"/>
    <w:rsid w:val="0034144C"/>
    <w:rsid w:val="00341501"/>
    <w:rsid w:val="003415B6"/>
    <w:rsid w:val="00341B98"/>
    <w:rsid w:val="00341D59"/>
    <w:rsid w:val="00341FA3"/>
    <w:rsid w:val="00342771"/>
    <w:rsid w:val="003427BE"/>
    <w:rsid w:val="00342B6E"/>
    <w:rsid w:val="00343326"/>
    <w:rsid w:val="00343396"/>
    <w:rsid w:val="00343855"/>
    <w:rsid w:val="00343B3A"/>
    <w:rsid w:val="00343C72"/>
    <w:rsid w:val="00343D3D"/>
    <w:rsid w:val="00343E30"/>
    <w:rsid w:val="00344356"/>
    <w:rsid w:val="0034454E"/>
    <w:rsid w:val="003447C2"/>
    <w:rsid w:val="00344963"/>
    <w:rsid w:val="00344B63"/>
    <w:rsid w:val="00345770"/>
    <w:rsid w:val="0034587D"/>
    <w:rsid w:val="00345D88"/>
    <w:rsid w:val="00345E1A"/>
    <w:rsid w:val="00345E78"/>
    <w:rsid w:val="003461DA"/>
    <w:rsid w:val="003461F0"/>
    <w:rsid w:val="003463AB"/>
    <w:rsid w:val="00346430"/>
    <w:rsid w:val="00346EA1"/>
    <w:rsid w:val="00347166"/>
    <w:rsid w:val="003479F3"/>
    <w:rsid w:val="00347B54"/>
    <w:rsid w:val="003500A9"/>
    <w:rsid w:val="003506AF"/>
    <w:rsid w:val="0035081A"/>
    <w:rsid w:val="0035098B"/>
    <w:rsid w:val="00350BF5"/>
    <w:rsid w:val="00350D4C"/>
    <w:rsid w:val="00350E06"/>
    <w:rsid w:val="00351004"/>
    <w:rsid w:val="003510B7"/>
    <w:rsid w:val="003511FD"/>
    <w:rsid w:val="003512A8"/>
    <w:rsid w:val="00351771"/>
    <w:rsid w:val="00351BB3"/>
    <w:rsid w:val="00351D84"/>
    <w:rsid w:val="00351F52"/>
    <w:rsid w:val="00352575"/>
    <w:rsid w:val="0035268D"/>
    <w:rsid w:val="003529EF"/>
    <w:rsid w:val="00352AAE"/>
    <w:rsid w:val="00352EE7"/>
    <w:rsid w:val="00353E04"/>
    <w:rsid w:val="003542CF"/>
    <w:rsid w:val="003544B7"/>
    <w:rsid w:val="003546FF"/>
    <w:rsid w:val="00354929"/>
    <w:rsid w:val="00354C2F"/>
    <w:rsid w:val="00354E90"/>
    <w:rsid w:val="00355147"/>
    <w:rsid w:val="0035535A"/>
    <w:rsid w:val="0035581A"/>
    <w:rsid w:val="00355C33"/>
    <w:rsid w:val="00355DD2"/>
    <w:rsid w:val="00355E7F"/>
    <w:rsid w:val="00356C4C"/>
    <w:rsid w:val="00356EC7"/>
    <w:rsid w:val="00357337"/>
    <w:rsid w:val="0035791B"/>
    <w:rsid w:val="00357A0D"/>
    <w:rsid w:val="00357B8A"/>
    <w:rsid w:val="00357EEC"/>
    <w:rsid w:val="00360112"/>
    <w:rsid w:val="00360288"/>
    <w:rsid w:val="00360511"/>
    <w:rsid w:val="0036071A"/>
    <w:rsid w:val="00360776"/>
    <w:rsid w:val="003608F7"/>
    <w:rsid w:val="00360CC4"/>
    <w:rsid w:val="00360EA1"/>
    <w:rsid w:val="00360EB2"/>
    <w:rsid w:val="0036125E"/>
    <w:rsid w:val="003613C1"/>
    <w:rsid w:val="003613CF"/>
    <w:rsid w:val="00361468"/>
    <w:rsid w:val="003617A0"/>
    <w:rsid w:val="0036181A"/>
    <w:rsid w:val="00361BA8"/>
    <w:rsid w:val="00362122"/>
    <w:rsid w:val="0036235A"/>
    <w:rsid w:val="00362862"/>
    <w:rsid w:val="00362972"/>
    <w:rsid w:val="00362A45"/>
    <w:rsid w:val="00362C2D"/>
    <w:rsid w:val="00363057"/>
    <w:rsid w:val="003632DC"/>
    <w:rsid w:val="00363883"/>
    <w:rsid w:val="00363948"/>
    <w:rsid w:val="00363EE7"/>
    <w:rsid w:val="00363FAC"/>
    <w:rsid w:val="0036417C"/>
    <w:rsid w:val="0036418E"/>
    <w:rsid w:val="0036426C"/>
    <w:rsid w:val="0036431C"/>
    <w:rsid w:val="00364CD5"/>
    <w:rsid w:val="00364D0F"/>
    <w:rsid w:val="00365378"/>
    <w:rsid w:val="0036599B"/>
    <w:rsid w:val="00365ACE"/>
    <w:rsid w:val="00365EEA"/>
    <w:rsid w:val="0036649E"/>
    <w:rsid w:val="00366635"/>
    <w:rsid w:val="00366D40"/>
    <w:rsid w:val="00366E27"/>
    <w:rsid w:val="003670F2"/>
    <w:rsid w:val="00367A56"/>
    <w:rsid w:val="00367A8D"/>
    <w:rsid w:val="00367AD4"/>
    <w:rsid w:val="00367F8C"/>
    <w:rsid w:val="00370B9A"/>
    <w:rsid w:val="00370D93"/>
    <w:rsid w:val="00370E49"/>
    <w:rsid w:val="00370E5C"/>
    <w:rsid w:val="00371198"/>
    <w:rsid w:val="00371419"/>
    <w:rsid w:val="00371C55"/>
    <w:rsid w:val="003720D6"/>
    <w:rsid w:val="00372398"/>
    <w:rsid w:val="003725FE"/>
    <w:rsid w:val="00372C40"/>
    <w:rsid w:val="003731AB"/>
    <w:rsid w:val="0037322D"/>
    <w:rsid w:val="00373876"/>
    <w:rsid w:val="00373BC3"/>
    <w:rsid w:val="00373F3F"/>
    <w:rsid w:val="003742D2"/>
    <w:rsid w:val="0037463D"/>
    <w:rsid w:val="003748F0"/>
    <w:rsid w:val="00374A05"/>
    <w:rsid w:val="00374A50"/>
    <w:rsid w:val="00374AC4"/>
    <w:rsid w:val="003755E8"/>
    <w:rsid w:val="0037607D"/>
    <w:rsid w:val="003761C0"/>
    <w:rsid w:val="00376268"/>
    <w:rsid w:val="0037632B"/>
    <w:rsid w:val="003767DC"/>
    <w:rsid w:val="00376CF2"/>
    <w:rsid w:val="00377411"/>
    <w:rsid w:val="00377FC6"/>
    <w:rsid w:val="00380557"/>
    <w:rsid w:val="00380767"/>
    <w:rsid w:val="00380824"/>
    <w:rsid w:val="003809CC"/>
    <w:rsid w:val="00380BA8"/>
    <w:rsid w:val="00380CFF"/>
    <w:rsid w:val="00380FA5"/>
    <w:rsid w:val="003810A9"/>
    <w:rsid w:val="003812BF"/>
    <w:rsid w:val="00381471"/>
    <w:rsid w:val="00381802"/>
    <w:rsid w:val="00381C95"/>
    <w:rsid w:val="00381DC1"/>
    <w:rsid w:val="00382033"/>
    <w:rsid w:val="00382D27"/>
    <w:rsid w:val="00383071"/>
    <w:rsid w:val="003837BF"/>
    <w:rsid w:val="0038397E"/>
    <w:rsid w:val="00383DA8"/>
    <w:rsid w:val="00383FA3"/>
    <w:rsid w:val="003844C4"/>
    <w:rsid w:val="00384D9F"/>
    <w:rsid w:val="00384E5F"/>
    <w:rsid w:val="0038500B"/>
    <w:rsid w:val="00385235"/>
    <w:rsid w:val="00385264"/>
    <w:rsid w:val="00385828"/>
    <w:rsid w:val="00385997"/>
    <w:rsid w:val="0038599A"/>
    <w:rsid w:val="00385BE3"/>
    <w:rsid w:val="0038629A"/>
    <w:rsid w:val="0038639F"/>
    <w:rsid w:val="003865E4"/>
    <w:rsid w:val="00387400"/>
    <w:rsid w:val="0038741D"/>
    <w:rsid w:val="00387EF8"/>
    <w:rsid w:val="00390A92"/>
    <w:rsid w:val="00390D10"/>
    <w:rsid w:val="00390DA4"/>
    <w:rsid w:val="00390ED8"/>
    <w:rsid w:val="00391087"/>
    <w:rsid w:val="00391DFC"/>
    <w:rsid w:val="00391EAD"/>
    <w:rsid w:val="0039213C"/>
    <w:rsid w:val="00392AC2"/>
    <w:rsid w:val="00393999"/>
    <w:rsid w:val="00393FF3"/>
    <w:rsid w:val="0039409D"/>
    <w:rsid w:val="0039472E"/>
    <w:rsid w:val="00394C67"/>
    <w:rsid w:val="003951E6"/>
    <w:rsid w:val="003953D9"/>
    <w:rsid w:val="00395A40"/>
    <w:rsid w:val="00395A8F"/>
    <w:rsid w:val="00395C62"/>
    <w:rsid w:val="00395E7E"/>
    <w:rsid w:val="00395F94"/>
    <w:rsid w:val="00396008"/>
    <w:rsid w:val="003968A9"/>
    <w:rsid w:val="003968EB"/>
    <w:rsid w:val="00397721"/>
    <w:rsid w:val="00397FAB"/>
    <w:rsid w:val="003A084C"/>
    <w:rsid w:val="003A09BF"/>
    <w:rsid w:val="003A0E4F"/>
    <w:rsid w:val="003A118A"/>
    <w:rsid w:val="003A127C"/>
    <w:rsid w:val="003A128D"/>
    <w:rsid w:val="003A1D21"/>
    <w:rsid w:val="003A24B0"/>
    <w:rsid w:val="003A275E"/>
    <w:rsid w:val="003A27B5"/>
    <w:rsid w:val="003A2888"/>
    <w:rsid w:val="003A297E"/>
    <w:rsid w:val="003A4120"/>
    <w:rsid w:val="003A4164"/>
    <w:rsid w:val="003A43E1"/>
    <w:rsid w:val="003A49BF"/>
    <w:rsid w:val="003A4ACB"/>
    <w:rsid w:val="003A4E61"/>
    <w:rsid w:val="003A4E6C"/>
    <w:rsid w:val="003A5E0F"/>
    <w:rsid w:val="003A6464"/>
    <w:rsid w:val="003A68E0"/>
    <w:rsid w:val="003A69D9"/>
    <w:rsid w:val="003A6A77"/>
    <w:rsid w:val="003A701C"/>
    <w:rsid w:val="003A76B1"/>
    <w:rsid w:val="003A7731"/>
    <w:rsid w:val="003A7D28"/>
    <w:rsid w:val="003B00C9"/>
    <w:rsid w:val="003B0338"/>
    <w:rsid w:val="003B0534"/>
    <w:rsid w:val="003B0F55"/>
    <w:rsid w:val="003B1206"/>
    <w:rsid w:val="003B1303"/>
    <w:rsid w:val="003B1A6F"/>
    <w:rsid w:val="003B1B11"/>
    <w:rsid w:val="003B1DBB"/>
    <w:rsid w:val="003B211D"/>
    <w:rsid w:val="003B2CA2"/>
    <w:rsid w:val="003B30C2"/>
    <w:rsid w:val="003B32A8"/>
    <w:rsid w:val="003B33C5"/>
    <w:rsid w:val="003B3649"/>
    <w:rsid w:val="003B3ECB"/>
    <w:rsid w:val="003B4018"/>
    <w:rsid w:val="003B40F5"/>
    <w:rsid w:val="003B5840"/>
    <w:rsid w:val="003B5A44"/>
    <w:rsid w:val="003B5B07"/>
    <w:rsid w:val="003B5F1F"/>
    <w:rsid w:val="003B623F"/>
    <w:rsid w:val="003B631E"/>
    <w:rsid w:val="003B63DF"/>
    <w:rsid w:val="003B640F"/>
    <w:rsid w:val="003B6632"/>
    <w:rsid w:val="003B66A8"/>
    <w:rsid w:val="003B6903"/>
    <w:rsid w:val="003B72B9"/>
    <w:rsid w:val="003B79A3"/>
    <w:rsid w:val="003C02A3"/>
    <w:rsid w:val="003C0532"/>
    <w:rsid w:val="003C0876"/>
    <w:rsid w:val="003C0B34"/>
    <w:rsid w:val="003C0C02"/>
    <w:rsid w:val="003C0CDE"/>
    <w:rsid w:val="003C105E"/>
    <w:rsid w:val="003C10F7"/>
    <w:rsid w:val="003C1205"/>
    <w:rsid w:val="003C13B0"/>
    <w:rsid w:val="003C167C"/>
    <w:rsid w:val="003C20A7"/>
    <w:rsid w:val="003C2264"/>
    <w:rsid w:val="003C22A4"/>
    <w:rsid w:val="003C2853"/>
    <w:rsid w:val="003C292C"/>
    <w:rsid w:val="003C295E"/>
    <w:rsid w:val="003C2CAA"/>
    <w:rsid w:val="003C2D99"/>
    <w:rsid w:val="003C30FC"/>
    <w:rsid w:val="003C31A5"/>
    <w:rsid w:val="003C3287"/>
    <w:rsid w:val="003C3548"/>
    <w:rsid w:val="003C3A0F"/>
    <w:rsid w:val="003C4A49"/>
    <w:rsid w:val="003C4C4B"/>
    <w:rsid w:val="003C4CA7"/>
    <w:rsid w:val="003C4F46"/>
    <w:rsid w:val="003C5BBE"/>
    <w:rsid w:val="003C606F"/>
    <w:rsid w:val="003C7255"/>
    <w:rsid w:val="003C7504"/>
    <w:rsid w:val="003C7574"/>
    <w:rsid w:val="003C75E9"/>
    <w:rsid w:val="003C78CA"/>
    <w:rsid w:val="003C7B53"/>
    <w:rsid w:val="003D04E2"/>
    <w:rsid w:val="003D0947"/>
    <w:rsid w:val="003D0C6B"/>
    <w:rsid w:val="003D0E5E"/>
    <w:rsid w:val="003D0FD0"/>
    <w:rsid w:val="003D10E5"/>
    <w:rsid w:val="003D142E"/>
    <w:rsid w:val="003D1FCB"/>
    <w:rsid w:val="003D1FEC"/>
    <w:rsid w:val="003D21B4"/>
    <w:rsid w:val="003D2404"/>
    <w:rsid w:val="003D2468"/>
    <w:rsid w:val="003D254B"/>
    <w:rsid w:val="003D25E7"/>
    <w:rsid w:val="003D27B7"/>
    <w:rsid w:val="003D28E5"/>
    <w:rsid w:val="003D296F"/>
    <w:rsid w:val="003D2CB9"/>
    <w:rsid w:val="003D2D5B"/>
    <w:rsid w:val="003D2D62"/>
    <w:rsid w:val="003D2DE5"/>
    <w:rsid w:val="003D2DFB"/>
    <w:rsid w:val="003D3003"/>
    <w:rsid w:val="003D3168"/>
    <w:rsid w:val="003D31E0"/>
    <w:rsid w:val="003D3880"/>
    <w:rsid w:val="003D3A11"/>
    <w:rsid w:val="003D4054"/>
    <w:rsid w:val="003D410A"/>
    <w:rsid w:val="003D426B"/>
    <w:rsid w:val="003D44F6"/>
    <w:rsid w:val="003D5202"/>
    <w:rsid w:val="003D56E3"/>
    <w:rsid w:val="003D597B"/>
    <w:rsid w:val="003D5DFE"/>
    <w:rsid w:val="003D616C"/>
    <w:rsid w:val="003D6460"/>
    <w:rsid w:val="003D65BE"/>
    <w:rsid w:val="003D65F5"/>
    <w:rsid w:val="003D6668"/>
    <w:rsid w:val="003D6E45"/>
    <w:rsid w:val="003D74A5"/>
    <w:rsid w:val="003D74E6"/>
    <w:rsid w:val="003D76D8"/>
    <w:rsid w:val="003D76DB"/>
    <w:rsid w:val="003D79AD"/>
    <w:rsid w:val="003D7AD7"/>
    <w:rsid w:val="003D7C2D"/>
    <w:rsid w:val="003D7C34"/>
    <w:rsid w:val="003D7C45"/>
    <w:rsid w:val="003D7D4F"/>
    <w:rsid w:val="003E00C0"/>
    <w:rsid w:val="003E0490"/>
    <w:rsid w:val="003E0548"/>
    <w:rsid w:val="003E067F"/>
    <w:rsid w:val="003E09F1"/>
    <w:rsid w:val="003E0E17"/>
    <w:rsid w:val="003E1533"/>
    <w:rsid w:val="003E158E"/>
    <w:rsid w:val="003E17D4"/>
    <w:rsid w:val="003E1865"/>
    <w:rsid w:val="003E1A2A"/>
    <w:rsid w:val="003E1B88"/>
    <w:rsid w:val="003E1E2C"/>
    <w:rsid w:val="003E1ECD"/>
    <w:rsid w:val="003E1F4D"/>
    <w:rsid w:val="003E2245"/>
    <w:rsid w:val="003E2515"/>
    <w:rsid w:val="003E2654"/>
    <w:rsid w:val="003E27E7"/>
    <w:rsid w:val="003E2FFA"/>
    <w:rsid w:val="003E315C"/>
    <w:rsid w:val="003E31BF"/>
    <w:rsid w:val="003E3248"/>
    <w:rsid w:val="003E32A6"/>
    <w:rsid w:val="003E3601"/>
    <w:rsid w:val="003E398F"/>
    <w:rsid w:val="003E3C44"/>
    <w:rsid w:val="003E3FF1"/>
    <w:rsid w:val="003E4447"/>
    <w:rsid w:val="003E4478"/>
    <w:rsid w:val="003E4869"/>
    <w:rsid w:val="003E4F24"/>
    <w:rsid w:val="003E5336"/>
    <w:rsid w:val="003E54DD"/>
    <w:rsid w:val="003E573A"/>
    <w:rsid w:val="003E59BD"/>
    <w:rsid w:val="003E5B40"/>
    <w:rsid w:val="003E5C73"/>
    <w:rsid w:val="003E605E"/>
    <w:rsid w:val="003E6674"/>
    <w:rsid w:val="003E6B87"/>
    <w:rsid w:val="003E6F67"/>
    <w:rsid w:val="003E6F83"/>
    <w:rsid w:val="003E72EC"/>
    <w:rsid w:val="003E777C"/>
    <w:rsid w:val="003E7810"/>
    <w:rsid w:val="003E79D8"/>
    <w:rsid w:val="003E7B96"/>
    <w:rsid w:val="003E7E5E"/>
    <w:rsid w:val="003F0102"/>
    <w:rsid w:val="003F0135"/>
    <w:rsid w:val="003F0D19"/>
    <w:rsid w:val="003F11C7"/>
    <w:rsid w:val="003F1852"/>
    <w:rsid w:val="003F227B"/>
    <w:rsid w:val="003F2F61"/>
    <w:rsid w:val="003F2FD9"/>
    <w:rsid w:val="003F30CB"/>
    <w:rsid w:val="003F370A"/>
    <w:rsid w:val="003F3941"/>
    <w:rsid w:val="003F3956"/>
    <w:rsid w:val="003F3C39"/>
    <w:rsid w:val="003F5DE8"/>
    <w:rsid w:val="003F679D"/>
    <w:rsid w:val="003F692F"/>
    <w:rsid w:val="003F6DBA"/>
    <w:rsid w:val="003F6F93"/>
    <w:rsid w:val="003F768C"/>
    <w:rsid w:val="003F7743"/>
    <w:rsid w:val="003F7C18"/>
    <w:rsid w:val="003F7CF9"/>
    <w:rsid w:val="00400018"/>
    <w:rsid w:val="00400456"/>
    <w:rsid w:val="004004CC"/>
    <w:rsid w:val="004004D7"/>
    <w:rsid w:val="00400651"/>
    <w:rsid w:val="0040069C"/>
    <w:rsid w:val="004008AC"/>
    <w:rsid w:val="004008F7"/>
    <w:rsid w:val="00400C69"/>
    <w:rsid w:val="0040104C"/>
    <w:rsid w:val="00401B22"/>
    <w:rsid w:val="00401C45"/>
    <w:rsid w:val="00401C63"/>
    <w:rsid w:val="00402577"/>
    <w:rsid w:val="004025A7"/>
    <w:rsid w:val="00403678"/>
    <w:rsid w:val="00403711"/>
    <w:rsid w:val="004039CE"/>
    <w:rsid w:val="004043FF"/>
    <w:rsid w:val="0040457C"/>
    <w:rsid w:val="0040471B"/>
    <w:rsid w:val="00405B70"/>
    <w:rsid w:val="00405C2C"/>
    <w:rsid w:val="00405DB4"/>
    <w:rsid w:val="004061A4"/>
    <w:rsid w:val="004064E4"/>
    <w:rsid w:val="0040678D"/>
    <w:rsid w:val="0040694F"/>
    <w:rsid w:val="00406ECA"/>
    <w:rsid w:val="004076DD"/>
    <w:rsid w:val="004077B3"/>
    <w:rsid w:val="00407922"/>
    <w:rsid w:val="00410555"/>
    <w:rsid w:val="004111C7"/>
    <w:rsid w:val="00411404"/>
    <w:rsid w:val="004116AF"/>
    <w:rsid w:val="00411AA3"/>
    <w:rsid w:val="00411F77"/>
    <w:rsid w:val="00412190"/>
    <w:rsid w:val="00412408"/>
    <w:rsid w:val="004128B5"/>
    <w:rsid w:val="00412CA4"/>
    <w:rsid w:val="00413533"/>
    <w:rsid w:val="0041390F"/>
    <w:rsid w:val="00413BF3"/>
    <w:rsid w:val="0041400C"/>
    <w:rsid w:val="00414013"/>
    <w:rsid w:val="0041412D"/>
    <w:rsid w:val="00414BCB"/>
    <w:rsid w:val="00414C59"/>
    <w:rsid w:val="00414EA4"/>
    <w:rsid w:val="00414FE6"/>
    <w:rsid w:val="0041513F"/>
    <w:rsid w:val="00415B34"/>
    <w:rsid w:val="00415C8D"/>
    <w:rsid w:val="004162CD"/>
    <w:rsid w:val="00416515"/>
    <w:rsid w:val="004168CF"/>
    <w:rsid w:val="00416F67"/>
    <w:rsid w:val="0041718C"/>
    <w:rsid w:val="00417757"/>
    <w:rsid w:val="00417ACE"/>
    <w:rsid w:val="00417B12"/>
    <w:rsid w:val="00420052"/>
    <w:rsid w:val="004201A3"/>
    <w:rsid w:val="0042038A"/>
    <w:rsid w:val="004208E5"/>
    <w:rsid w:val="00420939"/>
    <w:rsid w:val="0042147E"/>
    <w:rsid w:val="0042156E"/>
    <w:rsid w:val="0042162A"/>
    <w:rsid w:val="004218E7"/>
    <w:rsid w:val="00421C69"/>
    <w:rsid w:val="00421E3C"/>
    <w:rsid w:val="00422624"/>
    <w:rsid w:val="004233D2"/>
    <w:rsid w:val="00423A4B"/>
    <w:rsid w:val="00423C42"/>
    <w:rsid w:val="00423C6A"/>
    <w:rsid w:val="00423FD5"/>
    <w:rsid w:val="0042403C"/>
    <w:rsid w:val="00424169"/>
    <w:rsid w:val="004246D9"/>
    <w:rsid w:val="00424C98"/>
    <w:rsid w:val="00424E16"/>
    <w:rsid w:val="0042529C"/>
    <w:rsid w:val="004252A8"/>
    <w:rsid w:val="004255C5"/>
    <w:rsid w:val="004257D4"/>
    <w:rsid w:val="00425CF8"/>
    <w:rsid w:val="00425D44"/>
    <w:rsid w:val="00425DAD"/>
    <w:rsid w:val="0042644B"/>
    <w:rsid w:val="00426523"/>
    <w:rsid w:val="00426884"/>
    <w:rsid w:val="00426AED"/>
    <w:rsid w:val="00426D13"/>
    <w:rsid w:val="00427447"/>
    <w:rsid w:val="00427676"/>
    <w:rsid w:val="0042772B"/>
    <w:rsid w:val="004277C6"/>
    <w:rsid w:val="00427F0D"/>
    <w:rsid w:val="0043044F"/>
    <w:rsid w:val="00430A83"/>
    <w:rsid w:val="00430BD1"/>
    <w:rsid w:val="00430E54"/>
    <w:rsid w:val="00430EC3"/>
    <w:rsid w:val="004315D6"/>
    <w:rsid w:val="00431618"/>
    <w:rsid w:val="0043174E"/>
    <w:rsid w:val="00431942"/>
    <w:rsid w:val="00431ADE"/>
    <w:rsid w:val="00431FAE"/>
    <w:rsid w:val="00432118"/>
    <w:rsid w:val="004321ED"/>
    <w:rsid w:val="00432231"/>
    <w:rsid w:val="00432243"/>
    <w:rsid w:val="00432427"/>
    <w:rsid w:val="004324A3"/>
    <w:rsid w:val="004327E8"/>
    <w:rsid w:val="00432943"/>
    <w:rsid w:val="00432BDC"/>
    <w:rsid w:val="00432D53"/>
    <w:rsid w:val="00433E68"/>
    <w:rsid w:val="004346DF"/>
    <w:rsid w:val="00434CF7"/>
    <w:rsid w:val="004356C7"/>
    <w:rsid w:val="004360C7"/>
    <w:rsid w:val="00436793"/>
    <w:rsid w:val="004368B1"/>
    <w:rsid w:val="00436BE0"/>
    <w:rsid w:val="00436ED6"/>
    <w:rsid w:val="00437279"/>
    <w:rsid w:val="00437B2E"/>
    <w:rsid w:val="00437C4D"/>
    <w:rsid w:val="0044003B"/>
    <w:rsid w:val="00440C94"/>
    <w:rsid w:val="00440D75"/>
    <w:rsid w:val="00440F53"/>
    <w:rsid w:val="00441248"/>
    <w:rsid w:val="0044138B"/>
    <w:rsid w:val="00441596"/>
    <w:rsid w:val="00441632"/>
    <w:rsid w:val="00441A22"/>
    <w:rsid w:val="00441B48"/>
    <w:rsid w:val="00441C04"/>
    <w:rsid w:val="0044242A"/>
    <w:rsid w:val="004429AC"/>
    <w:rsid w:val="00442C35"/>
    <w:rsid w:val="00442CD4"/>
    <w:rsid w:val="00442F3E"/>
    <w:rsid w:val="00443805"/>
    <w:rsid w:val="004438F1"/>
    <w:rsid w:val="00443A8E"/>
    <w:rsid w:val="00444457"/>
    <w:rsid w:val="004445DB"/>
    <w:rsid w:val="00444936"/>
    <w:rsid w:val="004454EC"/>
    <w:rsid w:val="004455C3"/>
    <w:rsid w:val="004455C6"/>
    <w:rsid w:val="00445BC3"/>
    <w:rsid w:val="0044675A"/>
    <w:rsid w:val="004467FE"/>
    <w:rsid w:val="004468AA"/>
    <w:rsid w:val="00446959"/>
    <w:rsid w:val="00446A1F"/>
    <w:rsid w:val="00446B04"/>
    <w:rsid w:val="00446C3D"/>
    <w:rsid w:val="00446E97"/>
    <w:rsid w:val="00447122"/>
    <w:rsid w:val="004472D1"/>
    <w:rsid w:val="0044772B"/>
    <w:rsid w:val="004477B8"/>
    <w:rsid w:val="00447A94"/>
    <w:rsid w:val="0045026E"/>
    <w:rsid w:val="00450507"/>
    <w:rsid w:val="00450939"/>
    <w:rsid w:val="00450A8A"/>
    <w:rsid w:val="00450F49"/>
    <w:rsid w:val="004516E9"/>
    <w:rsid w:val="00451727"/>
    <w:rsid w:val="004517AF"/>
    <w:rsid w:val="00451828"/>
    <w:rsid w:val="00451A44"/>
    <w:rsid w:val="00451DD5"/>
    <w:rsid w:val="00452233"/>
    <w:rsid w:val="00452693"/>
    <w:rsid w:val="004527CF"/>
    <w:rsid w:val="00452E63"/>
    <w:rsid w:val="00452EE4"/>
    <w:rsid w:val="00453134"/>
    <w:rsid w:val="004531F0"/>
    <w:rsid w:val="00453539"/>
    <w:rsid w:val="00453B54"/>
    <w:rsid w:val="00453F45"/>
    <w:rsid w:val="004549B1"/>
    <w:rsid w:val="00454CE6"/>
    <w:rsid w:val="004553FD"/>
    <w:rsid w:val="00455AE3"/>
    <w:rsid w:val="00455E6D"/>
    <w:rsid w:val="0045616A"/>
    <w:rsid w:val="00456251"/>
    <w:rsid w:val="004566B8"/>
    <w:rsid w:val="004567E4"/>
    <w:rsid w:val="00456A1D"/>
    <w:rsid w:val="00456B1D"/>
    <w:rsid w:val="00456C12"/>
    <w:rsid w:val="00457075"/>
    <w:rsid w:val="004572DE"/>
    <w:rsid w:val="004572EE"/>
    <w:rsid w:val="00457B24"/>
    <w:rsid w:val="00457BCB"/>
    <w:rsid w:val="004603B5"/>
    <w:rsid w:val="004603C7"/>
    <w:rsid w:val="00460696"/>
    <w:rsid w:val="00460C91"/>
    <w:rsid w:val="00460CFD"/>
    <w:rsid w:val="00461145"/>
    <w:rsid w:val="00461772"/>
    <w:rsid w:val="0046182E"/>
    <w:rsid w:val="00462512"/>
    <w:rsid w:val="004625DE"/>
    <w:rsid w:val="0046270C"/>
    <w:rsid w:val="00462728"/>
    <w:rsid w:val="00462B7B"/>
    <w:rsid w:val="00463717"/>
    <w:rsid w:val="00463808"/>
    <w:rsid w:val="00463966"/>
    <w:rsid w:val="00464454"/>
    <w:rsid w:val="00464ACA"/>
    <w:rsid w:val="00464C77"/>
    <w:rsid w:val="00464CBA"/>
    <w:rsid w:val="00464E0C"/>
    <w:rsid w:val="00464FBF"/>
    <w:rsid w:val="004650D9"/>
    <w:rsid w:val="00465753"/>
    <w:rsid w:val="00465A05"/>
    <w:rsid w:val="00465A67"/>
    <w:rsid w:val="00466334"/>
    <w:rsid w:val="00466BE4"/>
    <w:rsid w:val="00467015"/>
    <w:rsid w:val="00467179"/>
    <w:rsid w:val="00467192"/>
    <w:rsid w:val="00467374"/>
    <w:rsid w:val="004673CD"/>
    <w:rsid w:val="00467A99"/>
    <w:rsid w:val="00467B19"/>
    <w:rsid w:val="00467D93"/>
    <w:rsid w:val="00467FC5"/>
    <w:rsid w:val="0047014D"/>
    <w:rsid w:val="00470570"/>
    <w:rsid w:val="0047077D"/>
    <w:rsid w:val="0047082D"/>
    <w:rsid w:val="00470884"/>
    <w:rsid w:val="00470B57"/>
    <w:rsid w:val="00470C15"/>
    <w:rsid w:val="00470C3F"/>
    <w:rsid w:val="004713FC"/>
    <w:rsid w:val="004716A5"/>
    <w:rsid w:val="00471EFE"/>
    <w:rsid w:val="00472130"/>
    <w:rsid w:val="00472176"/>
    <w:rsid w:val="00472D0D"/>
    <w:rsid w:val="00472F4B"/>
    <w:rsid w:val="004732AF"/>
    <w:rsid w:val="00473631"/>
    <w:rsid w:val="00473740"/>
    <w:rsid w:val="0047375E"/>
    <w:rsid w:val="00473C0D"/>
    <w:rsid w:val="00473D72"/>
    <w:rsid w:val="00474084"/>
    <w:rsid w:val="00474176"/>
    <w:rsid w:val="0047429A"/>
    <w:rsid w:val="00474474"/>
    <w:rsid w:val="004748E4"/>
    <w:rsid w:val="0047493A"/>
    <w:rsid w:val="00475117"/>
    <w:rsid w:val="0047537F"/>
    <w:rsid w:val="0047541A"/>
    <w:rsid w:val="00475452"/>
    <w:rsid w:val="00475889"/>
    <w:rsid w:val="00475B3C"/>
    <w:rsid w:val="00475FAE"/>
    <w:rsid w:val="00476385"/>
    <w:rsid w:val="00476A07"/>
    <w:rsid w:val="00476A37"/>
    <w:rsid w:val="00476D39"/>
    <w:rsid w:val="00476E67"/>
    <w:rsid w:val="00476E95"/>
    <w:rsid w:val="00476FE3"/>
    <w:rsid w:val="004770F1"/>
    <w:rsid w:val="004774DF"/>
    <w:rsid w:val="004777AA"/>
    <w:rsid w:val="00477BB1"/>
    <w:rsid w:val="00477D7B"/>
    <w:rsid w:val="004806A5"/>
    <w:rsid w:val="004806B8"/>
    <w:rsid w:val="00480EDE"/>
    <w:rsid w:val="00480F8E"/>
    <w:rsid w:val="00481478"/>
    <w:rsid w:val="00481546"/>
    <w:rsid w:val="00481A7C"/>
    <w:rsid w:val="00481D86"/>
    <w:rsid w:val="004821B0"/>
    <w:rsid w:val="00482972"/>
    <w:rsid w:val="00482C73"/>
    <w:rsid w:val="00482CAD"/>
    <w:rsid w:val="00482CF5"/>
    <w:rsid w:val="004831AD"/>
    <w:rsid w:val="004831E6"/>
    <w:rsid w:val="0048349A"/>
    <w:rsid w:val="004834DD"/>
    <w:rsid w:val="00483716"/>
    <w:rsid w:val="00483CFA"/>
    <w:rsid w:val="004845FA"/>
    <w:rsid w:val="00484AE1"/>
    <w:rsid w:val="00484C64"/>
    <w:rsid w:val="00484F65"/>
    <w:rsid w:val="00485096"/>
    <w:rsid w:val="0048557D"/>
    <w:rsid w:val="00485D90"/>
    <w:rsid w:val="004860E4"/>
    <w:rsid w:val="00486450"/>
    <w:rsid w:val="0048649D"/>
    <w:rsid w:val="004865AB"/>
    <w:rsid w:val="00486A49"/>
    <w:rsid w:val="00486BF1"/>
    <w:rsid w:val="00486C70"/>
    <w:rsid w:val="0048710A"/>
    <w:rsid w:val="00487171"/>
    <w:rsid w:val="00487564"/>
    <w:rsid w:val="00490011"/>
    <w:rsid w:val="0049006E"/>
    <w:rsid w:val="004901BB"/>
    <w:rsid w:val="004902F5"/>
    <w:rsid w:val="004909AD"/>
    <w:rsid w:val="00490AE2"/>
    <w:rsid w:val="00490AF1"/>
    <w:rsid w:val="00490E8F"/>
    <w:rsid w:val="00490F8D"/>
    <w:rsid w:val="0049104B"/>
    <w:rsid w:val="00491A16"/>
    <w:rsid w:val="00491B94"/>
    <w:rsid w:val="00491EB9"/>
    <w:rsid w:val="00493367"/>
    <w:rsid w:val="00493463"/>
    <w:rsid w:val="004934EB"/>
    <w:rsid w:val="004935B5"/>
    <w:rsid w:val="00493DA7"/>
    <w:rsid w:val="00493EE9"/>
    <w:rsid w:val="004942C9"/>
    <w:rsid w:val="004949E9"/>
    <w:rsid w:val="00495847"/>
    <w:rsid w:val="004959D6"/>
    <w:rsid w:val="00495A3C"/>
    <w:rsid w:val="00495BE4"/>
    <w:rsid w:val="00495E0E"/>
    <w:rsid w:val="004960F9"/>
    <w:rsid w:val="004961EB"/>
    <w:rsid w:val="004964EE"/>
    <w:rsid w:val="00496BB4"/>
    <w:rsid w:val="00496EDA"/>
    <w:rsid w:val="004972D7"/>
    <w:rsid w:val="00497318"/>
    <w:rsid w:val="004974BA"/>
    <w:rsid w:val="00497C19"/>
    <w:rsid w:val="004A05FE"/>
    <w:rsid w:val="004A0A2B"/>
    <w:rsid w:val="004A10F6"/>
    <w:rsid w:val="004A1158"/>
    <w:rsid w:val="004A1D06"/>
    <w:rsid w:val="004A23A9"/>
    <w:rsid w:val="004A2BE8"/>
    <w:rsid w:val="004A2F2D"/>
    <w:rsid w:val="004A353B"/>
    <w:rsid w:val="004A37C8"/>
    <w:rsid w:val="004A39E7"/>
    <w:rsid w:val="004A3C0F"/>
    <w:rsid w:val="004A3E21"/>
    <w:rsid w:val="004A4404"/>
    <w:rsid w:val="004A46E3"/>
    <w:rsid w:val="004A4711"/>
    <w:rsid w:val="004A48CC"/>
    <w:rsid w:val="004A5141"/>
    <w:rsid w:val="004A5890"/>
    <w:rsid w:val="004A5A6F"/>
    <w:rsid w:val="004A5C0E"/>
    <w:rsid w:val="004A5C6B"/>
    <w:rsid w:val="004A5D17"/>
    <w:rsid w:val="004A6D27"/>
    <w:rsid w:val="004A6E55"/>
    <w:rsid w:val="004A6F46"/>
    <w:rsid w:val="004A709E"/>
    <w:rsid w:val="004A72CF"/>
    <w:rsid w:val="004A745B"/>
    <w:rsid w:val="004A7F57"/>
    <w:rsid w:val="004B05D9"/>
    <w:rsid w:val="004B0844"/>
    <w:rsid w:val="004B08BF"/>
    <w:rsid w:val="004B0C8B"/>
    <w:rsid w:val="004B1085"/>
    <w:rsid w:val="004B188D"/>
    <w:rsid w:val="004B18EC"/>
    <w:rsid w:val="004B19AC"/>
    <w:rsid w:val="004B1D7A"/>
    <w:rsid w:val="004B1EEB"/>
    <w:rsid w:val="004B1F72"/>
    <w:rsid w:val="004B1F96"/>
    <w:rsid w:val="004B20EC"/>
    <w:rsid w:val="004B2224"/>
    <w:rsid w:val="004B2D79"/>
    <w:rsid w:val="004B2DC8"/>
    <w:rsid w:val="004B362A"/>
    <w:rsid w:val="004B3797"/>
    <w:rsid w:val="004B4171"/>
    <w:rsid w:val="004B41B1"/>
    <w:rsid w:val="004B4638"/>
    <w:rsid w:val="004B47D2"/>
    <w:rsid w:val="004B4951"/>
    <w:rsid w:val="004B4D7F"/>
    <w:rsid w:val="004B5177"/>
    <w:rsid w:val="004B54F7"/>
    <w:rsid w:val="004B5765"/>
    <w:rsid w:val="004B5876"/>
    <w:rsid w:val="004B58AD"/>
    <w:rsid w:val="004B5B05"/>
    <w:rsid w:val="004B5B24"/>
    <w:rsid w:val="004B5C25"/>
    <w:rsid w:val="004B6AF1"/>
    <w:rsid w:val="004B6BE9"/>
    <w:rsid w:val="004B72CB"/>
    <w:rsid w:val="004B73AE"/>
    <w:rsid w:val="004B73BF"/>
    <w:rsid w:val="004B76FD"/>
    <w:rsid w:val="004B7CA4"/>
    <w:rsid w:val="004B7DE2"/>
    <w:rsid w:val="004C0018"/>
    <w:rsid w:val="004C069E"/>
    <w:rsid w:val="004C079C"/>
    <w:rsid w:val="004C0FC9"/>
    <w:rsid w:val="004C1218"/>
    <w:rsid w:val="004C16B1"/>
    <w:rsid w:val="004C1BDC"/>
    <w:rsid w:val="004C2285"/>
    <w:rsid w:val="004C234F"/>
    <w:rsid w:val="004C236A"/>
    <w:rsid w:val="004C2598"/>
    <w:rsid w:val="004C2891"/>
    <w:rsid w:val="004C2C95"/>
    <w:rsid w:val="004C2D95"/>
    <w:rsid w:val="004C3541"/>
    <w:rsid w:val="004C3AAD"/>
    <w:rsid w:val="004C3CBD"/>
    <w:rsid w:val="004C42C1"/>
    <w:rsid w:val="004C434D"/>
    <w:rsid w:val="004C520A"/>
    <w:rsid w:val="004C5480"/>
    <w:rsid w:val="004C5879"/>
    <w:rsid w:val="004C5D74"/>
    <w:rsid w:val="004C5EE8"/>
    <w:rsid w:val="004C5F71"/>
    <w:rsid w:val="004C61E2"/>
    <w:rsid w:val="004C632F"/>
    <w:rsid w:val="004C6554"/>
    <w:rsid w:val="004C6844"/>
    <w:rsid w:val="004C6940"/>
    <w:rsid w:val="004C6A44"/>
    <w:rsid w:val="004C6DDC"/>
    <w:rsid w:val="004C7137"/>
    <w:rsid w:val="004C73D9"/>
    <w:rsid w:val="004C77F9"/>
    <w:rsid w:val="004C7C1E"/>
    <w:rsid w:val="004C7CDA"/>
    <w:rsid w:val="004C7E5D"/>
    <w:rsid w:val="004C7F11"/>
    <w:rsid w:val="004D093B"/>
    <w:rsid w:val="004D0CBE"/>
    <w:rsid w:val="004D14C5"/>
    <w:rsid w:val="004D1576"/>
    <w:rsid w:val="004D18C7"/>
    <w:rsid w:val="004D1D51"/>
    <w:rsid w:val="004D24C7"/>
    <w:rsid w:val="004D26C9"/>
    <w:rsid w:val="004D2836"/>
    <w:rsid w:val="004D283E"/>
    <w:rsid w:val="004D2BFC"/>
    <w:rsid w:val="004D2DC5"/>
    <w:rsid w:val="004D2F08"/>
    <w:rsid w:val="004D3138"/>
    <w:rsid w:val="004D34F6"/>
    <w:rsid w:val="004D41B4"/>
    <w:rsid w:val="004D4544"/>
    <w:rsid w:val="004D461E"/>
    <w:rsid w:val="004D47C8"/>
    <w:rsid w:val="004D4AB3"/>
    <w:rsid w:val="004D4B8D"/>
    <w:rsid w:val="004D4FE6"/>
    <w:rsid w:val="004D524F"/>
    <w:rsid w:val="004D5AA6"/>
    <w:rsid w:val="004D64AD"/>
    <w:rsid w:val="004D6551"/>
    <w:rsid w:val="004D6995"/>
    <w:rsid w:val="004D6BAF"/>
    <w:rsid w:val="004D6C2F"/>
    <w:rsid w:val="004D6D83"/>
    <w:rsid w:val="004D71ED"/>
    <w:rsid w:val="004D751D"/>
    <w:rsid w:val="004D768E"/>
    <w:rsid w:val="004D774F"/>
    <w:rsid w:val="004D7AA1"/>
    <w:rsid w:val="004D7B37"/>
    <w:rsid w:val="004E0433"/>
    <w:rsid w:val="004E0499"/>
    <w:rsid w:val="004E0C1E"/>
    <w:rsid w:val="004E118D"/>
    <w:rsid w:val="004E1366"/>
    <w:rsid w:val="004E141C"/>
    <w:rsid w:val="004E175E"/>
    <w:rsid w:val="004E1C83"/>
    <w:rsid w:val="004E24B4"/>
    <w:rsid w:val="004E2746"/>
    <w:rsid w:val="004E2A1F"/>
    <w:rsid w:val="004E2CE6"/>
    <w:rsid w:val="004E31B1"/>
    <w:rsid w:val="004E3805"/>
    <w:rsid w:val="004E3885"/>
    <w:rsid w:val="004E3BEA"/>
    <w:rsid w:val="004E3E9F"/>
    <w:rsid w:val="004E3F78"/>
    <w:rsid w:val="004E3F8F"/>
    <w:rsid w:val="004E4114"/>
    <w:rsid w:val="004E4191"/>
    <w:rsid w:val="004E4DBE"/>
    <w:rsid w:val="004E4EC5"/>
    <w:rsid w:val="004E5C12"/>
    <w:rsid w:val="004E5C9B"/>
    <w:rsid w:val="004E632B"/>
    <w:rsid w:val="004E64D2"/>
    <w:rsid w:val="004E6963"/>
    <w:rsid w:val="004E6FD5"/>
    <w:rsid w:val="004E757A"/>
    <w:rsid w:val="004E7691"/>
    <w:rsid w:val="004E7739"/>
    <w:rsid w:val="004E777C"/>
    <w:rsid w:val="004E7A36"/>
    <w:rsid w:val="004E7CDB"/>
    <w:rsid w:val="004E7D70"/>
    <w:rsid w:val="004E7F41"/>
    <w:rsid w:val="004E7FE0"/>
    <w:rsid w:val="004F024C"/>
    <w:rsid w:val="004F0367"/>
    <w:rsid w:val="004F04B3"/>
    <w:rsid w:val="004F0E4C"/>
    <w:rsid w:val="004F11F4"/>
    <w:rsid w:val="004F1359"/>
    <w:rsid w:val="004F15CC"/>
    <w:rsid w:val="004F1775"/>
    <w:rsid w:val="004F186E"/>
    <w:rsid w:val="004F18D8"/>
    <w:rsid w:val="004F211E"/>
    <w:rsid w:val="004F2658"/>
    <w:rsid w:val="004F277E"/>
    <w:rsid w:val="004F2AFF"/>
    <w:rsid w:val="004F34B1"/>
    <w:rsid w:val="004F3620"/>
    <w:rsid w:val="004F38D5"/>
    <w:rsid w:val="004F3942"/>
    <w:rsid w:val="004F3C6F"/>
    <w:rsid w:val="004F3D2E"/>
    <w:rsid w:val="004F40E2"/>
    <w:rsid w:val="004F419F"/>
    <w:rsid w:val="004F44C3"/>
    <w:rsid w:val="004F45B7"/>
    <w:rsid w:val="004F4C17"/>
    <w:rsid w:val="004F4F0B"/>
    <w:rsid w:val="004F5255"/>
    <w:rsid w:val="004F5310"/>
    <w:rsid w:val="004F5647"/>
    <w:rsid w:val="004F5CEA"/>
    <w:rsid w:val="004F614B"/>
    <w:rsid w:val="004F7451"/>
    <w:rsid w:val="004F77C6"/>
    <w:rsid w:val="004F7F97"/>
    <w:rsid w:val="004F7FCE"/>
    <w:rsid w:val="005001D6"/>
    <w:rsid w:val="0050046F"/>
    <w:rsid w:val="00500555"/>
    <w:rsid w:val="0050070F"/>
    <w:rsid w:val="00500945"/>
    <w:rsid w:val="00500AA9"/>
    <w:rsid w:val="00500BAD"/>
    <w:rsid w:val="00500C8E"/>
    <w:rsid w:val="00500FF9"/>
    <w:rsid w:val="0050152A"/>
    <w:rsid w:val="00501844"/>
    <w:rsid w:val="00501902"/>
    <w:rsid w:val="00501CC4"/>
    <w:rsid w:val="00501F71"/>
    <w:rsid w:val="00502CEA"/>
    <w:rsid w:val="00502FC9"/>
    <w:rsid w:val="00503086"/>
    <w:rsid w:val="0050319D"/>
    <w:rsid w:val="0050396F"/>
    <w:rsid w:val="00503E97"/>
    <w:rsid w:val="005040CE"/>
    <w:rsid w:val="005045DC"/>
    <w:rsid w:val="00504855"/>
    <w:rsid w:val="005048DF"/>
    <w:rsid w:val="005052E3"/>
    <w:rsid w:val="00505FBC"/>
    <w:rsid w:val="005060FC"/>
    <w:rsid w:val="005061BB"/>
    <w:rsid w:val="00506393"/>
    <w:rsid w:val="00506BF1"/>
    <w:rsid w:val="00507090"/>
    <w:rsid w:val="0050711D"/>
    <w:rsid w:val="0050718D"/>
    <w:rsid w:val="00507321"/>
    <w:rsid w:val="005074B7"/>
    <w:rsid w:val="005076AB"/>
    <w:rsid w:val="0050772A"/>
    <w:rsid w:val="005077F1"/>
    <w:rsid w:val="00507888"/>
    <w:rsid w:val="00507A47"/>
    <w:rsid w:val="00507BF7"/>
    <w:rsid w:val="00507E12"/>
    <w:rsid w:val="00510063"/>
    <w:rsid w:val="0051074A"/>
    <w:rsid w:val="00510B9A"/>
    <w:rsid w:val="00510E30"/>
    <w:rsid w:val="0051182F"/>
    <w:rsid w:val="005119E6"/>
    <w:rsid w:val="00511E9B"/>
    <w:rsid w:val="0051241D"/>
    <w:rsid w:val="005124DF"/>
    <w:rsid w:val="00512B6C"/>
    <w:rsid w:val="00512C78"/>
    <w:rsid w:val="00512DA1"/>
    <w:rsid w:val="0051319A"/>
    <w:rsid w:val="005131EB"/>
    <w:rsid w:val="00513432"/>
    <w:rsid w:val="00513871"/>
    <w:rsid w:val="00513DE2"/>
    <w:rsid w:val="00514A2C"/>
    <w:rsid w:val="00514CA6"/>
    <w:rsid w:val="00515050"/>
    <w:rsid w:val="005151FE"/>
    <w:rsid w:val="0051529F"/>
    <w:rsid w:val="0051545B"/>
    <w:rsid w:val="005158EB"/>
    <w:rsid w:val="005160B8"/>
    <w:rsid w:val="005164E6"/>
    <w:rsid w:val="0051652C"/>
    <w:rsid w:val="00516F7A"/>
    <w:rsid w:val="00517305"/>
    <w:rsid w:val="00517427"/>
    <w:rsid w:val="0051788B"/>
    <w:rsid w:val="00517929"/>
    <w:rsid w:val="00517AD7"/>
    <w:rsid w:val="00517D18"/>
    <w:rsid w:val="00517EAD"/>
    <w:rsid w:val="00517EBB"/>
    <w:rsid w:val="00520575"/>
    <w:rsid w:val="005206B5"/>
    <w:rsid w:val="005209F1"/>
    <w:rsid w:val="00520E1D"/>
    <w:rsid w:val="00521463"/>
    <w:rsid w:val="005217F6"/>
    <w:rsid w:val="00521A0C"/>
    <w:rsid w:val="00521BCC"/>
    <w:rsid w:val="00521C9D"/>
    <w:rsid w:val="00521DF0"/>
    <w:rsid w:val="00521F36"/>
    <w:rsid w:val="00522279"/>
    <w:rsid w:val="0052246B"/>
    <w:rsid w:val="005225D2"/>
    <w:rsid w:val="005226BE"/>
    <w:rsid w:val="00522ABD"/>
    <w:rsid w:val="00522E5F"/>
    <w:rsid w:val="00522F2D"/>
    <w:rsid w:val="00523110"/>
    <w:rsid w:val="00523147"/>
    <w:rsid w:val="005233C3"/>
    <w:rsid w:val="00523B52"/>
    <w:rsid w:val="00523DB2"/>
    <w:rsid w:val="00523F1F"/>
    <w:rsid w:val="00524444"/>
    <w:rsid w:val="00524480"/>
    <w:rsid w:val="00524BB4"/>
    <w:rsid w:val="00524D59"/>
    <w:rsid w:val="00525552"/>
    <w:rsid w:val="0052555E"/>
    <w:rsid w:val="00525712"/>
    <w:rsid w:val="00525857"/>
    <w:rsid w:val="00525E6B"/>
    <w:rsid w:val="00525F3D"/>
    <w:rsid w:val="005262EA"/>
    <w:rsid w:val="0052657D"/>
    <w:rsid w:val="00526723"/>
    <w:rsid w:val="00526E0D"/>
    <w:rsid w:val="00527046"/>
    <w:rsid w:val="0052711B"/>
    <w:rsid w:val="005273C9"/>
    <w:rsid w:val="0052740E"/>
    <w:rsid w:val="0052783F"/>
    <w:rsid w:val="00527CD5"/>
    <w:rsid w:val="0053011A"/>
    <w:rsid w:val="00530288"/>
    <w:rsid w:val="00531C85"/>
    <w:rsid w:val="00531E52"/>
    <w:rsid w:val="005323AC"/>
    <w:rsid w:val="00532821"/>
    <w:rsid w:val="00532890"/>
    <w:rsid w:val="0053296D"/>
    <w:rsid w:val="00532C87"/>
    <w:rsid w:val="00532FF9"/>
    <w:rsid w:val="0053323A"/>
    <w:rsid w:val="0053392F"/>
    <w:rsid w:val="00533FBD"/>
    <w:rsid w:val="005343D4"/>
    <w:rsid w:val="00534408"/>
    <w:rsid w:val="00534417"/>
    <w:rsid w:val="005348F2"/>
    <w:rsid w:val="00534FE7"/>
    <w:rsid w:val="00535282"/>
    <w:rsid w:val="0053659A"/>
    <w:rsid w:val="00536734"/>
    <w:rsid w:val="00536744"/>
    <w:rsid w:val="00536D0E"/>
    <w:rsid w:val="00536F0A"/>
    <w:rsid w:val="00537447"/>
    <w:rsid w:val="00537627"/>
    <w:rsid w:val="00537B9D"/>
    <w:rsid w:val="00537F70"/>
    <w:rsid w:val="005400F8"/>
    <w:rsid w:val="005404C4"/>
    <w:rsid w:val="00540CE0"/>
    <w:rsid w:val="00540F7C"/>
    <w:rsid w:val="0054110F"/>
    <w:rsid w:val="005413EB"/>
    <w:rsid w:val="00541776"/>
    <w:rsid w:val="00541C95"/>
    <w:rsid w:val="005422EB"/>
    <w:rsid w:val="00542FA8"/>
    <w:rsid w:val="0054302F"/>
    <w:rsid w:val="00543303"/>
    <w:rsid w:val="005448BB"/>
    <w:rsid w:val="0054498C"/>
    <w:rsid w:val="00544A9D"/>
    <w:rsid w:val="00544D3D"/>
    <w:rsid w:val="005453A8"/>
    <w:rsid w:val="00545720"/>
    <w:rsid w:val="00545A18"/>
    <w:rsid w:val="00545A48"/>
    <w:rsid w:val="00545A4D"/>
    <w:rsid w:val="00545E5D"/>
    <w:rsid w:val="00545F59"/>
    <w:rsid w:val="00546506"/>
    <w:rsid w:val="005471BB"/>
    <w:rsid w:val="005472FC"/>
    <w:rsid w:val="005473CE"/>
    <w:rsid w:val="00547E59"/>
    <w:rsid w:val="00547E8B"/>
    <w:rsid w:val="0055028C"/>
    <w:rsid w:val="0055029F"/>
    <w:rsid w:val="00550434"/>
    <w:rsid w:val="00550B46"/>
    <w:rsid w:val="005514F0"/>
    <w:rsid w:val="00551B20"/>
    <w:rsid w:val="00551DA2"/>
    <w:rsid w:val="005528A9"/>
    <w:rsid w:val="00552A73"/>
    <w:rsid w:val="00552AE5"/>
    <w:rsid w:val="00552B26"/>
    <w:rsid w:val="00552BAD"/>
    <w:rsid w:val="00552D09"/>
    <w:rsid w:val="00553299"/>
    <w:rsid w:val="00553792"/>
    <w:rsid w:val="00553798"/>
    <w:rsid w:val="00553B6B"/>
    <w:rsid w:val="00553C69"/>
    <w:rsid w:val="00553CAA"/>
    <w:rsid w:val="00554474"/>
    <w:rsid w:val="005545D3"/>
    <w:rsid w:val="00554901"/>
    <w:rsid w:val="00554A24"/>
    <w:rsid w:val="00554AA6"/>
    <w:rsid w:val="00554AC7"/>
    <w:rsid w:val="00554BE5"/>
    <w:rsid w:val="00554D6B"/>
    <w:rsid w:val="005551F9"/>
    <w:rsid w:val="00555715"/>
    <w:rsid w:val="00555879"/>
    <w:rsid w:val="00555884"/>
    <w:rsid w:val="00555BBF"/>
    <w:rsid w:val="00555C4D"/>
    <w:rsid w:val="00556093"/>
    <w:rsid w:val="0055679D"/>
    <w:rsid w:val="00556C48"/>
    <w:rsid w:val="00556CE3"/>
    <w:rsid w:val="00556E9F"/>
    <w:rsid w:val="00556F28"/>
    <w:rsid w:val="00556F8F"/>
    <w:rsid w:val="0055746B"/>
    <w:rsid w:val="00557984"/>
    <w:rsid w:val="0056026E"/>
    <w:rsid w:val="00560A71"/>
    <w:rsid w:val="00560AAB"/>
    <w:rsid w:val="00560EFB"/>
    <w:rsid w:val="005613D7"/>
    <w:rsid w:val="0056149F"/>
    <w:rsid w:val="00561909"/>
    <w:rsid w:val="00561997"/>
    <w:rsid w:val="00561AA5"/>
    <w:rsid w:val="00561CB6"/>
    <w:rsid w:val="00561F0E"/>
    <w:rsid w:val="0056264A"/>
    <w:rsid w:val="00562D0D"/>
    <w:rsid w:val="00562E6F"/>
    <w:rsid w:val="00562FF3"/>
    <w:rsid w:val="005630C6"/>
    <w:rsid w:val="00563437"/>
    <w:rsid w:val="00563570"/>
    <w:rsid w:val="00563E41"/>
    <w:rsid w:val="00563E83"/>
    <w:rsid w:val="00564209"/>
    <w:rsid w:val="005646C0"/>
    <w:rsid w:val="005646CD"/>
    <w:rsid w:val="00564761"/>
    <w:rsid w:val="00564B34"/>
    <w:rsid w:val="00564C35"/>
    <w:rsid w:val="00564F92"/>
    <w:rsid w:val="005653D6"/>
    <w:rsid w:val="0056564A"/>
    <w:rsid w:val="00565A94"/>
    <w:rsid w:val="00565AC8"/>
    <w:rsid w:val="00565B4F"/>
    <w:rsid w:val="00565C66"/>
    <w:rsid w:val="00565EE0"/>
    <w:rsid w:val="00565F8D"/>
    <w:rsid w:val="0056604A"/>
    <w:rsid w:val="005662AA"/>
    <w:rsid w:val="005667A9"/>
    <w:rsid w:val="00566872"/>
    <w:rsid w:val="00566B34"/>
    <w:rsid w:val="00566BD1"/>
    <w:rsid w:val="00566DBB"/>
    <w:rsid w:val="00566F6D"/>
    <w:rsid w:val="005679C7"/>
    <w:rsid w:val="00567A81"/>
    <w:rsid w:val="00567E45"/>
    <w:rsid w:val="005701A2"/>
    <w:rsid w:val="00570640"/>
    <w:rsid w:val="005708CD"/>
    <w:rsid w:val="00570D02"/>
    <w:rsid w:val="00571249"/>
    <w:rsid w:val="00571296"/>
    <w:rsid w:val="005712CF"/>
    <w:rsid w:val="00571806"/>
    <w:rsid w:val="0057181D"/>
    <w:rsid w:val="00571F97"/>
    <w:rsid w:val="005727AE"/>
    <w:rsid w:val="00573D0B"/>
    <w:rsid w:val="005742A6"/>
    <w:rsid w:val="0057435D"/>
    <w:rsid w:val="005746CC"/>
    <w:rsid w:val="00574733"/>
    <w:rsid w:val="00574E83"/>
    <w:rsid w:val="00574F03"/>
    <w:rsid w:val="005752B5"/>
    <w:rsid w:val="00575E06"/>
    <w:rsid w:val="00575EC2"/>
    <w:rsid w:val="00575F52"/>
    <w:rsid w:val="0057658C"/>
    <w:rsid w:val="005765B4"/>
    <w:rsid w:val="00576718"/>
    <w:rsid w:val="00576B63"/>
    <w:rsid w:val="00576FF7"/>
    <w:rsid w:val="005773D6"/>
    <w:rsid w:val="00577AB4"/>
    <w:rsid w:val="0058065B"/>
    <w:rsid w:val="0058086E"/>
    <w:rsid w:val="00580A35"/>
    <w:rsid w:val="00580AF1"/>
    <w:rsid w:val="00580BB3"/>
    <w:rsid w:val="00580C54"/>
    <w:rsid w:val="00580F56"/>
    <w:rsid w:val="00581319"/>
    <w:rsid w:val="005816A4"/>
    <w:rsid w:val="00582717"/>
    <w:rsid w:val="00582863"/>
    <w:rsid w:val="0058299B"/>
    <w:rsid w:val="00582CFB"/>
    <w:rsid w:val="00583416"/>
    <w:rsid w:val="005835C4"/>
    <w:rsid w:val="00583EF3"/>
    <w:rsid w:val="00584119"/>
    <w:rsid w:val="00584356"/>
    <w:rsid w:val="005844F7"/>
    <w:rsid w:val="00584748"/>
    <w:rsid w:val="005847B9"/>
    <w:rsid w:val="0058480D"/>
    <w:rsid w:val="005853C8"/>
    <w:rsid w:val="00585705"/>
    <w:rsid w:val="0058587D"/>
    <w:rsid w:val="00585C2A"/>
    <w:rsid w:val="005860CE"/>
    <w:rsid w:val="005864A1"/>
    <w:rsid w:val="0058666E"/>
    <w:rsid w:val="00586C90"/>
    <w:rsid w:val="00586E2C"/>
    <w:rsid w:val="00587129"/>
    <w:rsid w:val="00587587"/>
    <w:rsid w:val="00590144"/>
    <w:rsid w:val="005903B8"/>
    <w:rsid w:val="00590529"/>
    <w:rsid w:val="00590927"/>
    <w:rsid w:val="00590B0F"/>
    <w:rsid w:val="0059118F"/>
    <w:rsid w:val="005911A5"/>
    <w:rsid w:val="00591846"/>
    <w:rsid w:val="00591B10"/>
    <w:rsid w:val="00591B70"/>
    <w:rsid w:val="00591E22"/>
    <w:rsid w:val="00591EA6"/>
    <w:rsid w:val="00592076"/>
    <w:rsid w:val="00592494"/>
    <w:rsid w:val="005926B2"/>
    <w:rsid w:val="005929FF"/>
    <w:rsid w:val="00592CB7"/>
    <w:rsid w:val="005933D2"/>
    <w:rsid w:val="005934D5"/>
    <w:rsid w:val="00594184"/>
    <w:rsid w:val="005945E4"/>
    <w:rsid w:val="00594615"/>
    <w:rsid w:val="00594804"/>
    <w:rsid w:val="00594E07"/>
    <w:rsid w:val="0059506D"/>
    <w:rsid w:val="005955AF"/>
    <w:rsid w:val="0059577F"/>
    <w:rsid w:val="00595B50"/>
    <w:rsid w:val="0059638B"/>
    <w:rsid w:val="00596887"/>
    <w:rsid w:val="00596902"/>
    <w:rsid w:val="00596933"/>
    <w:rsid w:val="00596D90"/>
    <w:rsid w:val="00596E81"/>
    <w:rsid w:val="005975D3"/>
    <w:rsid w:val="00597A98"/>
    <w:rsid w:val="00597ED6"/>
    <w:rsid w:val="005A01DF"/>
    <w:rsid w:val="005A0216"/>
    <w:rsid w:val="005A0291"/>
    <w:rsid w:val="005A04D1"/>
    <w:rsid w:val="005A0960"/>
    <w:rsid w:val="005A0A03"/>
    <w:rsid w:val="005A0A9C"/>
    <w:rsid w:val="005A0B3B"/>
    <w:rsid w:val="005A0D56"/>
    <w:rsid w:val="005A11CF"/>
    <w:rsid w:val="005A133A"/>
    <w:rsid w:val="005A1558"/>
    <w:rsid w:val="005A15D0"/>
    <w:rsid w:val="005A16ED"/>
    <w:rsid w:val="005A2842"/>
    <w:rsid w:val="005A2CE1"/>
    <w:rsid w:val="005A31D8"/>
    <w:rsid w:val="005A40B9"/>
    <w:rsid w:val="005A4555"/>
    <w:rsid w:val="005A461C"/>
    <w:rsid w:val="005A4A40"/>
    <w:rsid w:val="005A4A81"/>
    <w:rsid w:val="005A4AA5"/>
    <w:rsid w:val="005A4BF9"/>
    <w:rsid w:val="005A4CF7"/>
    <w:rsid w:val="005A4F4D"/>
    <w:rsid w:val="005A55C6"/>
    <w:rsid w:val="005A5A84"/>
    <w:rsid w:val="005A640E"/>
    <w:rsid w:val="005A6430"/>
    <w:rsid w:val="005A6719"/>
    <w:rsid w:val="005A6A69"/>
    <w:rsid w:val="005A6A99"/>
    <w:rsid w:val="005A6F62"/>
    <w:rsid w:val="005A704E"/>
    <w:rsid w:val="005A71BC"/>
    <w:rsid w:val="005A73B0"/>
    <w:rsid w:val="005A742F"/>
    <w:rsid w:val="005A7602"/>
    <w:rsid w:val="005A7974"/>
    <w:rsid w:val="005B09F2"/>
    <w:rsid w:val="005B0C00"/>
    <w:rsid w:val="005B0EA2"/>
    <w:rsid w:val="005B12CB"/>
    <w:rsid w:val="005B150A"/>
    <w:rsid w:val="005B24D7"/>
    <w:rsid w:val="005B255D"/>
    <w:rsid w:val="005B2697"/>
    <w:rsid w:val="005B28AD"/>
    <w:rsid w:val="005B2C5B"/>
    <w:rsid w:val="005B2FD2"/>
    <w:rsid w:val="005B353D"/>
    <w:rsid w:val="005B39F4"/>
    <w:rsid w:val="005B3AC7"/>
    <w:rsid w:val="005B3FB6"/>
    <w:rsid w:val="005B46BF"/>
    <w:rsid w:val="005B47E1"/>
    <w:rsid w:val="005B490F"/>
    <w:rsid w:val="005B4C4B"/>
    <w:rsid w:val="005B5192"/>
    <w:rsid w:val="005B5B93"/>
    <w:rsid w:val="005B5D1C"/>
    <w:rsid w:val="005B7905"/>
    <w:rsid w:val="005B7ED4"/>
    <w:rsid w:val="005C00BC"/>
    <w:rsid w:val="005C0E4B"/>
    <w:rsid w:val="005C119D"/>
    <w:rsid w:val="005C1349"/>
    <w:rsid w:val="005C183C"/>
    <w:rsid w:val="005C1932"/>
    <w:rsid w:val="005C1B8C"/>
    <w:rsid w:val="005C2036"/>
    <w:rsid w:val="005C20FB"/>
    <w:rsid w:val="005C243D"/>
    <w:rsid w:val="005C244F"/>
    <w:rsid w:val="005C26EC"/>
    <w:rsid w:val="005C2E3E"/>
    <w:rsid w:val="005C2E6A"/>
    <w:rsid w:val="005C307C"/>
    <w:rsid w:val="005C3ABA"/>
    <w:rsid w:val="005C3D2E"/>
    <w:rsid w:val="005C3DF6"/>
    <w:rsid w:val="005C4104"/>
    <w:rsid w:val="005C4344"/>
    <w:rsid w:val="005C4364"/>
    <w:rsid w:val="005C4554"/>
    <w:rsid w:val="005C5013"/>
    <w:rsid w:val="005C5173"/>
    <w:rsid w:val="005C54B2"/>
    <w:rsid w:val="005C5667"/>
    <w:rsid w:val="005C57C5"/>
    <w:rsid w:val="005C5961"/>
    <w:rsid w:val="005C5973"/>
    <w:rsid w:val="005C5A3C"/>
    <w:rsid w:val="005C6623"/>
    <w:rsid w:val="005C6DEA"/>
    <w:rsid w:val="005C6E02"/>
    <w:rsid w:val="005C7341"/>
    <w:rsid w:val="005C74EF"/>
    <w:rsid w:val="005C7CB4"/>
    <w:rsid w:val="005C7E03"/>
    <w:rsid w:val="005D0313"/>
    <w:rsid w:val="005D0495"/>
    <w:rsid w:val="005D0F48"/>
    <w:rsid w:val="005D1064"/>
    <w:rsid w:val="005D1337"/>
    <w:rsid w:val="005D1561"/>
    <w:rsid w:val="005D1677"/>
    <w:rsid w:val="005D1E6C"/>
    <w:rsid w:val="005D1EDA"/>
    <w:rsid w:val="005D2141"/>
    <w:rsid w:val="005D2524"/>
    <w:rsid w:val="005D2576"/>
    <w:rsid w:val="005D25E2"/>
    <w:rsid w:val="005D272C"/>
    <w:rsid w:val="005D2A95"/>
    <w:rsid w:val="005D3561"/>
    <w:rsid w:val="005D38BC"/>
    <w:rsid w:val="005D38EB"/>
    <w:rsid w:val="005D466F"/>
    <w:rsid w:val="005D4674"/>
    <w:rsid w:val="005D4815"/>
    <w:rsid w:val="005D4851"/>
    <w:rsid w:val="005D4A89"/>
    <w:rsid w:val="005D4D98"/>
    <w:rsid w:val="005D4FEB"/>
    <w:rsid w:val="005D5A2B"/>
    <w:rsid w:val="005D5D21"/>
    <w:rsid w:val="005D5D7B"/>
    <w:rsid w:val="005D5D92"/>
    <w:rsid w:val="005D6377"/>
    <w:rsid w:val="005D67DE"/>
    <w:rsid w:val="005D6809"/>
    <w:rsid w:val="005D6E11"/>
    <w:rsid w:val="005D729E"/>
    <w:rsid w:val="005D742D"/>
    <w:rsid w:val="005D790A"/>
    <w:rsid w:val="005D794A"/>
    <w:rsid w:val="005E016A"/>
    <w:rsid w:val="005E02F7"/>
    <w:rsid w:val="005E04D8"/>
    <w:rsid w:val="005E089D"/>
    <w:rsid w:val="005E0F44"/>
    <w:rsid w:val="005E1AD6"/>
    <w:rsid w:val="005E1C0F"/>
    <w:rsid w:val="005E1FE4"/>
    <w:rsid w:val="005E232D"/>
    <w:rsid w:val="005E2344"/>
    <w:rsid w:val="005E2D43"/>
    <w:rsid w:val="005E2ECB"/>
    <w:rsid w:val="005E30AF"/>
    <w:rsid w:val="005E3512"/>
    <w:rsid w:val="005E474C"/>
    <w:rsid w:val="005E4962"/>
    <w:rsid w:val="005E4A59"/>
    <w:rsid w:val="005E4C1B"/>
    <w:rsid w:val="005E4D56"/>
    <w:rsid w:val="005E548C"/>
    <w:rsid w:val="005E55AA"/>
    <w:rsid w:val="005E5DBB"/>
    <w:rsid w:val="005E6186"/>
    <w:rsid w:val="005E6439"/>
    <w:rsid w:val="005E64BE"/>
    <w:rsid w:val="005E6A74"/>
    <w:rsid w:val="005E6D11"/>
    <w:rsid w:val="005E768F"/>
    <w:rsid w:val="005E76C9"/>
    <w:rsid w:val="005E7989"/>
    <w:rsid w:val="005E7D09"/>
    <w:rsid w:val="005F0709"/>
    <w:rsid w:val="005F071B"/>
    <w:rsid w:val="005F0C34"/>
    <w:rsid w:val="005F0FDA"/>
    <w:rsid w:val="005F128F"/>
    <w:rsid w:val="005F1497"/>
    <w:rsid w:val="005F1498"/>
    <w:rsid w:val="005F1553"/>
    <w:rsid w:val="005F1647"/>
    <w:rsid w:val="005F1C5E"/>
    <w:rsid w:val="005F1EE9"/>
    <w:rsid w:val="005F1FB5"/>
    <w:rsid w:val="005F213D"/>
    <w:rsid w:val="005F251E"/>
    <w:rsid w:val="005F275B"/>
    <w:rsid w:val="005F2A13"/>
    <w:rsid w:val="005F2F59"/>
    <w:rsid w:val="005F3032"/>
    <w:rsid w:val="005F3542"/>
    <w:rsid w:val="005F3AE8"/>
    <w:rsid w:val="005F3B07"/>
    <w:rsid w:val="005F461B"/>
    <w:rsid w:val="005F49CC"/>
    <w:rsid w:val="005F4B36"/>
    <w:rsid w:val="005F4B77"/>
    <w:rsid w:val="005F4E4D"/>
    <w:rsid w:val="005F51C5"/>
    <w:rsid w:val="005F5368"/>
    <w:rsid w:val="005F55A5"/>
    <w:rsid w:val="005F5841"/>
    <w:rsid w:val="005F58AA"/>
    <w:rsid w:val="005F5905"/>
    <w:rsid w:val="005F59E4"/>
    <w:rsid w:val="005F5EBE"/>
    <w:rsid w:val="005F63E4"/>
    <w:rsid w:val="005F6541"/>
    <w:rsid w:val="005F65B0"/>
    <w:rsid w:val="005F669E"/>
    <w:rsid w:val="005F66A7"/>
    <w:rsid w:val="005F7075"/>
    <w:rsid w:val="005F71E3"/>
    <w:rsid w:val="005F72FF"/>
    <w:rsid w:val="005F7B09"/>
    <w:rsid w:val="005F7F07"/>
    <w:rsid w:val="0060020E"/>
    <w:rsid w:val="006003B9"/>
    <w:rsid w:val="0060078C"/>
    <w:rsid w:val="00600B2F"/>
    <w:rsid w:val="00600CF3"/>
    <w:rsid w:val="00600DFE"/>
    <w:rsid w:val="00600EFC"/>
    <w:rsid w:val="0060125B"/>
    <w:rsid w:val="006013EA"/>
    <w:rsid w:val="0060140A"/>
    <w:rsid w:val="006017B0"/>
    <w:rsid w:val="00601A63"/>
    <w:rsid w:val="00601AD0"/>
    <w:rsid w:val="00601DF5"/>
    <w:rsid w:val="00602AB6"/>
    <w:rsid w:val="00602AE5"/>
    <w:rsid w:val="00602BC9"/>
    <w:rsid w:val="00602BDF"/>
    <w:rsid w:val="00602C33"/>
    <w:rsid w:val="0060386D"/>
    <w:rsid w:val="00603B01"/>
    <w:rsid w:val="00603B14"/>
    <w:rsid w:val="00604A04"/>
    <w:rsid w:val="00604C02"/>
    <w:rsid w:val="0060521F"/>
    <w:rsid w:val="00605C7B"/>
    <w:rsid w:val="00605CC1"/>
    <w:rsid w:val="00606D14"/>
    <w:rsid w:val="00606E17"/>
    <w:rsid w:val="00606F87"/>
    <w:rsid w:val="006070EF"/>
    <w:rsid w:val="006072E3"/>
    <w:rsid w:val="006074F5"/>
    <w:rsid w:val="00607F1D"/>
    <w:rsid w:val="00610662"/>
    <w:rsid w:val="00610B07"/>
    <w:rsid w:val="00611AF4"/>
    <w:rsid w:val="00611FE4"/>
    <w:rsid w:val="00612117"/>
    <w:rsid w:val="006122F5"/>
    <w:rsid w:val="00612A99"/>
    <w:rsid w:val="00613232"/>
    <w:rsid w:val="0061351F"/>
    <w:rsid w:val="00613C08"/>
    <w:rsid w:val="00613C26"/>
    <w:rsid w:val="00613E63"/>
    <w:rsid w:val="00613F93"/>
    <w:rsid w:val="00614434"/>
    <w:rsid w:val="00614443"/>
    <w:rsid w:val="00614D3B"/>
    <w:rsid w:val="006158E6"/>
    <w:rsid w:val="00615DD3"/>
    <w:rsid w:val="0061610B"/>
    <w:rsid w:val="00616593"/>
    <w:rsid w:val="00616602"/>
    <w:rsid w:val="006169B0"/>
    <w:rsid w:val="00616DE0"/>
    <w:rsid w:val="00616E14"/>
    <w:rsid w:val="006176CC"/>
    <w:rsid w:val="006176E3"/>
    <w:rsid w:val="0061776B"/>
    <w:rsid w:val="0061799A"/>
    <w:rsid w:val="00617D20"/>
    <w:rsid w:val="00617FCB"/>
    <w:rsid w:val="00620180"/>
    <w:rsid w:val="00620383"/>
    <w:rsid w:val="006203F1"/>
    <w:rsid w:val="00620647"/>
    <w:rsid w:val="00620C54"/>
    <w:rsid w:val="00621501"/>
    <w:rsid w:val="0062150A"/>
    <w:rsid w:val="00621D6F"/>
    <w:rsid w:val="00621DB4"/>
    <w:rsid w:val="006220E3"/>
    <w:rsid w:val="00622252"/>
    <w:rsid w:val="006229A1"/>
    <w:rsid w:val="00622C06"/>
    <w:rsid w:val="006232DC"/>
    <w:rsid w:val="006233D0"/>
    <w:rsid w:val="0062363D"/>
    <w:rsid w:val="00623912"/>
    <w:rsid w:val="00623D0A"/>
    <w:rsid w:val="00623D47"/>
    <w:rsid w:val="00623FD9"/>
    <w:rsid w:val="0062400E"/>
    <w:rsid w:val="006243C9"/>
    <w:rsid w:val="006248C8"/>
    <w:rsid w:val="0062527E"/>
    <w:rsid w:val="00625A46"/>
    <w:rsid w:val="00625A73"/>
    <w:rsid w:val="00625D3A"/>
    <w:rsid w:val="00625F15"/>
    <w:rsid w:val="00626347"/>
    <w:rsid w:val="0062657E"/>
    <w:rsid w:val="006266F7"/>
    <w:rsid w:val="00626BBD"/>
    <w:rsid w:val="00626C75"/>
    <w:rsid w:val="00626E16"/>
    <w:rsid w:val="0062743A"/>
    <w:rsid w:val="006275E6"/>
    <w:rsid w:val="0062784E"/>
    <w:rsid w:val="00627F21"/>
    <w:rsid w:val="00627F72"/>
    <w:rsid w:val="00627FF3"/>
    <w:rsid w:val="00630150"/>
    <w:rsid w:val="006309F5"/>
    <w:rsid w:val="00630DE9"/>
    <w:rsid w:val="00631159"/>
    <w:rsid w:val="0063143F"/>
    <w:rsid w:val="0063179E"/>
    <w:rsid w:val="00631AA6"/>
    <w:rsid w:val="00631C07"/>
    <w:rsid w:val="006323C5"/>
    <w:rsid w:val="006323F5"/>
    <w:rsid w:val="0063266B"/>
    <w:rsid w:val="006326CD"/>
    <w:rsid w:val="00632709"/>
    <w:rsid w:val="00632BFE"/>
    <w:rsid w:val="00632C89"/>
    <w:rsid w:val="0063305E"/>
    <w:rsid w:val="00633117"/>
    <w:rsid w:val="006334FF"/>
    <w:rsid w:val="0063364B"/>
    <w:rsid w:val="00633875"/>
    <w:rsid w:val="00633D46"/>
    <w:rsid w:val="00633FE3"/>
    <w:rsid w:val="0063453A"/>
    <w:rsid w:val="00634944"/>
    <w:rsid w:val="00634AD8"/>
    <w:rsid w:val="00635343"/>
    <w:rsid w:val="00635349"/>
    <w:rsid w:val="00635843"/>
    <w:rsid w:val="006359E7"/>
    <w:rsid w:val="00635DF5"/>
    <w:rsid w:val="00635E7A"/>
    <w:rsid w:val="006364BC"/>
    <w:rsid w:val="006368D9"/>
    <w:rsid w:val="00636F3A"/>
    <w:rsid w:val="0063711B"/>
    <w:rsid w:val="00637533"/>
    <w:rsid w:val="0063764B"/>
    <w:rsid w:val="00637ACF"/>
    <w:rsid w:val="00637E62"/>
    <w:rsid w:val="00637E94"/>
    <w:rsid w:val="00637F20"/>
    <w:rsid w:val="00637F24"/>
    <w:rsid w:val="0064012F"/>
    <w:rsid w:val="00640619"/>
    <w:rsid w:val="00640627"/>
    <w:rsid w:val="00640916"/>
    <w:rsid w:val="00640BDF"/>
    <w:rsid w:val="0064107B"/>
    <w:rsid w:val="00641432"/>
    <w:rsid w:val="006416F5"/>
    <w:rsid w:val="00641A8C"/>
    <w:rsid w:val="00642386"/>
    <w:rsid w:val="0064284D"/>
    <w:rsid w:val="006428FF"/>
    <w:rsid w:val="00643157"/>
    <w:rsid w:val="00643830"/>
    <w:rsid w:val="00643DF3"/>
    <w:rsid w:val="0064420C"/>
    <w:rsid w:val="0064430B"/>
    <w:rsid w:val="0064499E"/>
    <w:rsid w:val="00644FA0"/>
    <w:rsid w:val="006454A8"/>
    <w:rsid w:val="0064580A"/>
    <w:rsid w:val="00645D25"/>
    <w:rsid w:val="00646128"/>
    <w:rsid w:val="00646A47"/>
    <w:rsid w:val="00646D78"/>
    <w:rsid w:val="00646E9C"/>
    <w:rsid w:val="0064716F"/>
    <w:rsid w:val="00647B0F"/>
    <w:rsid w:val="00647E37"/>
    <w:rsid w:val="00650266"/>
    <w:rsid w:val="006505F7"/>
    <w:rsid w:val="00650884"/>
    <w:rsid w:val="00650A39"/>
    <w:rsid w:val="006512A7"/>
    <w:rsid w:val="00651300"/>
    <w:rsid w:val="00651706"/>
    <w:rsid w:val="00651784"/>
    <w:rsid w:val="006518CE"/>
    <w:rsid w:val="00651CA6"/>
    <w:rsid w:val="00651D97"/>
    <w:rsid w:val="00651F4F"/>
    <w:rsid w:val="00652461"/>
    <w:rsid w:val="00652553"/>
    <w:rsid w:val="00652BFC"/>
    <w:rsid w:val="0065312D"/>
    <w:rsid w:val="006532AD"/>
    <w:rsid w:val="006546C7"/>
    <w:rsid w:val="00654D64"/>
    <w:rsid w:val="00655092"/>
    <w:rsid w:val="00655DD2"/>
    <w:rsid w:val="00655E1E"/>
    <w:rsid w:val="00655E53"/>
    <w:rsid w:val="00655EB0"/>
    <w:rsid w:val="006562AE"/>
    <w:rsid w:val="006564C0"/>
    <w:rsid w:val="0065681D"/>
    <w:rsid w:val="006569F0"/>
    <w:rsid w:val="00656EC9"/>
    <w:rsid w:val="006571D3"/>
    <w:rsid w:val="006572FB"/>
    <w:rsid w:val="00657538"/>
    <w:rsid w:val="006576A0"/>
    <w:rsid w:val="00657833"/>
    <w:rsid w:val="00657E32"/>
    <w:rsid w:val="00657F10"/>
    <w:rsid w:val="006600FC"/>
    <w:rsid w:val="006603B4"/>
    <w:rsid w:val="00660761"/>
    <w:rsid w:val="00660792"/>
    <w:rsid w:val="00660AD3"/>
    <w:rsid w:val="00660E67"/>
    <w:rsid w:val="00661087"/>
    <w:rsid w:val="00661187"/>
    <w:rsid w:val="006616C4"/>
    <w:rsid w:val="00661DEC"/>
    <w:rsid w:val="006624E0"/>
    <w:rsid w:val="00662699"/>
    <w:rsid w:val="00662777"/>
    <w:rsid w:val="006630C3"/>
    <w:rsid w:val="00663E16"/>
    <w:rsid w:val="00663E3F"/>
    <w:rsid w:val="006642B5"/>
    <w:rsid w:val="00664428"/>
    <w:rsid w:val="00664466"/>
    <w:rsid w:val="00664747"/>
    <w:rsid w:val="0066485F"/>
    <w:rsid w:val="00664DA5"/>
    <w:rsid w:val="00664EA7"/>
    <w:rsid w:val="006650B3"/>
    <w:rsid w:val="0066574B"/>
    <w:rsid w:val="00665855"/>
    <w:rsid w:val="00665D1D"/>
    <w:rsid w:val="00665EB9"/>
    <w:rsid w:val="006660BF"/>
    <w:rsid w:val="0066688E"/>
    <w:rsid w:val="00666D51"/>
    <w:rsid w:val="006671F1"/>
    <w:rsid w:val="006672D1"/>
    <w:rsid w:val="006675A1"/>
    <w:rsid w:val="00667902"/>
    <w:rsid w:val="00667C6F"/>
    <w:rsid w:val="00667CCB"/>
    <w:rsid w:val="00667DAB"/>
    <w:rsid w:val="0067040C"/>
    <w:rsid w:val="006704FD"/>
    <w:rsid w:val="00670665"/>
    <w:rsid w:val="00670776"/>
    <w:rsid w:val="00670973"/>
    <w:rsid w:val="00670B96"/>
    <w:rsid w:val="00670F7F"/>
    <w:rsid w:val="0067106D"/>
    <w:rsid w:val="006716C6"/>
    <w:rsid w:val="00672427"/>
    <w:rsid w:val="0067285B"/>
    <w:rsid w:val="00672C39"/>
    <w:rsid w:val="00673369"/>
    <w:rsid w:val="00673FD9"/>
    <w:rsid w:val="00673FF6"/>
    <w:rsid w:val="0067490D"/>
    <w:rsid w:val="00674FD5"/>
    <w:rsid w:val="00675009"/>
    <w:rsid w:val="006751C5"/>
    <w:rsid w:val="0067556F"/>
    <w:rsid w:val="00675AB9"/>
    <w:rsid w:val="00675FF3"/>
    <w:rsid w:val="00676173"/>
    <w:rsid w:val="00677222"/>
    <w:rsid w:val="00677814"/>
    <w:rsid w:val="0067789A"/>
    <w:rsid w:val="00677AE3"/>
    <w:rsid w:val="00677CCB"/>
    <w:rsid w:val="00677D6C"/>
    <w:rsid w:val="00677F06"/>
    <w:rsid w:val="00677F0A"/>
    <w:rsid w:val="0068145A"/>
    <w:rsid w:val="00681681"/>
    <w:rsid w:val="0068177A"/>
    <w:rsid w:val="0068235D"/>
    <w:rsid w:val="00682996"/>
    <w:rsid w:val="006829E4"/>
    <w:rsid w:val="00682F71"/>
    <w:rsid w:val="006836B9"/>
    <w:rsid w:val="006837D4"/>
    <w:rsid w:val="00683935"/>
    <w:rsid w:val="00683F50"/>
    <w:rsid w:val="00685085"/>
    <w:rsid w:val="00685927"/>
    <w:rsid w:val="00685E01"/>
    <w:rsid w:val="006863AC"/>
    <w:rsid w:val="00686EEB"/>
    <w:rsid w:val="00687181"/>
    <w:rsid w:val="006872F7"/>
    <w:rsid w:val="00687753"/>
    <w:rsid w:val="00687956"/>
    <w:rsid w:val="006906A4"/>
    <w:rsid w:val="00690723"/>
    <w:rsid w:val="00690734"/>
    <w:rsid w:val="006909E1"/>
    <w:rsid w:val="00690B8A"/>
    <w:rsid w:val="0069173B"/>
    <w:rsid w:val="00691AA9"/>
    <w:rsid w:val="00692248"/>
    <w:rsid w:val="0069253C"/>
    <w:rsid w:val="006928B9"/>
    <w:rsid w:val="00692DD8"/>
    <w:rsid w:val="00692EC3"/>
    <w:rsid w:val="00693176"/>
    <w:rsid w:val="0069331D"/>
    <w:rsid w:val="006935B1"/>
    <w:rsid w:val="0069389C"/>
    <w:rsid w:val="00693C4D"/>
    <w:rsid w:val="00694358"/>
    <w:rsid w:val="0069485C"/>
    <w:rsid w:val="00694A6A"/>
    <w:rsid w:val="00694AA3"/>
    <w:rsid w:val="00694E67"/>
    <w:rsid w:val="0069502F"/>
    <w:rsid w:val="006951C6"/>
    <w:rsid w:val="00695261"/>
    <w:rsid w:val="00695507"/>
    <w:rsid w:val="00695756"/>
    <w:rsid w:val="00695910"/>
    <w:rsid w:val="00696027"/>
    <w:rsid w:val="00696403"/>
    <w:rsid w:val="00696704"/>
    <w:rsid w:val="00696DAE"/>
    <w:rsid w:val="0069705A"/>
    <w:rsid w:val="00697B64"/>
    <w:rsid w:val="00697D1B"/>
    <w:rsid w:val="006A0D20"/>
    <w:rsid w:val="006A1160"/>
    <w:rsid w:val="006A118A"/>
    <w:rsid w:val="006A1AD8"/>
    <w:rsid w:val="006A24CF"/>
    <w:rsid w:val="006A2678"/>
    <w:rsid w:val="006A2D38"/>
    <w:rsid w:val="006A349D"/>
    <w:rsid w:val="006A37C3"/>
    <w:rsid w:val="006A38DD"/>
    <w:rsid w:val="006A3A44"/>
    <w:rsid w:val="006A46DB"/>
    <w:rsid w:val="006A4788"/>
    <w:rsid w:val="006A49FE"/>
    <w:rsid w:val="006A4B42"/>
    <w:rsid w:val="006A4E44"/>
    <w:rsid w:val="006A4E8A"/>
    <w:rsid w:val="006A5CAD"/>
    <w:rsid w:val="006A5D4D"/>
    <w:rsid w:val="006A6013"/>
    <w:rsid w:val="006A6303"/>
    <w:rsid w:val="006A6AAD"/>
    <w:rsid w:val="006A6E50"/>
    <w:rsid w:val="006A6F33"/>
    <w:rsid w:val="006A734C"/>
    <w:rsid w:val="006A77A5"/>
    <w:rsid w:val="006A7D92"/>
    <w:rsid w:val="006B033F"/>
    <w:rsid w:val="006B03F1"/>
    <w:rsid w:val="006B04DA"/>
    <w:rsid w:val="006B0539"/>
    <w:rsid w:val="006B07B3"/>
    <w:rsid w:val="006B0BBB"/>
    <w:rsid w:val="006B0EAC"/>
    <w:rsid w:val="006B0F65"/>
    <w:rsid w:val="006B1928"/>
    <w:rsid w:val="006B1C36"/>
    <w:rsid w:val="006B1CA0"/>
    <w:rsid w:val="006B1DA0"/>
    <w:rsid w:val="006B1FA2"/>
    <w:rsid w:val="006B21B4"/>
    <w:rsid w:val="006B24AA"/>
    <w:rsid w:val="006B24AE"/>
    <w:rsid w:val="006B270F"/>
    <w:rsid w:val="006B2AA5"/>
    <w:rsid w:val="006B2B0D"/>
    <w:rsid w:val="006B2B4A"/>
    <w:rsid w:val="006B2C8E"/>
    <w:rsid w:val="006B31BB"/>
    <w:rsid w:val="006B31BD"/>
    <w:rsid w:val="006B3309"/>
    <w:rsid w:val="006B37F0"/>
    <w:rsid w:val="006B3B73"/>
    <w:rsid w:val="006B3BD9"/>
    <w:rsid w:val="006B3DE8"/>
    <w:rsid w:val="006B4281"/>
    <w:rsid w:val="006B44BF"/>
    <w:rsid w:val="006B495D"/>
    <w:rsid w:val="006B4FA7"/>
    <w:rsid w:val="006B5996"/>
    <w:rsid w:val="006B664A"/>
    <w:rsid w:val="006B67BB"/>
    <w:rsid w:val="006B692A"/>
    <w:rsid w:val="006B730F"/>
    <w:rsid w:val="006B7DA9"/>
    <w:rsid w:val="006B7ECE"/>
    <w:rsid w:val="006C086F"/>
    <w:rsid w:val="006C0BC6"/>
    <w:rsid w:val="006C12B7"/>
    <w:rsid w:val="006C13ED"/>
    <w:rsid w:val="006C179A"/>
    <w:rsid w:val="006C19A6"/>
    <w:rsid w:val="006C19CB"/>
    <w:rsid w:val="006C1AB9"/>
    <w:rsid w:val="006C223F"/>
    <w:rsid w:val="006C25E3"/>
    <w:rsid w:val="006C27D0"/>
    <w:rsid w:val="006C2828"/>
    <w:rsid w:val="006C29D1"/>
    <w:rsid w:val="006C2E88"/>
    <w:rsid w:val="006C2EF9"/>
    <w:rsid w:val="006C3002"/>
    <w:rsid w:val="006C341B"/>
    <w:rsid w:val="006C35C1"/>
    <w:rsid w:val="006C3732"/>
    <w:rsid w:val="006C3C01"/>
    <w:rsid w:val="006C42BA"/>
    <w:rsid w:val="006C4943"/>
    <w:rsid w:val="006C4CB1"/>
    <w:rsid w:val="006C4F04"/>
    <w:rsid w:val="006C5046"/>
    <w:rsid w:val="006C51F6"/>
    <w:rsid w:val="006C5500"/>
    <w:rsid w:val="006C5A4E"/>
    <w:rsid w:val="006C5A9A"/>
    <w:rsid w:val="006C5E30"/>
    <w:rsid w:val="006C5EAE"/>
    <w:rsid w:val="006C61DD"/>
    <w:rsid w:val="006C6554"/>
    <w:rsid w:val="006C67FE"/>
    <w:rsid w:val="006C69AE"/>
    <w:rsid w:val="006C6EC8"/>
    <w:rsid w:val="006C6EF4"/>
    <w:rsid w:val="006C6F1F"/>
    <w:rsid w:val="006C74F8"/>
    <w:rsid w:val="006C7973"/>
    <w:rsid w:val="006C7A30"/>
    <w:rsid w:val="006D0A89"/>
    <w:rsid w:val="006D1234"/>
    <w:rsid w:val="006D12F3"/>
    <w:rsid w:val="006D19E3"/>
    <w:rsid w:val="006D1D89"/>
    <w:rsid w:val="006D24BC"/>
    <w:rsid w:val="006D28DD"/>
    <w:rsid w:val="006D2A7C"/>
    <w:rsid w:val="006D2CA9"/>
    <w:rsid w:val="006D2ECF"/>
    <w:rsid w:val="006D304F"/>
    <w:rsid w:val="006D32E8"/>
    <w:rsid w:val="006D371A"/>
    <w:rsid w:val="006D3CFA"/>
    <w:rsid w:val="006D4147"/>
    <w:rsid w:val="006D414D"/>
    <w:rsid w:val="006D44C1"/>
    <w:rsid w:val="006D46E2"/>
    <w:rsid w:val="006D471B"/>
    <w:rsid w:val="006D4872"/>
    <w:rsid w:val="006D4910"/>
    <w:rsid w:val="006D4D83"/>
    <w:rsid w:val="006D4F52"/>
    <w:rsid w:val="006D5461"/>
    <w:rsid w:val="006D5C42"/>
    <w:rsid w:val="006D65F6"/>
    <w:rsid w:val="006D6B66"/>
    <w:rsid w:val="006D6D88"/>
    <w:rsid w:val="006D79E1"/>
    <w:rsid w:val="006D7C4C"/>
    <w:rsid w:val="006D7F18"/>
    <w:rsid w:val="006E028D"/>
    <w:rsid w:val="006E06E6"/>
    <w:rsid w:val="006E0731"/>
    <w:rsid w:val="006E095D"/>
    <w:rsid w:val="006E0A4B"/>
    <w:rsid w:val="006E0E29"/>
    <w:rsid w:val="006E0E7D"/>
    <w:rsid w:val="006E180F"/>
    <w:rsid w:val="006E1DC7"/>
    <w:rsid w:val="006E218F"/>
    <w:rsid w:val="006E233E"/>
    <w:rsid w:val="006E24B4"/>
    <w:rsid w:val="006E25BA"/>
    <w:rsid w:val="006E2717"/>
    <w:rsid w:val="006E2A2B"/>
    <w:rsid w:val="006E2B7E"/>
    <w:rsid w:val="006E2D22"/>
    <w:rsid w:val="006E34F2"/>
    <w:rsid w:val="006E34F3"/>
    <w:rsid w:val="006E394D"/>
    <w:rsid w:val="006E3DED"/>
    <w:rsid w:val="006E3E51"/>
    <w:rsid w:val="006E3F70"/>
    <w:rsid w:val="006E3FBA"/>
    <w:rsid w:val="006E488D"/>
    <w:rsid w:val="006E4F07"/>
    <w:rsid w:val="006E50CC"/>
    <w:rsid w:val="006E5148"/>
    <w:rsid w:val="006E51FC"/>
    <w:rsid w:val="006E5C45"/>
    <w:rsid w:val="006E5D70"/>
    <w:rsid w:val="006E5DD9"/>
    <w:rsid w:val="006E5E1F"/>
    <w:rsid w:val="006E65A5"/>
    <w:rsid w:val="006E673F"/>
    <w:rsid w:val="006E6AA2"/>
    <w:rsid w:val="006E6D9A"/>
    <w:rsid w:val="006E774D"/>
    <w:rsid w:val="006E7A39"/>
    <w:rsid w:val="006F0122"/>
    <w:rsid w:val="006F0411"/>
    <w:rsid w:val="006F0A17"/>
    <w:rsid w:val="006F0BA5"/>
    <w:rsid w:val="006F1529"/>
    <w:rsid w:val="006F199B"/>
    <w:rsid w:val="006F1A02"/>
    <w:rsid w:val="006F234A"/>
    <w:rsid w:val="006F2586"/>
    <w:rsid w:val="006F2B9B"/>
    <w:rsid w:val="006F2DB8"/>
    <w:rsid w:val="006F339C"/>
    <w:rsid w:val="006F34CB"/>
    <w:rsid w:val="006F374F"/>
    <w:rsid w:val="006F37A3"/>
    <w:rsid w:val="006F38F1"/>
    <w:rsid w:val="006F3E40"/>
    <w:rsid w:val="006F3F0D"/>
    <w:rsid w:val="006F47F1"/>
    <w:rsid w:val="006F502C"/>
    <w:rsid w:val="006F55C2"/>
    <w:rsid w:val="006F58EB"/>
    <w:rsid w:val="006F5AF2"/>
    <w:rsid w:val="006F5E2C"/>
    <w:rsid w:val="006F61DA"/>
    <w:rsid w:val="006F64C4"/>
    <w:rsid w:val="006F6ABB"/>
    <w:rsid w:val="006F6C88"/>
    <w:rsid w:val="006F6CC4"/>
    <w:rsid w:val="006F6CE7"/>
    <w:rsid w:val="006F711F"/>
    <w:rsid w:val="006F751B"/>
    <w:rsid w:val="006F79F6"/>
    <w:rsid w:val="006F7A5A"/>
    <w:rsid w:val="007002ED"/>
    <w:rsid w:val="00700597"/>
    <w:rsid w:val="00701034"/>
    <w:rsid w:val="00701147"/>
    <w:rsid w:val="007011C5"/>
    <w:rsid w:val="00701D6A"/>
    <w:rsid w:val="00701DA6"/>
    <w:rsid w:val="00702042"/>
    <w:rsid w:val="00702167"/>
    <w:rsid w:val="00703584"/>
    <w:rsid w:val="00703BDD"/>
    <w:rsid w:val="00704E83"/>
    <w:rsid w:val="00705161"/>
    <w:rsid w:val="00705220"/>
    <w:rsid w:val="00705243"/>
    <w:rsid w:val="007052A5"/>
    <w:rsid w:val="00705551"/>
    <w:rsid w:val="007056A4"/>
    <w:rsid w:val="00705E30"/>
    <w:rsid w:val="00705FD4"/>
    <w:rsid w:val="0070640D"/>
    <w:rsid w:val="00706472"/>
    <w:rsid w:val="00706EDB"/>
    <w:rsid w:val="0070715A"/>
    <w:rsid w:val="00707195"/>
    <w:rsid w:val="00707330"/>
    <w:rsid w:val="0070744D"/>
    <w:rsid w:val="00707484"/>
    <w:rsid w:val="00707787"/>
    <w:rsid w:val="007079F6"/>
    <w:rsid w:val="00707C62"/>
    <w:rsid w:val="00707E76"/>
    <w:rsid w:val="00710152"/>
    <w:rsid w:val="0071054E"/>
    <w:rsid w:val="00710907"/>
    <w:rsid w:val="007109A4"/>
    <w:rsid w:val="00710F68"/>
    <w:rsid w:val="0071121B"/>
    <w:rsid w:val="007115E1"/>
    <w:rsid w:val="00711EDC"/>
    <w:rsid w:val="0071203B"/>
    <w:rsid w:val="0071210A"/>
    <w:rsid w:val="00712476"/>
    <w:rsid w:val="0071256B"/>
    <w:rsid w:val="00712749"/>
    <w:rsid w:val="00712D2A"/>
    <w:rsid w:val="00712D4F"/>
    <w:rsid w:val="00712F53"/>
    <w:rsid w:val="00713127"/>
    <w:rsid w:val="00713240"/>
    <w:rsid w:val="0071329D"/>
    <w:rsid w:val="007133BE"/>
    <w:rsid w:val="0071398F"/>
    <w:rsid w:val="00713F73"/>
    <w:rsid w:val="0071414A"/>
    <w:rsid w:val="00714360"/>
    <w:rsid w:val="00714804"/>
    <w:rsid w:val="00714988"/>
    <w:rsid w:val="00714BA2"/>
    <w:rsid w:val="00715505"/>
    <w:rsid w:val="007155A0"/>
    <w:rsid w:val="0071563E"/>
    <w:rsid w:val="00715C42"/>
    <w:rsid w:val="00715C44"/>
    <w:rsid w:val="00716127"/>
    <w:rsid w:val="0071621D"/>
    <w:rsid w:val="0071672B"/>
    <w:rsid w:val="0071694D"/>
    <w:rsid w:val="00716E43"/>
    <w:rsid w:val="00717479"/>
    <w:rsid w:val="00717A8A"/>
    <w:rsid w:val="00717C1F"/>
    <w:rsid w:val="007206BF"/>
    <w:rsid w:val="00720710"/>
    <w:rsid w:val="0072074B"/>
    <w:rsid w:val="00721029"/>
    <w:rsid w:val="007210AE"/>
    <w:rsid w:val="007211CB"/>
    <w:rsid w:val="00721253"/>
    <w:rsid w:val="0072182F"/>
    <w:rsid w:val="00721900"/>
    <w:rsid w:val="00722177"/>
    <w:rsid w:val="0072286F"/>
    <w:rsid w:val="00722C1D"/>
    <w:rsid w:val="00722D13"/>
    <w:rsid w:val="00722DCB"/>
    <w:rsid w:val="00723004"/>
    <w:rsid w:val="007238E0"/>
    <w:rsid w:val="00723DD3"/>
    <w:rsid w:val="00723EF9"/>
    <w:rsid w:val="00724ECA"/>
    <w:rsid w:val="00724FCB"/>
    <w:rsid w:val="0072528B"/>
    <w:rsid w:val="00725382"/>
    <w:rsid w:val="00725679"/>
    <w:rsid w:val="0072593B"/>
    <w:rsid w:val="00725B2B"/>
    <w:rsid w:val="00725D62"/>
    <w:rsid w:val="00725E61"/>
    <w:rsid w:val="00725E65"/>
    <w:rsid w:val="00726885"/>
    <w:rsid w:val="00726895"/>
    <w:rsid w:val="00726CE3"/>
    <w:rsid w:val="007277DA"/>
    <w:rsid w:val="0072790C"/>
    <w:rsid w:val="00727B6B"/>
    <w:rsid w:val="007304B6"/>
    <w:rsid w:val="007304F2"/>
    <w:rsid w:val="00730709"/>
    <w:rsid w:val="0073073A"/>
    <w:rsid w:val="00731010"/>
    <w:rsid w:val="007312EA"/>
    <w:rsid w:val="007313FA"/>
    <w:rsid w:val="0073169E"/>
    <w:rsid w:val="00731760"/>
    <w:rsid w:val="00732689"/>
    <w:rsid w:val="007328C4"/>
    <w:rsid w:val="00732C7A"/>
    <w:rsid w:val="00732EAF"/>
    <w:rsid w:val="0073340E"/>
    <w:rsid w:val="00733449"/>
    <w:rsid w:val="007334BF"/>
    <w:rsid w:val="00733A69"/>
    <w:rsid w:val="00733CB2"/>
    <w:rsid w:val="00733F7F"/>
    <w:rsid w:val="00734287"/>
    <w:rsid w:val="007342E8"/>
    <w:rsid w:val="00734374"/>
    <w:rsid w:val="00734F54"/>
    <w:rsid w:val="00734FB0"/>
    <w:rsid w:val="00735116"/>
    <w:rsid w:val="00735217"/>
    <w:rsid w:val="00735243"/>
    <w:rsid w:val="00735814"/>
    <w:rsid w:val="00735B83"/>
    <w:rsid w:val="00735C1C"/>
    <w:rsid w:val="00736451"/>
    <w:rsid w:val="007364B8"/>
    <w:rsid w:val="00736D26"/>
    <w:rsid w:val="00736D29"/>
    <w:rsid w:val="00736FBA"/>
    <w:rsid w:val="007375A0"/>
    <w:rsid w:val="00737A17"/>
    <w:rsid w:val="00737D75"/>
    <w:rsid w:val="00740046"/>
    <w:rsid w:val="0074005E"/>
    <w:rsid w:val="00740287"/>
    <w:rsid w:val="00740523"/>
    <w:rsid w:val="007408F6"/>
    <w:rsid w:val="00740E76"/>
    <w:rsid w:val="00740FD4"/>
    <w:rsid w:val="007415A3"/>
    <w:rsid w:val="007416F1"/>
    <w:rsid w:val="00741894"/>
    <w:rsid w:val="007418C4"/>
    <w:rsid w:val="007418D0"/>
    <w:rsid w:val="00741EDA"/>
    <w:rsid w:val="007422C8"/>
    <w:rsid w:val="00742898"/>
    <w:rsid w:val="00742DB2"/>
    <w:rsid w:val="00743498"/>
    <w:rsid w:val="007438BD"/>
    <w:rsid w:val="007439B9"/>
    <w:rsid w:val="00743EC2"/>
    <w:rsid w:val="00743FD0"/>
    <w:rsid w:val="007449EF"/>
    <w:rsid w:val="00744C39"/>
    <w:rsid w:val="00744FDB"/>
    <w:rsid w:val="00745387"/>
    <w:rsid w:val="007456F8"/>
    <w:rsid w:val="0074576A"/>
    <w:rsid w:val="00745DBE"/>
    <w:rsid w:val="00745E5B"/>
    <w:rsid w:val="0074606F"/>
    <w:rsid w:val="00746890"/>
    <w:rsid w:val="007474BD"/>
    <w:rsid w:val="00747AB2"/>
    <w:rsid w:val="00747D36"/>
    <w:rsid w:val="00747EFF"/>
    <w:rsid w:val="00747FA5"/>
    <w:rsid w:val="0075071D"/>
    <w:rsid w:val="0075073E"/>
    <w:rsid w:val="00750C6C"/>
    <w:rsid w:val="00750EC9"/>
    <w:rsid w:val="00751188"/>
    <w:rsid w:val="007514FB"/>
    <w:rsid w:val="007515B4"/>
    <w:rsid w:val="00751932"/>
    <w:rsid w:val="00751CB3"/>
    <w:rsid w:val="00752002"/>
    <w:rsid w:val="0075203A"/>
    <w:rsid w:val="00752072"/>
    <w:rsid w:val="00752186"/>
    <w:rsid w:val="007523C9"/>
    <w:rsid w:val="00752411"/>
    <w:rsid w:val="007524B3"/>
    <w:rsid w:val="007525E4"/>
    <w:rsid w:val="007527BF"/>
    <w:rsid w:val="0075293A"/>
    <w:rsid w:val="00752A76"/>
    <w:rsid w:val="00752FFD"/>
    <w:rsid w:val="007535F6"/>
    <w:rsid w:val="00753777"/>
    <w:rsid w:val="00753AFB"/>
    <w:rsid w:val="0075417D"/>
    <w:rsid w:val="00754513"/>
    <w:rsid w:val="00754A9D"/>
    <w:rsid w:val="00754B98"/>
    <w:rsid w:val="00754BBE"/>
    <w:rsid w:val="007553C1"/>
    <w:rsid w:val="0075576E"/>
    <w:rsid w:val="00755DFA"/>
    <w:rsid w:val="00755E54"/>
    <w:rsid w:val="0075610B"/>
    <w:rsid w:val="00756B57"/>
    <w:rsid w:val="00756C0B"/>
    <w:rsid w:val="00756C15"/>
    <w:rsid w:val="00756DD2"/>
    <w:rsid w:val="00756EC3"/>
    <w:rsid w:val="00756FC8"/>
    <w:rsid w:val="007571F3"/>
    <w:rsid w:val="00757587"/>
    <w:rsid w:val="00757CAF"/>
    <w:rsid w:val="00757F22"/>
    <w:rsid w:val="00760E57"/>
    <w:rsid w:val="00760FF7"/>
    <w:rsid w:val="007610BA"/>
    <w:rsid w:val="0076165F"/>
    <w:rsid w:val="00761902"/>
    <w:rsid w:val="0076193D"/>
    <w:rsid w:val="00761C7C"/>
    <w:rsid w:val="00761EBE"/>
    <w:rsid w:val="007622D9"/>
    <w:rsid w:val="0076235F"/>
    <w:rsid w:val="00762953"/>
    <w:rsid w:val="00762BDE"/>
    <w:rsid w:val="00762FD5"/>
    <w:rsid w:val="007631F0"/>
    <w:rsid w:val="00764408"/>
    <w:rsid w:val="00764BDC"/>
    <w:rsid w:val="00764CEE"/>
    <w:rsid w:val="0076523D"/>
    <w:rsid w:val="007654E0"/>
    <w:rsid w:val="00765554"/>
    <w:rsid w:val="0076571A"/>
    <w:rsid w:val="007663A1"/>
    <w:rsid w:val="007665BF"/>
    <w:rsid w:val="00767A16"/>
    <w:rsid w:val="00767AF8"/>
    <w:rsid w:val="00767EBC"/>
    <w:rsid w:val="00767F33"/>
    <w:rsid w:val="0077025F"/>
    <w:rsid w:val="007703E9"/>
    <w:rsid w:val="00770578"/>
    <w:rsid w:val="007709B2"/>
    <w:rsid w:val="00770B17"/>
    <w:rsid w:val="00771234"/>
    <w:rsid w:val="00771A6F"/>
    <w:rsid w:val="00771ED4"/>
    <w:rsid w:val="00772188"/>
    <w:rsid w:val="00772461"/>
    <w:rsid w:val="00772900"/>
    <w:rsid w:val="00772A68"/>
    <w:rsid w:val="00772C0B"/>
    <w:rsid w:val="00772D57"/>
    <w:rsid w:val="007732FF"/>
    <w:rsid w:val="00773518"/>
    <w:rsid w:val="0077362A"/>
    <w:rsid w:val="00773E23"/>
    <w:rsid w:val="00773E43"/>
    <w:rsid w:val="00773E48"/>
    <w:rsid w:val="00773EED"/>
    <w:rsid w:val="00774146"/>
    <w:rsid w:val="00774330"/>
    <w:rsid w:val="0077436F"/>
    <w:rsid w:val="007745F4"/>
    <w:rsid w:val="0077527D"/>
    <w:rsid w:val="007754CF"/>
    <w:rsid w:val="007757B3"/>
    <w:rsid w:val="0077667C"/>
    <w:rsid w:val="007766DE"/>
    <w:rsid w:val="00776C20"/>
    <w:rsid w:val="00777238"/>
    <w:rsid w:val="007774DF"/>
    <w:rsid w:val="00780D62"/>
    <w:rsid w:val="007811DA"/>
    <w:rsid w:val="00781ACB"/>
    <w:rsid w:val="00781BA4"/>
    <w:rsid w:val="00781CBF"/>
    <w:rsid w:val="00781FA6"/>
    <w:rsid w:val="00782300"/>
    <w:rsid w:val="00782E3B"/>
    <w:rsid w:val="00782F8B"/>
    <w:rsid w:val="00783062"/>
    <w:rsid w:val="0078314D"/>
    <w:rsid w:val="0078330F"/>
    <w:rsid w:val="00783346"/>
    <w:rsid w:val="0078349C"/>
    <w:rsid w:val="00783620"/>
    <w:rsid w:val="00783724"/>
    <w:rsid w:val="0078395A"/>
    <w:rsid w:val="00783BB9"/>
    <w:rsid w:val="00783CD0"/>
    <w:rsid w:val="00783FBB"/>
    <w:rsid w:val="007840A3"/>
    <w:rsid w:val="007845CF"/>
    <w:rsid w:val="007847C9"/>
    <w:rsid w:val="00784B7D"/>
    <w:rsid w:val="00785007"/>
    <w:rsid w:val="007851F8"/>
    <w:rsid w:val="007853AA"/>
    <w:rsid w:val="007858C2"/>
    <w:rsid w:val="00785B7B"/>
    <w:rsid w:val="00785CA7"/>
    <w:rsid w:val="00785DD3"/>
    <w:rsid w:val="00785ED4"/>
    <w:rsid w:val="00786015"/>
    <w:rsid w:val="00786078"/>
    <w:rsid w:val="007868A4"/>
    <w:rsid w:val="0078744B"/>
    <w:rsid w:val="007875BC"/>
    <w:rsid w:val="007879A7"/>
    <w:rsid w:val="00787C02"/>
    <w:rsid w:val="00787C09"/>
    <w:rsid w:val="007901FA"/>
    <w:rsid w:val="007903AF"/>
    <w:rsid w:val="007903DB"/>
    <w:rsid w:val="007904F7"/>
    <w:rsid w:val="00790716"/>
    <w:rsid w:val="00790C30"/>
    <w:rsid w:val="007912C8"/>
    <w:rsid w:val="007912D0"/>
    <w:rsid w:val="0079139F"/>
    <w:rsid w:val="00791812"/>
    <w:rsid w:val="00791C7F"/>
    <w:rsid w:val="00792483"/>
    <w:rsid w:val="00792619"/>
    <w:rsid w:val="00792638"/>
    <w:rsid w:val="00792A63"/>
    <w:rsid w:val="00792B13"/>
    <w:rsid w:val="00792F76"/>
    <w:rsid w:val="00793255"/>
    <w:rsid w:val="0079358A"/>
    <w:rsid w:val="00793C3E"/>
    <w:rsid w:val="00793C7A"/>
    <w:rsid w:val="00793D07"/>
    <w:rsid w:val="00793D46"/>
    <w:rsid w:val="00794063"/>
    <w:rsid w:val="007941D7"/>
    <w:rsid w:val="00794504"/>
    <w:rsid w:val="00794542"/>
    <w:rsid w:val="007946C2"/>
    <w:rsid w:val="007949E4"/>
    <w:rsid w:val="00794F36"/>
    <w:rsid w:val="007953DD"/>
    <w:rsid w:val="00795680"/>
    <w:rsid w:val="0079569B"/>
    <w:rsid w:val="00795D89"/>
    <w:rsid w:val="00795F18"/>
    <w:rsid w:val="00795F36"/>
    <w:rsid w:val="007964D1"/>
    <w:rsid w:val="007967D9"/>
    <w:rsid w:val="0079690B"/>
    <w:rsid w:val="007969AF"/>
    <w:rsid w:val="00796BB0"/>
    <w:rsid w:val="00797337"/>
    <w:rsid w:val="00797CA8"/>
    <w:rsid w:val="00797D0D"/>
    <w:rsid w:val="007A0237"/>
    <w:rsid w:val="007A077F"/>
    <w:rsid w:val="007A0850"/>
    <w:rsid w:val="007A0894"/>
    <w:rsid w:val="007A1032"/>
    <w:rsid w:val="007A124C"/>
    <w:rsid w:val="007A1815"/>
    <w:rsid w:val="007A1A8B"/>
    <w:rsid w:val="007A1AAE"/>
    <w:rsid w:val="007A1DB9"/>
    <w:rsid w:val="007A1E33"/>
    <w:rsid w:val="007A2639"/>
    <w:rsid w:val="007A2AC1"/>
    <w:rsid w:val="007A2B4E"/>
    <w:rsid w:val="007A2D53"/>
    <w:rsid w:val="007A2FD5"/>
    <w:rsid w:val="007A2FE3"/>
    <w:rsid w:val="007A30EF"/>
    <w:rsid w:val="007A349F"/>
    <w:rsid w:val="007A3613"/>
    <w:rsid w:val="007A36B0"/>
    <w:rsid w:val="007A370E"/>
    <w:rsid w:val="007A3B0A"/>
    <w:rsid w:val="007A3D48"/>
    <w:rsid w:val="007A43D0"/>
    <w:rsid w:val="007A45F1"/>
    <w:rsid w:val="007A46B6"/>
    <w:rsid w:val="007A46CC"/>
    <w:rsid w:val="007A4F5A"/>
    <w:rsid w:val="007A51E4"/>
    <w:rsid w:val="007A5316"/>
    <w:rsid w:val="007A57DB"/>
    <w:rsid w:val="007A590C"/>
    <w:rsid w:val="007A5DEF"/>
    <w:rsid w:val="007A69DC"/>
    <w:rsid w:val="007A6A95"/>
    <w:rsid w:val="007A72EF"/>
    <w:rsid w:val="007A72F9"/>
    <w:rsid w:val="007A7396"/>
    <w:rsid w:val="007A7831"/>
    <w:rsid w:val="007A7B55"/>
    <w:rsid w:val="007A7C5E"/>
    <w:rsid w:val="007A7CF5"/>
    <w:rsid w:val="007A7E25"/>
    <w:rsid w:val="007A7E86"/>
    <w:rsid w:val="007B0661"/>
    <w:rsid w:val="007B07A5"/>
    <w:rsid w:val="007B0C25"/>
    <w:rsid w:val="007B0E5A"/>
    <w:rsid w:val="007B0F6A"/>
    <w:rsid w:val="007B0FC9"/>
    <w:rsid w:val="007B12DB"/>
    <w:rsid w:val="007B15B2"/>
    <w:rsid w:val="007B1848"/>
    <w:rsid w:val="007B1C69"/>
    <w:rsid w:val="007B24E5"/>
    <w:rsid w:val="007B2D0E"/>
    <w:rsid w:val="007B2DBD"/>
    <w:rsid w:val="007B31B6"/>
    <w:rsid w:val="007B3880"/>
    <w:rsid w:val="007B40BB"/>
    <w:rsid w:val="007B4785"/>
    <w:rsid w:val="007B4817"/>
    <w:rsid w:val="007B4C6E"/>
    <w:rsid w:val="007B55BB"/>
    <w:rsid w:val="007B55E1"/>
    <w:rsid w:val="007B575E"/>
    <w:rsid w:val="007B5AEB"/>
    <w:rsid w:val="007B5AEE"/>
    <w:rsid w:val="007B5F18"/>
    <w:rsid w:val="007B5F24"/>
    <w:rsid w:val="007B622D"/>
    <w:rsid w:val="007B62EF"/>
    <w:rsid w:val="007B674F"/>
    <w:rsid w:val="007B6AE3"/>
    <w:rsid w:val="007B6D3D"/>
    <w:rsid w:val="007B6E17"/>
    <w:rsid w:val="007B706E"/>
    <w:rsid w:val="007B7595"/>
    <w:rsid w:val="007B7A0B"/>
    <w:rsid w:val="007B7B22"/>
    <w:rsid w:val="007B7F0F"/>
    <w:rsid w:val="007C0546"/>
    <w:rsid w:val="007C07BB"/>
    <w:rsid w:val="007C09AA"/>
    <w:rsid w:val="007C1189"/>
    <w:rsid w:val="007C160C"/>
    <w:rsid w:val="007C164B"/>
    <w:rsid w:val="007C1A31"/>
    <w:rsid w:val="007C1D9D"/>
    <w:rsid w:val="007C1EF1"/>
    <w:rsid w:val="007C1FFC"/>
    <w:rsid w:val="007C21ED"/>
    <w:rsid w:val="007C25ED"/>
    <w:rsid w:val="007C2766"/>
    <w:rsid w:val="007C2CC8"/>
    <w:rsid w:val="007C3145"/>
    <w:rsid w:val="007C34BA"/>
    <w:rsid w:val="007C375E"/>
    <w:rsid w:val="007C3A83"/>
    <w:rsid w:val="007C403E"/>
    <w:rsid w:val="007C4AA5"/>
    <w:rsid w:val="007C4D89"/>
    <w:rsid w:val="007C4F00"/>
    <w:rsid w:val="007C4F71"/>
    <w:rsid w:val="007C5086"/>
    <w:rsid w:val="007C5091"/>
    <w:rsid w:val="007C52F0"/>
    <w:rsid w:val="007C5572"/>
    <w:rsid w:val="007C567B"/>
    <w:rsid w:val="007C5B16"/>
    <w:rsid w:val="007C5B98"/>
    <w:rsid w:val="007C5C1A"/>
    <w:rsid w:val="007C5D47"/>
    <w:rsid w:val="007C6206"/>
    <w:rsid w:val="007C685C"/>
    <w:rsid w:val="007C6D0F"/>
    <w:rsid w:val="007C70F9"/>
    <w:rsid w:val="007C7745"/>
    <w:rsid w:val="007C7DB6"/>
    <w:rsid w:val="007C7DD8"/>
    <w:rsid w:val="007D0128"/>
    <w:rsid w:val="007D02C7"/>
    <w:rsid w:val="007D097C"/>
    <w:rsid w:val="007D0A99"/>
    <w:rsid w:val="007D1069"/>
    <w:rsid w:val="007D12F4"/>
    <w:rsid w:val="007D14B4"/>
    <w:rsid w:val="007D20D5"/>
    <w:rsid w:val="007D24AD"/>
    <w:rsid w:val="007D24B7"/>
    <w:rsid w:val="007D24D4"/>
    <w:rsid w:val="007D2821"/>
    <w:rsid w:val="007D2C9C"/>
    <w:rsid w:val="007D2D61"/>
    <w:rsid w:val="007D308C"/>
    <w:rsid w:val="007D338D"/>
    <w:rsid w:val="007D34DD"/>
    <w:rsid w:val="007D39AD"/>
    <w:rsid w:val="007D40DE"/>
    <w:rsid w:val="007D431B"/>
    <w:rsid w:val="007D4503"/>
    <w:rsid w:val="007D4582"/>
    <w:rsid w:val="007D462C"/>
    <w:rsid w:val="007D467A"/>
    <w:rsid w:val="007D4856"/>
    <w:rsid w:val="007D4ACA"/>
    <w:rsid w:val="007D4AF2"/>
    <w:rsid w:val="007D507E"/>
    <w:rsid w:val="007D519B"/>
    <w:rsid w:val="007D535F"/>
    <w:rsid w:val="007D577A"/>
    <w:rsid w:val="007D5958"/>
    <w:rsid w:val="007D5A46"/>
    <w:rsid w:val="007D5E17"/>
    <w:rsid w:val="007D60F7"/>
    <w:rsid w:val="007D6117"/>
    <w:rsid w:val="007D61CD"/>
    <w:rsid w:val="007D6B18"/>
    <w:rsid w:val="007D7F93"/>
    <w:rsid w:val="007E0253"/>
    <w:rsid w:val="007E041F"/>
    <w:rsid w:val="007E0889"/>
    <w:rsid w:val="007E099D"/>
    <w:rsid w:val="007E0D02"/>
    <w:rsid w:val="007E10FC"/>
    <w:rsid w:val="007E17E0"/>
    <w:rsid w:val="007E18CC"/>
    <w:rsid w:val="007E1AA7"/>
    <w:rsid w:val="007E1EFB"/>
    <w:rsid w:val="007E220E"/>
    <w:rsid w:val="007E23B4"/>
    <w:rsid w:val="007E23CE"/>
    <w:rsid w:val="007E24DA"/>
    <w:rsid w:val="007E2BA4"/>
    <w:rsid w:val="007E2F06"/>
    <w:rsid w:val="007E2FC1"/>
    <w:rsid w:val="007E3397"/>
    <w:rsid w:val="007E347D"/>
    <w:rsid w:val="007E3C9F"/>
    <w:rsid w:val="007E42BB"/>
    <w:rsid w:val="007E44D1"/>
    <w:rsid w:val="007E4A29"/>
    <w:rsid w:val="007E4B0F"/>
    <w:rsid w:val="007E4F55"/>
    <w:rsid w:val="007E50F0"/>
    <w:rsid w:val="007E53B9"/>
    <w:rsid w:val="007E57C8"/>
    <w:rsid w:val="007E59B0"/>
    <w:rsid w:val="007E5B40"/>
    <w:rsid w:val="007E60C4"/>
    <w:rsid w:val="007E6350"/>
    <w:rsid w:val="007E69CD"/>
    <w:rsid w:val="007E7135"/>
    <w:rsid w:val="007E7348"/>
    <w:rsid w:val="007E746E"/>
    <w:rsid w:val="007E74CC"/>
    <w:rsid w:val="007E7609"/>
    <w:rsid w:val="007E7644"/>
    <w:rsid w:val="007E7BA7"/>
    <w:rsid w:val="007E7EEE"/>
    <w:rsid w:val="007F0079"/>
    <w:rsid w:val="007F0380"/>
    <w:rsid w:val="007F0EDA"/>
    <w:rsid w:val="007F11B2"/>
    <w:rsid w:val="007F1AB7"/>
    <w:rsid w:val="007F1B26"/>
    <w:rsid w:val="007F1CC2"/>
    <w:rsid w:val="007F22CC"/>
    <w:rsid w:val="007F245E"/>
    <w:rsid w:val="007F260A"/>
    <w:rsid w:val="007F286F"/>
    <w:rsid w:val="007F2942"/>
    <w:rsid w:val="007F33F7"/>
    <w:rsid w:val="007F3B40"/>
    <w:rsid w:val="007F420B"/>
    <w:rsid w:val="007F4593"/>
    <w:rsid w:val="007F4753"/>
    <w:rsid w:val="007F4C76"/>
    <w:rsid w:val="007F4CA3"/>
    <w:rsid w:val="007F4EB0"/>
    <w:rsid w:val="007F4ED2"/>
    <w:rsid w:val="007F4F88"/>
    <w:rsid w:val="007F5411"/>
    <w:rsid w:val="007F5702"/>
    <w:rsid w:val="007F579A"/>
    <w:rsid w:val="007F6038"/>
    <w:rsid w:val="007F6A10"/>
    <w:rsid w:val="007F6AAA"/>
    <w:rsid w:val="007F6ED3"/>
    <w:rsid w:val="007F713D"/>
    <w:rsid w:val="007F7934"/>
    <w:rsid w:val="007F7953"/>
    <w:rsid w:val="007F7958"/>
    <w:rsid w:val="007F7A27"/>
    <w:rsid w:val="007F7A74"/>
    <w:rsid w:val="007F7F58"/>
    <w:rsid w:val="0080019B"/>
    <w:rsid w:val="0080022F"/>
    <w:rsid w:val="00800C2B"/>
    <w:rsid w:val="00800CA2"/>
    <w:rsid w:val="00800D62"/>
    <w:rsid w:val="00800D90"/>
    <w:rsid w:val="00801060"/>
    <w:rsid w:val="00801192"/>
    <w:rsid w:val="00801633"/>
    <w:rsid w:val="008016D5"/>
    <w:rsid w:val="008017A1"/>
    <w:rsid w:val="008017A3"/>
    <w:rsid w:val="00801BB2"/>
    <w:rsid w:val="00801CFB"/>
    <w:rsid w:val="00802118"/>
    <w:rsid w:val="00802A1A"/>
    <w:rsid w:val="00802E8E"/>
    <w:rsid w:val="00802FBA"/>
    <w:rsid w:val="008030A9"/>
    <w:rsid w:val="00803185"/>
    <w:rsid w:val="00803420"/>
    <w:rsid w:val="0080355D"/>
    <w:rsid w:val="00803B68"/>
    <w:rsid w:val="00803BA5"/>
    <w:rsid w:val="00803F01"/>
    <w:rsid w:val="00803FCB"/>
    <w:rsid w:val="008047DB"/>
    <w:rsid w:val="0080496E"/>
    <w:rsid w:val="008049FC"/>
    <w:rsid w:val="00804BCD"/>
    <w:rsid w:val="00804FBF"/>
    <w:rsid w:val="0080513C"/>
    <w:rsid w:val="00805328"/>
    <w:rsid w:val="008054B9"/>
    <w:rsid w:val="008054F1"/>
    <w:rsid w:val="008054F3"/>
    <w:rsid w:val="00805659"/>
    <w:rsid w:val="00806253"/>
    <w:rsid w:val="008068A9"/>
    <w:rsid w:val="008075E0"/>
    <w:rsid w:val="0080781F"/>
    <w:rsid w:val="0081053E"/>
    <w:rsid w:val="008106C4"/>
    <w:rsid w:val="00810A8F"/>
    <w:rsid w:val="00810E40"/>
    <w:rsid w:val="008110E7"/>
    <w:rsid w:val="008112AD"/>
    <w:rsid w:val="00811863"/>
    <w:rsid w:val="00811AB9"/>
    <w:rsid w:val="00811FBC"/>
    <w:rsid w:val="00811FE6"/>
    <w:rsid w:val="0081218F"/>
    <w:rsid w:val="00812777"/>
    <w:rsid w:val="00812DD8"/>
    <w:rsid w:val="00813352"/>
    <w:rsid w:val="008138F3"/>
    <w:rsid w:val="00814307"/>
    <w:rsid w:val="00814829"/>
    <w:rsid w:val="008149B1"/>
    <w:rsid w:val="00815157"/>
    <w:rsid w:val="00815564"/>
    <w:rsid w:val="0081558D"/>
    <w:rsid w:val="00815CC4"/>
    <w:rsid w:val="00815F64"/>
    <w:rsid w:val="0081600F"/>
    <w:rsid w:val="00816319"/>
    <w:rsid w:val="008169DF"/>
    <w:rsid w:val="00816FFF"/>
    <w:rsid w:val="008178FA"/>
    <w:rsid w:val="00817CFD"/>
    <w:rsid w:val="00817E07"/>
    <w:rsid w:val="0082019E"/>
    <w:rsid w:val="00820240"/>
    <w:rsid w:val="0082051C"/>
    <w:rsid w:val="00821491"/>
    <w:rsid w:val="00821FC7"/>
    <w:rsid w:val="0082248C"/>
    <w:rsid w:val="00822533"/>
    <w:rsid w:val="00822737"/>
    <w:rsid w:val="00822E07"/>
    <w:rsid w:val="00823DAA"/>
    <w:rsid w:val="00824016"/>
    <w:rsid w:val="00824056"/>
    <w:rsid w:val="008240B3"/>
    <w:rsid w:val="008243E2"/>
    <w:rsid w:val="0082541E"/>
    <w:rsid w:val="0082550F"/>
    <w:rsid w:val="0082584F"/>
    <w:rsid w:val="00825F14"/>
    <w:rsid w:val="008263E9"/>
    <w:rsid w:val="00826538"/>
    <w:rsid w:val="00826727"/>
    <w:rsid w:val="0082683E"/>
    <w:rsid w:val="00826DDF"/>
    <w:rsid w:val="00827711"/>
    <w:rsid w:val="00827782"/>
    <w:rsid w:val="00827A12"/>
    <w:rsid w:val="0083016F"/>
    <w:rsid w:val="008309F8"/>
    <w:rsid w:val="00830A38"/>
    <w:rsid w:val="00830ADF"/>
    <w:rsid w:val="00830C6A"/>
    <w:rsid w:val="0083147A"/>
    <w:rsid w:val="00831DE4"/>
    <w:rsid w:val="00832620"/>
    <w:rsid w:val="00832731"/>
    <w:rsid w:val="008327D3"/>
    <w:rsid w:val="008329B2"/>
    <w:rsid w:val="00832FC8"/>
    <w:rsid w:val="0083326A"/>
    <w:rsid w:val="00833342"/>
    <w:rsid w:val="00833477"/>
    <w:rsid w:val="00833B21"/>
    <w:rsid w:val="00833D15"/>
    <w:rsid w:val="00833FC2"/>
    <w:rsid w:val="0083435F"/>
    <w:rsid w:val="0083445B"/>
    <w:rsid w:val="00834766"/>
    <w:rsid w:val="00834AD3"/>
    <w:rsid w:val="00834DBC"/>
    <w:rsid w:val="00835142"/>
    <w:rsid w:val="00835723"/>
    <w:rsid w:val="00835AC1"/>
    <w:rsid w:val="00835B69"/>
    <w:rsid w:val="00835B93"/>
    <w:rsid w:val="00835C2F"/>
    <w:rsid w:val="00835DF4"/>
    <w:rsid w:val="008365D9"/>
    <w:rsid w:val="008367DA"/>
    <w:rsid w:val="00836F53"/>
    <w:rsid w:val="00836F55"/>
    <w:rsid w:val="00837173"/>
    <w:rsid w:val="00837606"/>
    <w:rsid w:val="00837984"/>
    <w:rsid w:val="00840283"/>
    <w:rsid w:val="008405E3"/>
    <w:rsid w:val="00840609"/>
    <w:rsid w:val="00840845"/>
    <w:rsid w:val="008409E1"/>
    <w:rsid w:val="00840B7F"/>
    <w:rsid w:val="00840DB4"/>
    <w:rsid w:val="00840E19"/>
    <w:rsid w:val="008416CE"/>
    <w:rsid w:val="00841716"/>
    <w:rsid w:val="00841C82"/>
    <w:rsid w:val="00841D28"/>
    <w:rsid w:val="00841E53"/>
    <w:rsid w:val="00842110"/>
    <w:rsid w:val="008421F9"/>
    <w:rsid w:val="0084223F"/>
    <w:rsid w:val="008422DE"/>
    <w:rsid w:val="00842924"/>
    <w:rsid w:val="00842DD9"/>
    <w:rsid w:val="00843475"/>
    <w:rsid w:val="00843510"/>
    <w:rsid w:val="00843522"/>
    <w:rsid w:val="008437DE"/>
    <w:rsid w:val="008438E4"/>
    <w:rsid w:val="00843A28"/>
    <w:rsid w:val="00843D6F"/>
    <w:rsid w:val="00843F6B"/>
    <w:rsid w:val="00844088"/>
    <w:rsid w:val="0084454D"/>
    <w:rsid w:val="00845978"/>
    <w:rsid w:val="00845B82"/>
    <w:rsid w:val="00845BBE"/>
    <w:rsid w:val="00845C0E"/>
    <w:rsid w:val="00845EF7"/>
    <w:rsid w:val="0084603B"/>
    <w:rsid w:val="00846253"/>
    <w:rsid w:val="008463BC"/>
    <w:rsid w:val="008463DC"/>
    <w:rsid w:val="00846635"/>
    <w:rsid w:val="00846D42"/>
    <w:rsid w:val="00846F3D"/>
    <w:rsid w:val="00847253"/>
    <w:rsid w:val="0084752B"/>
    <w:rsid w:val="0084793E"/>
    <w:rsid w:val="008502D2"/>
    <w:rsid w:val="00850BD0"/>
    <w:rsid w:val="00850D18"/>
    <w:rsid w:val="00851484"/>
    <w:rsid w:val="00851603"/>
    <w:rsid w:val="00851823"/>
    <w:rsid w:val="00851A2A"/>
    <w:rsid w:val="00851BB8"/>
    <w:rsid w:val="00851C3D"/>
    <w:rsid w:val="00851DD6"/>
    <w:rsid w:val="008523D5"/>
    <w:rsid w:val="00852472"/>
    <w:rsid w:val="008529E8"/>
    <w:rsid w:val="00852D74"/>
    <w:rsid w:val="00852FD8"/>
    <w:rsid w:val="00853203"/>
    <w:rsid w:val="00853A0C"/>
    <w:rsid w:val="00854095"/>
    <w:rsid w:val="00854231"/>
    <w:rsid w:val="008542EF"/>
    <w:rsid w:val="008546E2"/>
    <w:rsid w:val="0085478A"/>
    <w:rsid w:val="008547EC"/>
    <w:rsid w:val="008548C2"/>
    <w:rsid w:val="00855E1C"/>
    <w:rsid w:val="008562C2"/>
    <w:rsid w:val="008566C6"/>
    <w:rsid w:val="00856783"/>
    <w:rsid w:val="008570A1"/>
    <w:rsid w:val="00857C88"/>
    <w:rsid w:val="00857F76"/>
    <w:rsid w:val="00860766"/>
    <w:rsid w:val="00860EA5"/>
    <w:rsid w:val="0086115E"/>
    <w:rsid w:val="00861170"/>
    <w:rsid w:val="0086142E"/>
    <w:rsid w:val="0086237F"/>
    <w:rsid w:val="0086259F"/>
    <w:rsid w:val="00862645"/>
    <w:rsid w:val="008633FD"/>
    <w:rsid w:val="00863D80"/>
    <w:rsid w:val="00863F06"/>
    <w:rsid w:val="00864261"/>
    <w:rsid w:val="008653AA"/>
    <w:rsid w:val="00865601"/>
    <w:rsid w:val="00865DD7"/>
    <w:rsid w:val="00865FA5"/>
    <w:rsid w:val="00866127"/>
    <w:rsid w:val="008661FC"/>
    <w:rsid w:val="008665CC"/>
    <w:rsid w:val="008667E3"/>
    <w:rsid w:val="008669C5"/>
    <w:rsid w:val="00866B39"/>
    <w:rsid w:val="00866C10"/>
    <w:rsid w:val="00866D83"/>
    <w:rsid w:val="00866EE7"/>
    <w:rsid w:val="00866F46"/>
    <w:rsid w:val="00867496"/>
    <w:rsid w:val="00867502"/>
    <w:rsid w:val="00867543"/>
    <w:rsid w:val="008679D2"/>
    <w:rsid w:val="00867D8C"/>
    <w:rsid w:val="0087047E"/>
    <w:rsid w:val="00870593"/>
    <w:rsid w:val="008707EC"/>
    <w:rsid w:val="00870B0B"/>
    <w:rsid w:val="00870B8A"/>
    <w:rsid w:val="008711A2"/>
    <w:rsid w:val="00871345"/>
    <w:rsid w:val="0087169B"/>
    <w:rsid w:val="008716D2"/>
    <w:rsid w:val="008716DC"/>
    <w:rsid w:val="00871BC0"/>
    <w:rsid w:val="008721F6"/>
    <w:rsid w:val="008723D8"/>
    <w:rsid w:val="00872FB2"/>
    <w:rsid w:val="00873349"/>
    <w:rsid w:val="0087348B"/>
    <w:rsid w:val="00873589"/>
    <w:rsid w:val="00873D01"/>
    <w:rsid w:val="0087426A"/>
    <w:rsid w:val="008742F2"/>
    <w:rsid w:val="00874C9E"/>
    <w:rsid w:val="00874D91"/>
    <w:rsid w:val="00875835"/>
    <w:rsid w:val="008758B2"/>
    <w:rsid w:val="00875B17"/>
    <w:rsid w:val="00875D1C"/>
    <w:rsid w:val="00876231"/>
    <w:rsid w:val="00876AC4"/>
    <w:rsid w:val="00876B8D"/>
    <w:rsid w:val="008774A9"/>
    <w:rsid w:val="008776D7"/>
    <w:rsid w:val="008778C0"/>
    <w:rsid w:val="00877939"/>
    <w:rsid w:val="00877950"/>
    <w:rsid w:val="00877A9C"/>
    <w:rsid w:val="00877C0F"/>
    <w:rsid w:val="0088013E"/>
    <w:rsid w:val="008801E8"/>
    <w:rsid w:val="00880770"/>
    <w:rsid w:val="0088080F"/>
    <w:rsid w:val="00880AA5"/>
    <w:rsid w:val="00880BEA"/>
    <w:rsid w:val="00881042"/>
    <w:rsid w:val="00881355"/>
    <w:rsid w:val="008818B1"/>
    <w:rsid w:val="008818FA"/>
    <w:rsid w:val="00882180"/>
    <w:rsid w:val="0088222D"/>
    <w:rsid w:val="0088271C"/>
    <w:rsid w:val="00882862"/>
    <w:rsid w:val="008828A3"/>
    <w:rsid w:val="008828AC"/>
    <w:rsid w:val="00882A8B"/>
    <w:rsid w:val="00882B61"/>
    <w:rsid w:val="00882BCE"/>
    <w:rsid w:val="00882C6E"/>
    <w:rsid w:val="00882CEB"/>
    <w:rsid w:val="00883953"/>
    <w:rsid w:val="0088422F"/>
    <w:rsid w:val="008843F8"/>
    <w:rsid w:val="008844C0"/>
    <w:rsid w:val="00884659"/>
    <w:rsid w:val="008848FD"/>
    <w:rsid w:val="00884AF2"/>
    <w:rsid w:val="00884C7A"/>
    <w:rsid w:val="0088500F"/>
    <w:rsid w:val="008850A3"/>
    <w:rsid w:val="008857E7"/>
    <w:rsid w:val="00885B69"/>
    <w:rsid w:val="00885C7D"/>
    <w:rsid w:val="00885F9D"/>
    <w:rsid w:val="0088609B"/>
    <w:rsid w:val="00886990"/>
    <w:rsid w:val="0088723D"/>
    <w:rsid w:val="0088774E"/>
    <w:rsid w:val="00890AAF"/>
    <w:rsid w:val="00890B30"/>
    <w:rsid w:val="00890C1F"/>
    <w:rsid w:val="00890D0B"/>
    <w:rsid w:val="00890D7A"/>
    <w:rsid w:val="00890E24"/>
    <w:rsid w:val="008915EB"/>
    <w:rsid w:val="00891772"/>
    <w:rsid w:val="008919DB"/>
    <w:rsid w:val="0089213D"/>
    <w:rsid w:val="008921B2"/>
    <w:rsid w:val="008921B9"/>
    <w:rsid w:val="0089271B"/>
    <w:rsid w:val="00893063"/>
    <w:rsid w:val="008930C0"/>
    <w:rsid w:val="008931A5"/>
    <w:rsid w:val="00893B3E"/>
    <w:rsid w:val="00893D73"/>
    <w:rsid w:val="008940D0"/>
    <w:rsid w:val="0089492D"/>
    <w:rsid w:val="00894DF1"/>
    <w:rsid w:val="00895AB7"/>
    <w:rsid w:val="00895D59"/>
    <w:rsid w:val="0089623F"/>
    <w:rsid w:val="00897223"/>
    <w:rsid w:val="008979FF"/>
    <w:rsid w:val="00897AF4"/>
    <w:rsid w:val="008A07E3"/>
    <w:rsid w:val="008A08AF"/>
    <w:rsid w:val="008A0AA3"/>
    <w:rsid w:val="008A0B29"/>
    <w:rsid w:val="008A1115"/>
    <w:rsid w:val="008A1181"/>
    <w:rsid w:val="008A16F9"/>
    <w:rsid w:val="008A1920"/>
    <w:rsid w:val="008A1931"/>
    <w:rsid w:val="008A1E77"/>
    <w:rsid w:val="008A211F"/>
    <w:rsid w:val="008A279C"/>
    <w:rsid w:val="008A2B5E"/>
    <w:rsid w:val="008A2C8D"/>
    <w:rsid w:val="008A2EC7"/>
    <w:rsid w:val="008A377D"/>
    <w:rsid w:val="008A3834"/>
    <w:rsid w:val="008A3AAC"/>
    <w:rsid w:val="008A3BC5"/>
    <w:rsid w:val="008A3D9A"/>
    <w:rsid w:val="008A3F5D"/>
    <w:rsid w:val="008A4599"/>
    <w:rsid w:val="008A464A"/>
    <w:rsid w:val="008A4DA2"/>
    <w:rsid w:val="008A4F54"/>
    <w:rsid w:val="008A5074"/>
    <w:rsid w:val="008A57C6"/>
    <w:rsid w:val="008A582B"/>
    <w:rsid w:val="008A59A2"/>
    <w:rsid w:val="008A5C48"/>
    <w:rsid w:val="008A5C4A"/>
    <w:rsid w:val="008A5CF9"/>
    <w:rsid w:val="008A5D6E"/>
    <w:rsid w:val="008A5ECF"/>
    <w:rsid w:val="008A6246"/>
    <w:rsid w:val="008A677B"/>
    <w:rsid w:val="008A6AED"/>
    <w:rsid w:val="008A6CE1"/>
    <w:rsid w:val="008A725F"/>
    <w:rsid w:val="008A726A"/>
    <w:rsid w:val="008A72D9"/>
    <w:rsid w:val="008A7425"/>
    <w:rsid w:val="008A7853"/>
    <w:rsid w:val="008A7905"/>
    <w:rsid w:val="008A7D4C"/>
    <w:rsid w:val="008B0DD1"/>
    <w:rsid w:val="008B11D9"/>
    <w:rsid w:val="008B1238"/>
    <w:rsid w:val="008B183B"/>
    <w:rsid w:val="008B1CEB"/>
    <w:rsid w:val="008B1D28"/>
    <w:rsid w:val="008B2493"/>
    <w:rsid w:val="008B2920"/>
    <w:rsid w:val="008B2FBA"/>
    <w:rsid w:val="008B3159"/>
    <w:rsid w:val="008B3996"/>
    <w:rsid w:val="008B39A5"/>
    <w:rsid w:val="008B3C6D"/>
    <w:rsid w:val="008B3D9E"/>
    <w:rsid w:val="008B3F6B"/>
    <w:rsid w:val="008B4310"/>
    <w:rsid w:val="008B4333"/>
    <w:rsid w:val="008B4D32"/>
    <w:rsid w:val="008B4EEC"/>
    <w:rsid w:val="008B563C"/>
    <w:rsid w:val="008B5690"/>
    <w:rsid w:val="008B6058"/>
    <w:rsid w:val="008B6472"/>
    <w:rsid w:val="008B6911"/>
    <w:rsid w:val="008B6BA2"/>
    <w:rsid w:val="008B6D9C"/>
    <w:rsid w:val="008B6EF0"/>
    <w:rsid w:val="008B76C9"/>
    <w:rsid w:val="008B7DA3"/>
    <w:rsid w:val="008B7F2A"/>
    <w:rsid w:val="008C041B"/>
    <w:rsid w:val="008C0745"/>
    <w:rsid w:val="008C0876"/>
    <w:rsid w:val="008C08DC"/>
    <w:rsid w:val="008C0974"/>
    <w:rsid w:val="008C0B4A"/>
    <w:rsid w:val="008C1260"/>
    <w:rsid w:val="008C1E84"/>
    <w:rsid w:val="008C20AE"/>
    <w:rsid w:val="008C2F4B"/>
    <w:rsid w:val="008C374F"/>
    <w:rsid w:val="008C3A9A"/>
    <w:rsid w:val="008C420B"/>
    <w:rsid w:val="008C47C7"/>
    <w:rsid w:val="008C49BA"/>
    <w:rsid w:val="008C49D5"/>
    <w:rsid w:val="008C4E64"/>
    <w:rsid w:val="008C4F64"/>
    <w:rsid w:val="008C5314"/>
    <w:rsid w:val="008C5413"/>
    <w:rsid w:val="008C5999"/>
    <w:rsid w:val="008C5A82"/>
    <w:rsid w:val="008C6A24"/>
    <w:rsid w:val="008C70BB"/>
    <w:rsid w:val="008C7528"/>
    <w:rsid w:val="008C7802"/>
    <w:rsid w:val="008C7A15"/>
    <w:rsid w:val="008D00F0"/>
    <w:rsid w:val="008D0154"/>
    <w:rsid w:val="008D06DB"/>
    <w:rsid w:val="008D0B56"/>
    <w:rsid w:val="008D0C60"/>
    <w:rsid w:val="008D11A7"/>
    <w:rsid w:val="008D164D"/>
    <w:rsid w:val="008D1D76"/>
    <w:rsid w:val="008D20C9"/>
    <w:rsid w:val="008D213B"/>
    <w:rsid w:val="008D2A81"/>
    <w:rsid w:val="008D2F0E"/>
    <w:rsid w:val="008D32D8"/>
    <w:rsid w:val="008D35C0"/>
    <w:rsid w:val="008D3780"/>
    <w:rsid w:val="008D47DF"/>
    <w:rsid w:val="008D4A52"/>
    <w:rsid w:val="008D50BD"/>
    <w:rsid w:val="008D5480"/>
    <w:rsid w:val="008D585B"/>
    <w:rsid w:val="008D5B39"/>
    <w:rsid w:val="008D6094"/>
    <w:rsid w:val="008D6157"/>
    <w:rsid w:val="008D61A7"/>
    <w:rsid w:val="008D63EF"/>
    <w:rsid w:val="008D642D"/>
    <w:rsid w:val="008D67F3"/>
    <w:rsid w:val="008D69AE"/>
    <w:rsid w:val="008D6BBA"/>
    <w:rsid w:val="008D6C6D"/>
    <w:rsid w:val="008D6CD2"/>
    <w:rsid w:val="008D6E33"/>
    <w:rsid w:val="008D706B"/>
    <w:rsid w:val="008D7249"/>
    <w:rsid w:val="008D79B5"/>
    <w:rsid w:val="008D7E56"/>
    <w:rsid w:val="008E091B"/>
    <w:rsid w:val="008E0F09"/>
    <w:rsid w:val="008E11AB"/>
    <w:rsid w:val="008E21DC"/>
    <w:rsid w:val="008E2337"/>
    <w:rsid w:val="008E2597"/>
    <w:rsid w:val="008E2C72"/>
    <w:rsid w:val="008E2E40"/>
    <w:rsid w:val="008E3133"/>
    <w:rsid w:val="008E3330"/>
    <w:rsid w:val="008E3A19"/>
    <w:rsid w:val="008E3CC9"/>
    <w:rsid w:val="008E405E"/>
    <w:rsid w:val="008E4332"/>
    <w:rsid w:val="008E45E2"/>
    <w:rsid w:val="008E4618"/>
    <w:rsid w:val="008E4A1D"/>
    <w:rsid w:val="008E4ED8"/>
    <w:rsid w:val="008E518B"/>
    <w:rsid w:val="008E5264"/>
    <w:rsid w:val="008E56EB"/>
    <w:rsid w:val="008E5F27"/>
    <w:rsid w:val="008E64ED"/>
    <w:rsid w:val="008E6553"/>
    <w:rsid w:val="008E6E2B"/>
    <w:rsid w:val="008E7249"/>
    <w:rsid w:val="008E72F2"/>
    <w:rsid w:val="008E753E"/>
    <w:rsid w:val="008E76E7"/>
    <w:rsid w:val="008E77EF"/>
    <w:rsid w:val="008E792E"/>
    <w:rsid w:val="008E7D62"/>
    <w:rsid w:val="008E7DFD"/>
    <w:rsid w:val="008E7E08"/>
    <w:rsid w:val="008F056D"/>
    <w:rsid w:val="008F06DE"/>
    <w:rsid w:val="008F1331"/>
    <w:rsid w:val="008F1640"/>
    <w:rsid w:val="008F1BB2"/>
    <w:rsid w:val="008F21A5"/>
    <w:rsid w:val="008F2B82"/>
    <w:rsid w:val="008F30D3"/>
    <w:rsid w:val="008F317D"/>
    <w:rsid w:val="008F32A3"/>
    <w:rsid w:val="008F33E6"/>
    <w:rsid w:val="008F3786"/>
    <w:rsid w:val="008F3931"/>
    <w:rsid w:val="008F3A47"/>
    <w:rsid w:val="008F4090"/>
    <w:rsid w:val="008F4122"/>
    <w:rsid w:val="008F4257"/>
    <w:rsid w:val="008F43FC"/>
    <w:rsid w:val="008F4A0C"/>
    <w:rsid w:val="008F4F07"/>
    <w:rsid w:val="008F5105"/>
    <w:rsid w:val="008F51C6"/>
    <w:rsid w:val="008F53EC"/>
    <w:rsid w:val="008F5C7A"/>
    <w:rsid w:val="008F5E55"/>
    <w:rsid w:val="008F6268"/>
    <w:rsid w:val="008F63FA"/>
    <w:rsid w:val="008F67BE"/>
    <w:rsid w:val="008F6D99"/>
    <w:rsid w:val="008F70D8"/>
    <w:rsid w:val="008F747E"/>
    <w:rsid w:val="008F77CA"/>
    <w:rsid w:val="008F7AF7"/>
    <w:rsid w:val="008F7B9C"/>
    <w:rsid w:val="008F7C8F"/>
    <w:rsid w:val="009003F9"/>
    <w:rsid w:val="0090043A"/>
    <w:rsid w:val="009004D4"/>
    <w:rsid w:val="00900C2F"/>
    <w:rsid w:val="00900C3B"/>
    <w:rsid w:val="00900D40"/>
    <w:rsid w:val="009012EE"/>
    <w:rsid w:val="009014BB"/>
    <w:rsid w:val="0090151F"/>
    <w:rsid w:val="00901EB3"/>
    <w:rsid w:val="00901EC6"/>
    <w:rsid w:val="00902241"/>
    <w:rsid w:val="00902387"/>
    <w:rsid w:val="0090238A"/>
    <w:rsid w:val="009027D4"/>
    <w:rsid w:val="00902812"/>
    <w:rsid w:val="00903258"/>
    <w:rsid w:val="0090334B"/>
    <w:rsid w:val="0090380B"/>
    <w:rsid w:val="00903827"/>
    <w:rsid w:val="00903A2D"/>
    <w:rsid w:val="00903D5B"/>
    <w:rsid w:val="00903E1B"/>
    <w:rsid w:val="00903EE2"/>
    <w:rsid w:val="009041F2"/>
    <w:rsid w:val="009043C4"/>
    <w:rsid w:val="009043E7"/>
    <w:rsid w:val="00904419"/>
    <w:rsid w:val="00904B0B"/>
    <w:rsid w:val="00904B24"/>
    <w:rsid w:val="00904D8F"/>
    <w:rsid w:val="00904E93"/>
    <w:rsid w:val="00905179"/>
    <w:rsid w:val="009057EE"/>
    <w:rsid w:val="0090583A"/>
    <w:rsid w:val="00905E12"/>
    <w:rsid w:val="0090689A"/>
    <w:rsid w:val="00906B9E"/>
    <w:rsid w:val="00906BA8"/>
    <w:rsid w:val="00906D4C"/>
    <w:rsid w:val="00907519"/>
    <w:rsid w:val="00907845"/>
    <w:rsid w:val="00907AFD"/>
    <w:rsid w:val="00907B61"/>
    <w:rsid w:val="00907CB6"/>
    <w:rsid w:val="0091006E"/>
    <w:rsid w:val="0091066F"/>
    <w:rsid w:val="009108D7"/>
    <w:rsid w:val="009109AB"/>
    <w:rsid w:val="00910CEF"/>
    <w:rsid w:val="00910E4A"/>
    <w:rsid w:val="009113C1"/>
    <w:rsid w:val="009114DF"/>
    <w:rsid w:val="009116EE"/>
    <w:rsid w:val="009118C8"/>
    <w:rsid w:val="009119C9"/>
    <w:rsid w:val="00911D02"/>
    <w:rsid w:val="00912000"/>
    <w:rsid w:val="009123A8"/>
    <w:rsid w:val="0091241D"/>
    <w:rsid w:val="009124CE"/>
    <w:rsid w:val="009127DD"/>
    <w:rsid w:val="00912A2D"/>
    <w:rsid w:val="009130E6"/>
    <w:rsid w:val="00913593"/>
    <w:rsid w:val="00914510"/>
    <w:rsid w:val="009147F0"/>
    <w:rsid w:val="009147FF"/>
    <w:rsid w:val="00914845"/>
    <w:rsid w:val="00914924"/>
    <w:rsid w:val="00914B65"/>
    <w:rsid w:val="00914E3D"/>
    <w:rsid w:val="0091515C"/>
    <w:rsid w:val="00915226"/>
    <w:rsid w:val="009156A6"/>
    <w:rsid w:val="009156CA"/>
    <w:rsid w:val="00915730"/>
    <w:rsid w:val="0091584B"/>
    <w:rsid w:val="00915933"/>
    <w:rsid w:val="009159A2"/>
    <w:rsid w:val="00915A2A"/>
    <w:rsid w:val="00915EBB"/>
    <w:rsid w:val="00916416"/>
    <w:rsid w:val="00916511"/>
    <w:rsid w:val="00916525"/>
    <w:rsid w:val="0091684F"/>
    <w:rsid w:val="00916C37"/>
    <w:rsid w:val="0091714B"/>
    <w:rsid w:val="009172AA"/>
    <w:rsid w:val="009176FA"/>
    <w:rsid w:val="00917A23"/>
    <w:rsid w:val="00917AB5"/>
    <w:rsid w:val="00920588"/>
    <w:rsid w:val="0092063D"/>
    <w:rsid w:val="00920730"/>
    <w:rsid w:val="00920B05"/>
    <w:rsid w:val="00920FCE"/>
    <w:rsid w:val="009210D3"/>
    <w:rsid w:val="009213EF"/>
    <w:rsid w:val="00921ADA"/>
    <w:rsid w:val="0092233D"/>
    <w:rsid w:val="009228B3"/>
    <w:rsid w:val="00922907"/>
    <w:rsid w:val="00922ABB"/>
    <w:rsid w:val="00922BC3"/>
    <w:rsid w:val="009233A0"/>
    <w:rsid w:val="00923A82"/>
    <w:rsid w:val="00923ACC"/>
    <w:rsid w:val="00923FE3"/>
    <w:rsid w:val="0092403A"/>
    <w:rsid w:val="009243EE"/>
    <w:rsid w:val="009245D9"/>
    <w:rsid w:val="00924983"/>
    <w:rsid w:val="00924B18"/>
    <w:rsid w:val="00924C73"/>
    <w:rsid w:val="0092532E"/>
    <w:rsid w:val="009253DE"/>
    <w:rsid w:val="009257E6"/>
    <w:rsid w:val="00925822"/>
    <w:rsid w:val="00925A0F"/>
    <w:rsid w:val="00925BE5"/>
    <w:rsid w:val="00925D13"/>
    <w:rsid w:val="00926275"/>
    <w:rsid w:val="009267CA"/>
    <w:rsid w:val="00926BEB"/>
    <w:rsid w:val="00927042"/>
    <w:rsid w:val="00927460"/>
    <w:rsid w:val="00927A4B"/>
    <w:rsid w:val="00927C54"/>
    <w:rsid w:val="00927CA2"/>
    <w:rsid w:val="00930034"/>
    <w:rsid w:val="009303C4"/>
    <w:rsid w:val="00930C3F"/>
    <w:rsid w:val="00930EFC"/>
    <w:rsid w:val="00930F95"/>
    <w:rsid w:val="00931665"/>
    <w:rsid w:val="0093182F"/>
    <w:rsid w:val="00931939"/>
    <w:rsid w:val="00931B55"/>
    <w:rsid w:val="00931D9E"/>
    <w:rsid w:val="009322F5"/>
    <w:rsid w:val="00932A27"/>
    <w:rsid w:val="009337C3"/>
    <w:rsid w:val="00933882"/>
    <w:rsid w:val="00934107"/>
    <w:rsid w:val="009343FC"/>
    <w:rsid w:val="00934607"/>
    <w:rsid w:val="0093466C"/>
    <w:rsid w:val="00934946"/>
    <w:rsid w:val="00934D92"/>
    <w:rsid w:val="00934F9A"/>
    <w:rsid w:val="00935447"/>
    <w:rsid w:val="00935523"/>
    <w:rsid w:val="00935690"/>
    <w:rsid w:val="00935877"/>
    <w:rsid w:val="0093589B"/>
    <w:rsid w:val="00935EB1"/>
    <w:rsid w:val="00936888"/>
    <w:rsid w:val="00936FDC"/>
    <w:rsid w:val="0093743A"/>
    <w:rsid w:val="009375DD"/>
    <w:rsid w:val="00937DEB"/>
    <w:rsid w:val="00937F29"/>
    <w:rsid w:val="00940113"/>
    <w:rsid w:val="00940432"/>
    <w:rsid w:val="00940941"/>
    <w:rsid w:val="00940BA1"/>
    <w:rsid w:val="00941478"/>
    <w:rsid w:val="00941A76"/>
    <w:rsid w:val="00941AF6"/>
    <w:rsid w:val="00941CD5"/>
    <w:rsid w:val="009423B0"/>
    <w:rsid w:val="0094270B"/>
    <w:rsid w:val="00942B46"/>
    <w:rsid w:val="00942EDA"/>
    <w:rsid w:val="00942F18"/>
    <w:rsid w:val="009431EB"/>
    <w:rsid w:val="00943C15"/>
    <w:rsid w:val="00943DE9"/>
    <w:rsid w:val="009444AC"/>
    <w:rsid w:val="00944AA6"/>
    <w:rsid w:val="00944C5D"/>
    <w:rsid w:val="00944DC1"/>
    <w:rsid w:val="00944DE8"/>
    <w:rsid w:val="0094587B"/>
    <w:rsid w:val="00945A87"/>
    <w:rsid w:val="00945CB5"/>
    <w:rsid w:val="00945F6B"/>
    <w:rsid w:val="0094621D"/>
    <w:rsid w:val="009469D9"/>
    <w:rsid w:val="00946E0A"/>
    <w:rsid w:val="00947A3F"/>
    <w:rsid w:val="00947C0F"/>
    <w:rsid w:val="00947FDC"/>
    <w:rsid w:val="009503A6"/>
    <w:rsid w:val="009503DA"/>
    <w:rsid w:val="00950566"/>
    <w:rsid w:val="00950602"/>
    <w:rsid w:val="00950649"/>
    <w:rsid w:val="009509A8"/>
    <w:rsid w:val="00950A97"/>
    <w:rsid w:val="00951088"/>
    <w:rsid w:val="0095113E"/>
    <w:rsid w:val="009512F6"/>
    <w:rsid w:val="0095140A"/>
    <w:rsid w:val="00951EF5"/>
    <w:rsid w:val="00951FAB"/>
    <w:rsid w:val="0095220C"/>
    <w:rsid w:val="00952477"/>
    <w:rsid w:val="00952541"/>
    <w:rsid w:val="009525D9"/>
    <w:rsid w:val="00952763"/>
    <w:rsid w:val="009529D9"/>
    <w:rsid w:val="00952FB9"/>
    <w:rsid w:val="0095357A"/>
    <w:rsid w:val="00953F87"/>
    <w:rsid w:val="009541EC"/>
    <w:rsid w:val="009543A7"/>
    <w:rsid w:val="00954905"/>
    <w:rsid w:val="009549B3"/>
    <w:rsid w:val="00954E8F"/>
    <w:rsid w:val="009551C2"/>
    <w:rsid w:val="0095527E"/>
    <w:rsid w:val="00955323"/>
    <w:rsid w:val="009554E7"/>
    <w:rsid w:val="009557C2"/>
    <w:rsid w:val="00955901"/>
    <w:rsid w:val="00955FBA"/>
    <w:rsid w:val="009567CC"/>
    <w:rsid w:val="009569AB"/>
    <w:rsid w:val="00956FA3"/>
    <w:rsid w:val="00957436"/>
    <w:rsid w:val="009577F8"/>
    <w:rsid w:val="00957AFB"/>
    <w:rsid w:val="009602AD"/>
    <w:rsid w:val="009605FF"/>
    <w:rsid w:val="00960952"/>
    <w:rsid w:val="00960CAF"/>
    <w:rsid w:val="00961349"/>
    <w:rsid w:val="009614A4"/>
    <w:rsid w:val="009619C9"/>
    <w:rsid w:val="009623FA"/>
    <w:rsid w:val="009626FC"/>
    <w:rsid w:val="00962B93"/>
    <w:rsid w:val="00962E3B"/>
    <w:rsid w:val="0096468A"/>
    <w:rsid w:val="0096473F"/>
    <w:rsid w:val="00964ACF"/>
    <w:rsid w:val="00964B66"/>
    <w:rsid w:val="00964FC7"/>
    <w:rsid w:val="0096515F"/>
    <w:rsid w:val="009654F6"/>
    <w:rsid w:val="00965759"/>
    <w:rsid w:val="0096639F"/>
    <w:rsid w:val="009669B9"/>
    <w:rsid w:val="00966BC5"/>
    <w:rsid w:val="00967182"/>
    <w:rsid w:val="009672B1"/>
    <w:rsid w:val="00967BB6"/>
    <w:rsid w:val="00970217"/>
    <w:rsid w:val="00970239"/>
    <w:rsid w:val="00970323"/>
    <w:rsid w:val="009712D9"/>
    <w:rsid w:val="00971485"/>
    <w:rsid w:val="0097188C"/>
    <w:rsid w:val="00971BBC"/>
    <w:rsid w:val="00971CF4"/>
    <w:rsid w:val="00971EDC"/>
    <w:rsid w:val="00972251"/>
    <w:rsid w:val="009724F2"/>
    <w:rsid w:val="00972749"/>
    <w:rsid w:val="00972C3B"/>
    <w:rsid w:val="0097319C"/>
    <w:rsid w:val="00973581"/>
    <w:rsid w:val="00973C70"/>
    <w:rsid w:val="00973CDE"/>
    <w:rsid w:val="00973EBB"/>
    <w:rsid w:val="00973FFA"/>
    <w:rsid w:val="009741F2"/>
    <w:rsid w:val="009742BB"/>
    <w:rsid w:val="00974EA7"/>
    <w:rsid w:val="0097589D"/>
    <w:rsid w:val="00975922"/>
    <w:rsid w:val="009768B7"/>
    <w:rsid w:val="00976ABD"/>
    <w:rsid w:val="00977164"/>
    <w:rsid w:val="0097746F"/>
    <w:rsid w:val="009776C3"/>
    <w:rsid w:val="0098199C"/>
    <w:rsid w:val="00981A7A"/>
    <w:rsid w:val="009828E6"/>
    <w:rsid w:val="00982D46"/>
    <w:rsid w:val="00982F20"/>
    <w:rsid w:val="00982F44"/>
    <w:rsid w:val="009835B2"/>
    <w:rsid w:val="009835D8"/>
    <w:rsid w:val="009838FF"/>
    <w:rsid w:val="0098394A"/>
    <w:rsid w:val="00983A7B"/>
    <w:rsid w:val="00984784"/>
    <w:rsid w:val="0098507F"/>
    <w:rsid w:val="00985289"/>
    <w:rsid w:val="00985B31"/>
    <w:rsid w:val="00985E71"/>
    <w:rsid w:val="0098615F"/>
    <w:rsid w:val="0098675C"/>
    <w:rsid w:val="009867DE"/>
    <w:rsid w:val="00986F7B"/>
    <w:rsid w:val="00987197"/>
    <w:rsid w:val="009873E1"/>
    <w:rsid w:val="009878E4"/>
    <w:rsid w:val="00987B07"/>
    <w:rsid w:val="00987CD1"/>
    <w:rsid w:val="00987F45"/>
    <w:rsid w:val="0099013C"/>
    <w:rsid w:val="00990889"/>
    <w:rsid w:val="00991500"/>
    <w:rsid w:val="0099167E"/>
    <w:rsid w:val="00991B3C"/>
    <w:rsid w:val="00991DA6"/>
    <w:rsid w:val="009925D9"/>
    <w:rsid w:val="00992EEC"/>
    <w:rsid w:val="009938C3"/>
    <w:rsid w:val="009938CA"/>
    <w:rsid w:val="00993BED"/>
    <w:rsid w:val="00993D5F"/>
    <w:rsid w:val="00994181"/>
    <w:rsid w:val="009943A2"/>
    <w:rsid w:val="00994504"/>
    <w:rsid w:val="0099473D"/>
    <w:rsid w:val="00994CEE"/>
    <w:rsid w:val="00994DC1"/>
    <w:rsid w:val="009952B3"/>
    <w:rsid w:val="009952C7"/>
    <w:rsid w:val="00995465"/>
    <w:rsid w:val="0099564F"/>
    <w:rsid w:val="00995687"/>
    <w:rsid w:val="00995A78"/>
    <w:rsid w:val="00995C6F"/>
    <w:rsid w:val="00995EF4"/>
    <w:rsid w:val="00996152"/>
    <w:rsid w:val="0099615C"/>
    <w:rsid w:val="00996551"/>
    <w:rsid w:val="00996B3A"/>
    <w:rsid w:val="00996B9D"/>
    <w:rsid w:val="009970EF"/>
    <w:rsid w:val="0099790B"/>
    <w:rsid w:val="00997951"/>
    <w:rsid w:val="0099796F"/>
    <w:rsid w:val="00997B3C"/>
    <w:rsid w:val="00997FD4"/>
    <w:rsid w:val="009A0048"/>
    <w:rsid w:val="009A01A7"/>
    <w:rsid w:val="009A0494"/>
    <w:rsid w:val="009A0497"/>
    <w:rsid w:val="009A0569"/>
    <w:rsid w:val="009A063A"/>
    <w:rsid w:val="009A0C60"/>
    <w:rsid w:val="009A0DE6"/>
    <w:rsid w:val="009A1201"/>
    <w:rsid w:val="009A1338"/>
    <w:rsid w:val="009A140D"/>
    <w:rsid w:val="009A143C"/>
    <w:rsid w:val="009A1741"/>
    <w:rsid w:val="009A19C9"/>
    <w:rsid w:val="009A1FEF"/>
    <w:rsid w:val="009A23E1"/>
    <w:rsid w:val="009A2780"/>
    <w:rsid w:val="009A2919"/>
    <w:rsid w:val="009A2944"/>
    <w:rsid w:val="009A352C"/>
    <w:rsid w:val="009A401C"/>
    <w:rsid w:val="009A47B4"/>
    <w:rsid w:val="009A4C7E"/>
    <w:rsid w:val="009A5861"/>
    <w:rsid w:val="009A5F46"/>
    <w:rsid w:val="009A6044"/>
    <w:rsid w:val="009A64A9"/>
    <w:rsid w:val="009A6521"/>
    <w:rsid w:val="009A68C1"/>
    <w:rsid w:val="009A697D"/>
    <w:rsid w:val="009A6A77"/>
    <w:rsid w:val="009A6CF5"/>
    <w:rsid w:val="009A7214"/>
    <w:rsid w:val="009A77EF"/>
    <w:rsid w:val="009A7D6F"/>
    <w:rsid w:val="009B0B77"/>
    <w:rsid w:val="009B0E55"/>
    <w:rsid w:val="009B11FF"/>
    <w:rsid w:val="009B146D"/>
    <w:rsid w:val="009B1938"/>
    <w:rsid w:val="009B225A"/>
    <w:rsid w:val="009B22F3"/>
    <w:rsid w:val="009B25D0"/>
    <w:rsid w:val="009B268A"/>
    <w:rsid w:val="009B2AC8"/>
    <w:rsid w:val="009B2ED3"/>
    <w:rsid w:val="009B3317"/>
    <w:rsid w:val="009B344D"/>
    <w:rsid w:val="009B372D"/>
    <w:rsid w:val="009B3960"/>
    <w:rsid w:val="009B3C84"/>
    <w:rsid w:val="009B4130"/>
    <w:rsid w:val="009B4164"/>
    <w:rsid w:val="009B4243"/>
    <w:rsid w:val="009B4859"/>
    <w:rsid w:val="009B4A64"/>
    <w:rsid w:val="009B4F5B"/>
    <w:rsid w:val="009B5048"/>
    <w:rsid w:val="009B5222"/>
    <w:rsid w:val="009B57A4"/>
    <w:rsid w:val="009B5901"/>
    <w:rsid w:val="009B5ACB"/>
    <w:rsid w:val="009B5FAD"/>
    <w:rsid w:val="009B621E"/>
    <w:rsid w:val="009B684C"/>
    <w:rsid w:val="009B688F"/>
    <w:rsid w:val="009B68E9"/>
    <w:rsid w:val="009B6A3C"/>
    <w:rsid w:val="009B6C18"/>
    <w:rsid w:val="009B6C1E"/>
    <w:rsid w:val="009B6C38"/>
    <w:rsid w:val="009B6F50"/>
    <w:rsid w:val="009B75E1"/>
    <w:rsid w:val="009B7900"/>
    <w:rsid w:val="009C0327"/>
    <w:rsid w:val="009C03D2"/>
    <w:rsid w:val="009C0CF3"/>
    <w:rsid w:val="009C0EAD"/>
    <w:rsid w:val="009C0F3B"/>
    <w:rsid w:val="009C10D1"/>
    <w:rsid w:val="009C155B"/>
    <w:rsid w:val="009C16EF"/>
    <w:rsid w:val="009C2235"/>
    <w:rsid w:val="009C22AC"/>
    <w:rsid w:val="009C2327"/>
    <w:rsid w:val="009C26DA"/>
    <w:rsid w:val="009C2742"/>
    <w:rsid w:val="009C288C"/>
    <w:rsid w:val="009C2CBF"/>
    <w:rsid w:val="009C30EE"/>
    <w:rsid w:val="009C3710"/>
    <w:rsid w:val="009C4143"/>
    <w:rsid w:val="009C431D"/>
    <w:rsid w:val="009C47D2"/>
    <w:rsid w:val="009C4AD0"/>
    <w:rsid w:val="009C4EC0"/>
    <w:rsid w:val="009C518A"/>
    <w:rsid w:val="009C52F9"/>
    <w:rsid w:val="009C5880"/>
    <w:rsid w:val="009C5C97"/>
    <w:rsid w:val="009C7D89"/>
    <w:rsid w:val="009D0078"/>
    <w:rsid w:val="009D016C"/>
    <w:rsid w:val="009D0564"/>
    <w:rsid w:val="009D0DA3"/>
    <w:rsid w:val="009D1184"/>
    <w:rsid w:val="009D1568"/>
    <w:rsid w:val="009D1672"/>
    <w:rsid w:val="009D1AC9"/>
    <w:rsid w:val="009D1F06"/>
    <w:rsid w:val="009D20DB"/>
    <w:rsid w:val="009D2117"/>
    <w:rsid w:val="009D2327"/>
    <w:rsid w:val="009D238C"/>
    <w:rsid w:val="009D25DF"/>
    <w:rsid w:val="009D28AC"/>
    <w:rsid w:val="009D2E4D"/>
    <w:rsid w:val="009D30D1"/>
    <w:rsid w:val="009D31CE"/>
    <w:rsid w:val="009D3856"/>
    <w:rsid w:val="009D3B13"/>
    <w:rsid w:val="009D4150"/>
    <w:rsid w:val="009D4311"/>
    <w:rsid w:val="009D4917"/>
    <w:rsid w:val="009D49F7"/>
    <w:rsid w:val="009D4EA6"/>
    <w:rsid w:val="009D4FAF"/>
    <w:rsid w:val="009D5130"/>
    <w:rsid w:val="009D58C9"/>
    <w:rsid w:val="009D5C9A"/>
    <w:rsid w:val="009D5E63"/>
    <w:rsid w:val="009D5F9F"/>
    <w:rsid w:val="009D7201"/>
    <w:rsid w:val="009D721A"/>
    <w:rsid w:val="009D7768"/>
    <w:rsid w:val="009D797D"/>
    <w:rsid w:val="009E0184"/>
    <w:rsid w:val="009E09E1"/>
    <w:rsid w:val="009E1FC5"/>
    <w:rsid w:val="009E215A"/>
    <w:rsid w:val="009E275E"/>
    <w:rsid w:val="009E27FD"/>
    <w:rsid w:val="009E29CB"/>
    <w:rsid w:val="009E2D6C"/>
    <w:rsid w:val="009E2F02"/>
    <w:rsid w:val="009E31AC"/>
    <w:rsid w:val="009E32A1"/>
    <w:rsid w:val="009E33E1"/>
    <w:rsid w:val="009E33F9"/>
    <w:rsid w:val="009E36FB"/>
    <w:rsid w:val="009E3823"/>
    <w:rsid w:val="009E43A3"/>
    <w:rsid w:val="009E4412"/>
    <w:rsid w:val="009E4B26"/>
    <w:rsid w:val="009E4C36"/>
    <w:rsid w:val="009E4D6F"/>
    <w:rsid w:val="009E50BA"/>
    <w:rsid w:val="009E59BC"/>
    <w:rsid w:val="009E5A82"/>
    <w:rsid w:val="009E5EFF"/>
    <w:rsid w:val="009E6096"/>
    <w:rsid w:val="009E63C1"/>
    <w:rsid w:val="009E6452"/>
    <w:rsid w:val="009E677E"/>
    <w:rsid w:val="009E6D33"/>
    <w:rsid w:val="009E74B4"/>
    <w:rsid w:val="009E74D6"/>
    <w:rsid w:val="009E7722"/>
    <w:rsid w:val="009E7A95"/>
    <w:rsid w:val="009F0397"/>
    <w:rsid w:val="009F103F"/>
    <w:rsid w:val="009F1467"/>
    <w:rsid w:val="009F147B"/>
    <w:rsid w:val="009F1EEB"/>
    <w:rsid w:val="009F206B"/>
    <w:rsid w:val="009F21F4"/>
    <w:rsid w:val="009F22DC"/>
    <w:rsid w:val="009F265E"/>
    <w:rsid w:val="009F2A9C"/>
    <w:rsid w:val="009F2C36"/>
    <w:rsid w:val="009F2C41"/>
    <w:rsid w:val="009F2F3F"/>
    <w:rsid w:val="009F3B9F"/>
    <w:rsid w:val="009F43C8"/>
    <w:rsid w:val="009F4BBC"/>
    <w:rsid w:val="009F4C63"/>
    <w:rsid w:val="009F4EA5"/>
    <w:rsid w:val="009F52C0"/>
    <w:rsid w:val="009F5314"/>
    <w:rsid w:val="009F5483"/>
    <w:rsid w:val="009F55AD"/>
    <w:rsid w:val="009F5CA7"/>
    <w:rsid w:val="009F625E"/>
    <w:rsid w:val="009F62C3"/>
    <w:rsid w:val="009F6D91"/>
    <w:rsid w:val="009F7548"/>
    <w:rsid w:val="009F7BA2"/>
    <w:rsid w:val="009F7CA4"/>
    <w:rsid w:val="009F7F88"/>
    <w:rsid w:val="00A00680"/>
    <w:rsid w:val="00A00C3B"/>
    <w:rsid w:val="00A01200"/>
    <w:rsid w:val="00A01259"/>
    <w:rsid w:val="00A0125B"/>
    <w:rsid w:val="00A01314"/>
    <w:rsid w:val="00A01432"/>
    <w:rsid w:val="00A014E0"/>
    <w:rsid w:val="00A02342"/>
    <w:rsid w:val="00A029CF"/>
    <w:rsid w:val="00A02BE0"/>
    <w:rsid w:val="00A02CBC"/>
    <w:rsid w:val="00A03275"/>
    <w:rsid w:val="00A03D97"/>
    <w:rsid w:val="00A03E7C"/>
    <w:rsid w:val="00A04705"/>
    <w:rsid w:val="00A04FB7"/>
    <w:rsid w:val="00A05204"/>
    <w:rsid w:val="00A052A9"/>
    <w:rsid w:val="00A05464"/>
    <w:rsid w:val="00A058D2"/>
    <w:rsid w:val="00A05EA2"/>
    <w:rsid w:val="00A06130"/>
    <w:rsid w:val="00A061F3"/>
    <w:rsid w:val="00A067C1"/>
    <w:rsid w:val="00A06B2D"/>
    <w:rsid w:val="00A06C33"/>
    <w:rsid w:val="00A06CA3"/>
    <w:rsid w:val="00A07027"/>
    <w:rsid w:val="00A07A94"/>
    <w:rsid w:val="00A07B4E"/>
    <w:rsid w:val="00A07B71"/>
    <w:rsid w:val="00A07CFA"/>
    <w:rsid w:val="00A10667"/>
    <w:rsid w:val="00A108F7"/>
    <w:rsid w:val="00A10D7D"/>
    <w:rsid w:val="00A10E3C"/>
    <w:rsid w:val="00A110CE"/>
    <w:rsid w:val="00A112EC"/>
    <w:rsid w:val="00A1152E"/>
    <w:rsid w:val="00A11B27"/>
    <w:rsid w:val="00A11DA8"/>
    <w:rsid w:val="00A11FAE"/>
    <w:rsid w:val="00A1226C"/>
    <w:rsid w:val="00A12293"/>
    <w:rsid w:val="00A129BF"/>
    <w:rsid w:val="00A12D5F"/>
    <w:rsid w:val="00A1312B"/>
    <w:rsid w:val="00A1355E"/>
    <w:rsid w:val="00A1355F"/>
    <w:rsid w:val="00A13768"/>
    <w:rsid w:val="00A13A3D"/>
    <w:rsid w:val="00A13B96"/>
    <w:rsid w:val="00A13C8A"/>
    <w:rsid w:val="00A144C3"/>
    <w:rsid w:val="00A149DF"/>
    <w:rsid w:val="00A14BB8"/>
    <w:rsid w:val="00A14BD9"/>
    <w:rsid w:val="00A14C59"/>
    <w:rsid w:val="00A152A9"/>
    <w:rsid w:val="00A152D3"/>
    <w:rsid w:val="00A15D8A"/>
    <w:rsid w:val="00A15D8D"/>
    <w:rsid w:val="00A16D50"/>
    <w:rsid w:val="00A16D70"/>
    <w:rsid w:val="00A17486"/>
    <w:rsid w:val="00A17566"/>
    <w:rsid w:val="00A179B2"/>
    <w:rsid w:val="00A17A2D"/>
    <w:rsid w:val="00A20471"/>
    <w:rsid w:val="00A2095A"/>
    <w:rsid w:val="00A20AF4"/>
    <w:rsid w:val="00A20D9F"/>
    <w:rsid w:val="00A21570"/>
    <w:rsid w:val="00A215C2"/>
    <w:rsid w:val="00A21B66"/>
    <w:rsid w:val="00A22518"/>
    <w:rsid w:val="00A22715"/>
    <w:rsid w:val="00A22719"/>
    <w:rsid w:val="00A22BC5"/>
    <w:rsid w:val="00A230CB"/>
    <w:rsid w:val="00A234AA"/>
    <w:rsid w:val="00A23823"/>
    <w:rsid w:val="00A23A26"/>
    <w:rsid w:val="00A23BDF"/>
    <w:rsid w:val="00A23BE0"/>
    <w:rsid w:val="00A23C08"/>
    <w:rsid w:val="00A23D59"/>
    <w:rsid w:val="00A23F1A"/>
    <w:rsid w:val="00A23F33"/>
    <w:rsid w:val="00A240D4"/>
    <w:rsid w:val="00A241AA"/>
    <w:rsid w:val="00A241D2"/>
    <w:rsid w:val="00A246D4"/>
    <w:rsid w:val="00A247F0"/>
    <w:rsid w:val="00A2498D"/>
    <w:rsid w:val="00A24BA2"/>
    <w:rsid w:val="00A24EF6"/>
    <w:rsid w:val="00A2500A"/>
    <w:rsid w:val="00A255DE"/>
    <w:rsid w:val="00A25945"/>
    <w:rsid w:val="00A26285"/>
    <w:rsid w:val="00A262C8"/>
    <w:rsid w:val="00A262D2"/>
    <w:rsid w:val="00A265E4"/>
    <w:rsid w:val="00A26726"/>
    <w:rsid w:val="00A26C4A"/>
    <w:rsid w:val="00A26DEB"/>
    <w:rsid w:val="00A26ECA"/>
    <w:rsid w:val="00A2723C"/>
    <w:rsid w:val="00A27B23"/>
    <w:rsid w:val="00A27E1D"/>
    <w:rsid w:val="00A3040D"/>
    <w:rsid w:val="00A30987"/>
    <w:rsid w:val="00A30C9F"/>
    <w:rsid w:val="00A30D9A"/>
    <w:rsid w:val="00A30E54"/>
    <w:rsid w:val="00A319CE"/>
    <w:rsid w:val="00A31C3A"/>
    <w:rsid w:val="00A31F96"/>
    <w:rsid w:val="00A31FAF"/>
    <w:rsid w:val="00A32080"/>
    <w:rsid w:val="00A32159"/>
    <w:rsid w:val="00A32178"/>
    <w:rsid w:val="00A32242"/>
    <w:rsid w:val="00A324B9"/>
    <w:rsid w:val="00A32C46"/>
    <w:rsid w:val="00A331A7"/>
    <w:rsid w:val="00A33630"/>
    <w:rsid w:val="00A33C27"/>
    <w:rsid w:val="00A33C8F"/>
    <w:rsid w:val="00A348A9"/>
    <w:rsid w:val="00A34ACC"/>
    <w:rsid w:val="00A34B0F"/>
    <w:rsid w:val="00A356B2"/>
    <w:rsid w:val="00A35BC7"/>
    <w:rsid w:val="00A3618C"/>
    <w:rsid w:val="00A36280"/>
    <w:rsid w:val="00A363E7"/>
    <w:rsid w:val="00A364BD"/>
    <w:rsid w:val="00A36A2F"/>
    <w:rsid w:val="00A36B0B"/>
    <w:rsid w:val="00A37141"/>
    <w:rsid w:val="00A3766A"/>
    <w:rsid w:val="00A377D6"/>
    <w:rsid w:val="00A37A65"/>
    <w:rsid w:val="00A400D1"/>
    <w:rsid w:val="00A40182"/>
    <w:rsid w:val="00A402FE"/>
    <w:rsid w:val="00A40A43"/>
    <w:rsid w:val="00A40AA0"/>
    <w:rsid w:val="00A40B2B"/>
    <w:rsid w:val="00A40BCA"/>
    <w:rsid w:val="00A4110F"/>
    <w:rsid w:val="00A41130"/>
    <w:rsid w:val="00A4120E"/>
    <w:rsid w:val="00A41789"/>
    <w:rsid w:val="00A41984"/>
    <w:rsid w:val="00A41C67"/>
    <w:rsid w:val="00A41FD9"/>
    <w:rsid w:val="00A421CB"/>
    <w:rsid w:val="00A4235B"/>
    <w:rsid w:val="00A42803"/>
    <w:rsid w:val="00A428C6"/>
    <w:rsid w:val="00A42960"/>
    <w:rsid w:val="00A42A6E"/>
    <w:rsid w:val="00A432CC"/>
    <w:rsid w:val="00A4388F"/>
    <w:rsid w:val="00A44539"/>
    <w:rsid w:val="00A44619"/>
    <w:rsid w:val="00A446BF"/>
    <w:rsid w:val="00A447CC"/>
    <w:rsid w:val="00A45279"/>
    <w:rsid w:val="00A454AD"/>
    <w:rsid w:val="00A455EE"/>
    <w:rsid w:val="00A45A92"/>
    <w:rsid w:val="00A46001"/>
    <w:rsid w:val="00A465B6"/>
    <w:rsid w:val="00A4686B"/>
    <w:rsid w:val="00A46E90"/>
    <w:rsid w:val="00A46F61"/>
    <w:rsid w:val="00A46FA7"/>
    <w:rsid w:val="00A46FB6"/>
    <w:rsid w:val="00A47769"/>
    <w:rsid w:val="00A50519"/>
    <w:rsid w:val="00A50C4B"/>
    <w:rsid w:val="00A5134D"/>
    <w:rsid w:val="00A51C51"/>
    <w:rsid w:val="00A51DA5"/>
    <w:rsid w:val="00A51DBE"/>
    <w:rsid w:val="00A5208C"/>
    <w:rsid w:val="00A523BD"/>
    <w:rsid w:val="00A524B8"/>
    <w:rsid w:val="00A524C0"/>
    <w:rsid w:val="00A528E7"/>
    <w:rsid w:val="00A52A57"/>
    <w:rsid w:val="00A52F50"/>
    <w:rsid w:val="00A53EE1"/>
    <w:rsid w:val="00A54B44"/>
    <w:rsid w:val="00A550D1"/>
    <w:rsid w:val="00A5513D"/>
    <w:rsid w:val="00A55654"/>
    <w:rsid w:val="00A5570C"/>
    <w:rsid w:val="00A55829"/>
    <w:rsid w:val="00A55912"/>
    <w:rsid w:val="00A55A61"/>
    <w:rsid w:val="00A55E18"/>
    <w:rsid w:val="00A57601"/>
    <w:rsid w:val="00A5781E"/>
    <w:rsid w:val="00A57C64"/>
    <w:rsid w:val="00A57C95"/>
    <w:rsid w:val="00A604DD"/>
    <w:rsid w:val="00A60C58"/>
    <w:rsid w:val="00A61573"/>
    <w:rsid w:val="00A618F3"/>
    <w:rsid w:val="00A61CD5"/>
    <w:rsid w:val="00A61E5B"/>
    <w:rsid w:val="00A623E5"/>
    <w:rsid w:val="00A6281F"/>
    <w:rsid w:val="00A62F06"/>
    <w:rsid w:val="00A63601"/>
    <w:rsid w:val="00A637A2"/>
    <w:rsid w:val="00A637C8"/>
    <w:rsid w:val="00A63E5F"/>
    <w:rsid w:val="00A63F4D"/>
    <w:rsid w:val="00A6404F"/>
    <w:rsid w:val="00A64073"/>
    <w:rsid w:val="00A6412B"/>
    <w:rsid w:val="00A64DB5"/>
    <w:rsid w:val="00A64DCC"/>
    <w:rsid w:val="00A650C6"/>
    <w:rsid w:val="00A653A6"/>
    <w:rsid w:val="00A653A9"/>
    <w:rsid w:val="00A6541C"/>
    <w:rsid w:val="00A66289"/>
    <w:rsid w:val="00A6729C"/>
    <w:rsid w:val="00A6774B"/>
    <w:rsid w:val="00A67952"/>
    <w:rsid w:val="00A67B9E"/>
    <w:rsid w:val="00A67BA8"/>
    <w:rsid w:val="00A67DA0"/>
    <w:rsid w:val="00A67DA8"/>
    <w:rsid w:val="00A70103"/>
    <w:rsid w:val="00A70178"/>
    <w:rsid w:val="00A7031F"/>
    <w:rsid w:val="00A703EA"/>
    <w:rsid w:val="00A709C2"/>
    <w:rsid w:val="00A71060"/>
    <w:rsid w:val="00A714BD"/>
    <w:rsid w:val="00A7163D"/>
    <w:rsid w:val="00A717B9"/>
    <w:rsid w:val="00A71991"/>
    <w:rsid w:val="00A71D52"/>
    <w:rsid w:val="00A71DFA"/>
    <w:rsid w:val="00A72231"/>
    <w:rsid w:val="00A7230D"/>
    <w:rsid w:val="00A7271D"/>
    <w:rsid w:val="00A7282E"/>
    <w:rsid w:val="00A72A1A"/>
    <w:rsid w:val="00A72C0C"/>
    <w:rsid w:val="00A72F46"/>
    <w:rsid w:val="00A7317F"/>
    <w:rsid w:val="00A7397E"/>
    <w:rsid w:val="00A754A5"/>
    <w:rsid w:val="00A756C8"/>
    <w:rsid w:val="00A75CBE"/>
    <w:rsid w:val="00A760A4"/>
    <w:rsid w:val="00A766E7"/>
    <w:rsid w:val="00A76A54"/>
    <w:rsid w:val="00A76C24"/>
    <w:rsid w:val="00A76EB9"/>
    <w:rsid w:val="00A7738F"/>
    <w:rsid w:val="00A775C2"/>
    <w:rsid w:val="00A778D7"/>
    <w:rsid w:val="00A77E57"/>
    <w:rsid w:val="00A801A9"/>
    <w:rsid w:val="00A80436"/>
    <w:rsid w:val="00A8044D"/>
    <w:rsid w:val="00A808DC"/>
    <w:rsid w:val="00A80A5C"/>
    <w:rsid w:val="00A80BEE"/>
    <w:rsid w:val="00A80E15"/>
    <w:rsid w:val="00A80F9B"/>
    <w:rsid w:val="00A81245"/>
    <w:rsid w:val="00A81AD5"/>
    <w:rsid w:val="00A81E3F"/>
    <w:rsid w:val="00A8277B"/>
    <w:rsid w:val="00A8299B"/>
    <w:rsid w:val="00A82C58"/>
    <w:rsid w:val="00A83692"/>
    <w:rsid w:val="00A83E30"/>
    <w:rsid w:val="00A84155"/>
    <w:rsid w:val="00A841AA"/>
    <w:rsid w:val="00A8442D"/>
    <w:rsid w:val="00A84894"/>
    <w:rsid w:val="00A84B2E"/>
    <w:rsid w:val="00A84D25"/>
    <w:rsid w:val="00A85DCA"/>
    <w:rsid w:val="00A8632A"/>
    <w:rsid w:val="00A8667D"/>
    <w:rsid w:val="00A86A20"/>
    <w:rsid w:val="00A86D7E"/>
    <w:rsid w:val="00A87314"/>
    <w:rsid w:val="00A87620"/>
    <w:rsid w:val="00A87A89"/>
    <w:rsid w:val="00A9020E"/>
    <w:rsid w:val="00A90698"/>
    <w:rsid w:val="00A90801"/>
    <w:rsid w:val="00A90938"/>
    <w:rsid w:val="00A90C8B"/>
    <w:rsid w:val="00A90E52"/>
    <w:rsid w:val="00A91140"/>
    <w:rsid w:val="00A9118E"/>
    <w:rsid w:val="00A917E9"/>
    <w:rsid w:val="00A91A71"/>
    <w:rsid w:val="00A91AB1"/>
    <w:rsid w:val="00A91BCB"/>
    <w:rsid w:val="00A91C37"/>
    <w:rsid w:val="00A91DE1"/>
    <w:rsid w:val="00A92176"/>
    <w:rsid w:val="00A925FA"/>
    <w:rsid w:val="00A92766"/>
    <w:rsid w:val="00A92A12"/>
    <w:rsid w:val="00A92C75"/>
    <w:rsid w:val="00A92D14"/>
    <w:rsid w:val="00A92D33"/>
    <w:rsid w:val="00A92DAA"/>
    <w:rsid w:val="00A9324C"/>
    <w:rsid w:val="00A93309"/>
    <w:rsid w:val="00A938F8"/>
    <w:rsid w:val="00A93D71"/>
    <w:rsid w:val="00A9499B"/>
    <w:rsid w:val="00A94A31"/>
    <w:rsid w:val="00A95583"/>
    <w:rsid w:val="00A95833"/>
    <w:rsid w:val="00A959E5"/>
    <w:rsid w:val="00A968A6"/>
    <w:rsid w:val="00A96B71"/>
    <w:rsid w:val="00A971E3"/>
    <w:rsid w:val="00A97438"/>
    <w:rsid w:val="00A97562"/>
    <w:rsid w:val="00A97670"/>
    <w:rsid w:val="00A977A4"/>
    <w:rsid w:val="00A97A83"/>
    <w:rsid w:val="00A97BAC"/>
    <w:rsid w:val="00A97D8E"/>
    <w:rsid w:val="00A97DCC"/>
    <w:rsid w:val="00AA0670"/>
    <w:rsid w:val="00AA084F"/>
    <w:rsid w:val="00AA1038"/>
    <w:rsid w:val="00AA1654"/>
    <w:rsid w:val="00AA1964"/>
    <w:rsid w:val="00AA1F2E"/>
    <w:rsid w:val="00AA1F35"/>
    <w:rsid w:val="00AA30C7"/>
    <w:rsid w:val="00AA3342"/>
    <w:rsid w:val="00AA33B5"/>
    <w:rsid w:val="00AA3D76"/>
    <w:rsid w:val="00AA3E11"/>
    <w:rsid w:val="00AA4086"/>
    <w:rsid w:val="00AA454A"/>
    <w:rsid w:val="00AA45B7"/>
    <w:rsid w:val="00AA4654"/>
    <w:rsid w:val="00AA4B8B"/>
    <w:rsid w:val="00AA51FD"/>
    <w:rsid w:val="00AA55D1"/>
    <w:rsid w:val="00AA55D7"/>
    <w:rsid w:val="00AA56D1"/>
    <w:rsid w:val="00AA5BC0"/>
    <w:rsid w:val="00AA63D6"/>
    <w:rsid w:val="00AA6C55"/>
    <w:rsid w:val="00AA709E"/>
    <w:rsid w:val="00AA718A"/>
    <w:rsid w:val="00AA731D"/>
    <w:rsid w:val="00AA75FB"/>
    <w:rsid w:val="00AA7716"/>
    <w:rsid w:val="00AA796F"/>
    <w:rsid w:val="00AA7ADB"/>
    <w:rsid w:val="00AA7B4F"/>
    <w:rsid w:val="00AB00FB"/>
    <w:rsid w:val="00AB030B"/>
    <w:rsid w:val="00AB0613"/>
    <w:rsid w:val="00AB10D9"/>
    <w:rsid w:val="00AB1619"/>
    <w:rsid w:val="00AB2442"/>
    <w:rsid w:val="00AB247E"/>
    <w:rsid w:val="00AB2520"/>
    <w:rsid w:val="00AB2C1C"/>
    <w:rsid w:val="00AB2CCA"/>
    <w:rsid w:val="00AB30E0"/>
    <w:rsid w:val="00AB3104"/>
    <w:rsid w:val="00AB3146"/>
    <w:rsid w:val="00AB3899"/>
    <w:rsid w:val="00AB39C2"/>
    <w:rsid w:val="00AB3AF5"/>
    <w:rsid w:val="00AB3D11"/>
    <w:rsid w:val="00AB3F10"/>
    <w:rsid w:val="00AB434E"/>
    <w:rsid w:val="00AB44B0"/>
    <w:rsid w:val="00AB4582"/>
    <w:rsid w:val="00AB4A21"/>
    <w:rsid w:val="00AB53BF"/>
    <w:rsid w:val="00AB544D"/>
    <w:rsid w:val="00AB5A16"/>
    <w:rsid w:val="00AB5A68"/>
    <w:rsid w:val="00AB6AFE"/>
    <w:rsid w:val="00AB70A3"/>
    <w:rsid w:val="00AB713A"/>
    <w:rsid w:val="00AB73C5"/>
    <w:rsid w:val="00AB73E0"/>
    <w:rsid w:val="00AB7430"/>
    <w:rsid w:val="00AB7530"/>
    <w:rsid w:val="00AB79FD"/>
    <w:rsid w:val="00AC00B4"/>
    <w:rsid w:val="00AC021F"/>
    <w:rsid w:val="00AC063A"/>
    <w:rsid w:val="00AC0729"/>
    <w:rsid w:val="00AC125B"/>
    <w:rsid w:val="00AC14DD"/>
    <w:rsid w:val="00AC1686"/>
    <w:rsid w:val="00AC1827"/>
    <w:rsid w:val="00AC1921"/>
    <w:rsid w:val="00AC19D4"/>
    <w:rsid w:val="00AC23C9"/>
    <w:rsid w:val="00AC25D2"/>
    <w:rsid w:val="00AC2BC4"/>
    <w:rsid w:val="00AC2DDA"/>
    <w:rsid w:val="00AC363D"/>
    <w:rsid w:val="00AC37FA"/>
    <w:rsid w:val="00AC399B"/>
    <w:rsid w:val="00AC3CE1"/>
    <w:rsid w:val="00AC3D9A"/>
    <w:rsid w:val="00AC4063"/>
    <w:rsid w:val="00AC44DB"/>
    <w:rsid w:val="00AC45D6"/>
    <w:rsid w:val="00AC47CC"/>
    <w:rsid w:val="00AC54DB"/>
    <w:rsid w:val="00AC55B8"/>
    <w:rsid w:val="00AC58A2"/>
    <w:rsid w:val="00AC5B6F"/>
    <w:rsid w:val="00AC5DBB"/>
    <w:rsid w:val="00AC5F98"/>
    <w:rsid w:val="00AC6660"/>
    <w:rsid w:val="00AC6BA0"/>
    <w:rsid w:val="00AC6C2E"/>
    <w:rsid w:val="00AC6D18"/>
    <w:rsid w:val="00AC6D6C"/>
    <w:rsid w:val="00AC7190"/>
    <w:rsid w:val="00AC7B31"/>
    <w:rsid w:val="00AC7D48"/>
    <w:rsid w:val="00AC7EB7"/>
    <w:rsid w:val="00AD0D24"/>
    <w:rsid w:val="00AD11EC"/>
    <w:rsid w:val="00AD1400"/>
    <w:rsid w:val="00AD14AE"/>
    <w:rsid w:val="00AD1AD7"/>
    <w:rsid w:val="00AD233E"/>
    <w:rsid w:val="00AD2369"/>
    <w:rsid w:val="00AD2654"/>
    <w:rsid w:val="00AD2719"/>
    <w:rsid w:val="00AD3307"/>
    <w:rsid w:val="00AD3499"/>
    <w:rsid w:val="00AD3560"/>
    <w:rsid w:val="00AD3C34"/>
    <w:rsid w:val="00AD3C7F"/>
    <w:rsid w:val="00AD3F86"/>
    <w:rsid w:val="00AD43AF"/>
    <w:rsid w:val="00AD43E1"/>
    <w:rsid w:val="00AD44AC"/>
    <w:rsid w:val="00AD550F"/>
    <w:rsid w:val="00AD5642"/>
    <w:rsid w:val="00AD5E26"/>
    <w:rsid w:val="00AD680D"/>
    <w:rsid w:val="00AD73DF"/>
    <w:rsid w:val="00AD73F0"/>
    <w:rsid w:val="00AD7664"/>
    <w:rsid w:val="00AD76E9"/>
    <w:rsid w:val="00AD7738"/>
    <w:rsid w:val="00AD7869"/>
    <w:rsid w:val="00AD79C1"/>
    <w:rsid w:val="00AD7A0C"/>
    <w:rsid w:val="00AD7E30"/>
    <w:rsid w:val="00AE075D"/>
    <w:rsid w:val="00AE0EA7"/>
    <w:rsid w:val="00AE0FE5"/>
    <w:rsid w:val="00AE11A0"/>
    <w:rsid w:val="00AE179F"/>
    <w:rsid w:val="00AE1B84"/>
    <w:rsid w:val="00AE1C71"/>
    <w:rsid w:val="00AE25BC"/>
    <w:rsid w:val="00AE2EDE"/>
    <w:rsid w:val="00AE317A"/>
    <w:rsid w:val="00AE35F1"/>
    <w:rsid w:val="00AE37B2"/>
    <w:rsid w:val="00AE3BBF"/>
    <w:rsid w:val="00AE3EB8"/>
    <w:rsid w:val="00AE407F"/>
    <w:rsid w:val="00AE40AB"/>
    <w:rsid w:val="00AE453D"/>
    <w:rsid w:val="00AE4825"/>
    <w:rsid w:val="00AE4AD9"/>
    <w:rsid w:val="00AE4DFA"/>
    <w:rsid w:val="00AE53A0"/>
    <w:rsid w:val="00AE5572"/>
    <w:rsid w:val="00AE55E3"/>
    <w:rsid w:val="00AE579D"/>
    <w:rsid w:val="00AE5AB3"/>
    <w:rsid w:val="00AE5F2D"/>
    <w:rsid w:val="00AE6436"/>
    <w:rsid w:val="00AE6ABD"/>
    <w:rsid w:val="00AE6CE9"/>
    <w:rsid w:val="00AE6DAA"/>
    <w:rsid w:val="00AE7ADC"/>
    <w:rsid w:val="00AE7CBF"/>
    <w:rsid w:val="00AE7D53"/>
    <w:rsid w:val="00AF005B"/>
    <w:rsid w:val="00AF0BCB"/>
    <w:rsid w:val="00AF0E86"/>
    <w:rsid w:val="00AF104E"/>
    <w:rsid w:val="00AF1646"/>
    <w:rsid w:val="00AF170D"/>
    <w:rsid w:val="00AF1880"/>
    <w:rsid w:val="00AF18B8"/>
    <w:rsid w:val="00AF1FDA"/>
    <w:rsid w:val="00AF21C8"/>
    <w:rsid w:val="00AF2205"/>
    <w:rsid w:val="00AF24BA"/>
    <w:rsid w:val="00AF2D86"/>
    <w:rsid w:val="00AF3341"/>
    <w:rsid w:val="00AF4FB8"/>
    <w:rsid w:val="00AF5023"/>
    <w:rsid w:val="00AF53D2"/>
    <w:rsid w:val="00AF56D4"/>
    <w:rsid w:val="00AF59E0"/>
    <w:rsid w:val="00AF5C5A"/>
    <w:rsid w:val="00AF5D05"/>
    <w:rsid w:val="00AF5E38"/>
    <w:rsid w:val="00AF6482"/>
    <w:rsid w:val="00AF69C4"/>
    <w:rsid w:val="00AF6C3F"/>
    <w:rsid w:val="00AF6D06"/>
    <w:rsid w:val="00AF7297"/>
    <w:rsid w:val="00AF745D"/>
    <w:rsid w:val="00AF75D1"/>
    <w:rsid w:val="00AF7848"/>
    <w:rsid w:val="00AF79F4"/>
    <w:rsid w:val="00B000B0"/>
    <w:rsid w:val="00B00665"/>
    <w:rsid w:val="00B00F92"/>
    <w:rsid w:val="00B014B6"/>
    <w:rsid w:val="00B01583"/>
    <w:rsid w:val="00B0188B"/>
    <w:rsid w:val="00B01AB5"/>
    <w:rsid w:val="00B022CD"/>
    <w:rsid w:val="00B02ADD"/>
    <w:rsid w:val="00B02DA7"/>
    <w:rsid w:val="00B03113"/>
    <w:rsid w:val="00B03338"/>
    <w:rsid w:val="00B03839"/>
    <w:rsid w:val="00B0389D"/>
    <w:rsid w:val="00B038E2"/>
    <w:rsid w:val="00B0395E"/>
    <w:rsid w:val="00B03D87"/>
    <w:rsid w:val="00B0453C"/>
    <w:rsid w:val="00B04722"/>
    <w:rsid w:val="00B05602"/>
    <w:rsid w:val="00B056DA"/>
    <w:rsid w:val="00B05719"/>
    <w:rsid w:val="00B05726"/>
    <w:rsid w:val="00B05D01"/>
    <w:rsid w:val="00B060DB"/>
    <w:rsid w:val="00B0623D"/>
    <w:rsid w:val="00B0641A"/>
    <w:rsid w:val="00B06A48"/>
    <w:rsid w:val="00B06C86"/>
    <w:rsid w:val="00B06E20"/>
    <w:rsid w:val="00B06E2D"/>
    <w:rsid w:val="00B070D2"/>
    <w:rsid w:val="00B07157"/>
    <w:rsid w:val="00B07309"/>
    <w:rsid w:val="00B07DA1"/>
    <w:rsid w:val="00B07E8B"/>
    <w:rsid w:val="00B07F35"/>
    <w:rsid w:val="00B10095"/>
    <w:rsid w:val="00B101C7"/>
    <w:rsid w:val="00B101FA"/>
    <w:rsid w:val="00B10402"/>
    <w:rsid w:val="00B10444"/>
    <w:rsid w:val="00B106AA"/>
    <w:rsid w:val="00B1080B"/>
    <w:rsid w:val="00B10A45"/>
    <w:rsid w:val="00B10D60"/>
    <w:rsid w:val="00B10DDA"/>
    <w:rsid w:val="00B10FE9"/>
    <w:rsid w:val="00B11594"/>
    <w:rsid w:val="00B11611"/>
    <w:rsid w:val="00B11614"/>
    <w:rsid w:val="00B117DB"/>
    <w:rsid w:val="00B118AC"/>
    <w:rsid w:val="00B11908"/>
    <w:rsid w:val="00B11C19"/>
    <w:rsid w:val="00B11CB4"/>
    <w:rsid w:val="00B11E6E"/>
    <w:rsid w:val="00B1258D"/>
    <w:rsid w:val="00B12A53"/>
    <w:rsid w:val="00B12D5A"/>
    <w:rsid w:val="00B12D9F"/>
    <w:rsid w:val="00B1469C"/>
    <w:rsid w:val="00B14838"/>
    <w:rsid w:val="00B149D5"/>
    <w:rsid w:val="00B14FAA"/>
    <w:rsid w:val="00B15459"/>
    <w:rsid w:val="00B155E0"/>
    <w:rsid w:val="00B15EB7"/>
    <w:rsid w:val="00B16055"/>
    <w:rsid w:val="00B16485"/>
    <w:rsid w:val="00B164AC"/>
    <w:rsid w:val="00B16528"/>
    <w:rsid w:val="00B175EF"/>
    <w:rsid w:val="00B17B40"/>
    <w:rsid w:val="00B17F40"/>
    <w:rsid w:val="00B17F6E"/>
    <w:rsid w:val="00B17FFB"/>
    <w:rsid w:val="00B20187"/>
    <w:rsid w:val="00B20356"/>
    <w:rsid w:val="00B2074C"/>
    <w:rsid w:val="00B20880"/>
    <w:rsid w:val="00B20B5E"/>
    <w:rsid w:val="00B218AF"/>
    <w:rsid w:val="00B21E3B"/>
    <w:rsid w:val="00B21FF2"/>
    <w:rsid w:val="00B22126"/>
    <w:rsid w:val="00B22632"/>
    <w:rsid w:val="00B22928"/>
    <w:rsid w:val="00B22963"/>
    <w:rsid w:val="00B22AB7"/>
    <w:rsid w:val="00B22EB1"/>
    <w:rsid w:val="00B22EBE"/>
    <w:rsid w:val="00B230A5"/>
    <w:rsid w:val="00B2317E"/>
    <w:rsid w:val="00B23652"/>
    <w:rsid w:val="00B236E3"/>
    <w:rsid w:val="00B24C49"/>
    <w:rsid w:val="00B25611"/>
    <w:rsid w:val="00B25F87"/>
    <w:rsid w:val="00B2686C"/>
    <w:rsid w:val="00B2698B"/>
    <w:rsid w:val="00B26F55"/>
    <w:rsid w:val="00B27078"/>
    <w:rsid w:val="00B2738F"/>
    <w:rsid w:val="00B276D4"/>
    <w:rsid w:val="00B2778D"/>
    <w:rsid w:val="00B27D49"/>
    <w:rsid w:val="00B304B8"/>
    <w:rsid w:val="00B30892"/>
    <w:rsid w:val="00B30EA4"/>
    <w:rsid w:val="00B3100A"/>
    <w:rsid w:val="00B3142F"/>
    <w:rsid w:val="00B31465"/>
    <w:rsid w:val="00B31A31"/>
    <w:rsid w:val="00B31D1F"/>
    <w:rsid w:val="00B3217E"/>
    <w:rsid w:val="00B32397"/>
    <w:rsid w:val="00B3279F"/>
    <w:rsid w:val="00B32AB7"/>
    <w:rsid w:val="00B33169"/>
    <w:rsid w:val="00B33471"/>
    <w:rsid w:val="00B338DF"/>
    <w:rsid w:val="00B34811"/>
    <w:rsid w:val="00B34DEF"/>
    <w:rsid w:val="00B34E3E"/>
    <w:rsid w:val="00B355BD"/>
    <w:rsid w:val="00B35758"/>
    <w:rsid w:val="00B35A1F"/>
    <w:rsid w:val="00B36789"/>
    <w:rsid w:val="00B36C1C"/>
    <w:rsid w:val="00B370E4"/>
    <w:rsid w:val="00B37319"/>
    <w:rsid w:val="00B374D4"/>
    <w:rsid w:val="00B37A49"/>
    <w:rsid w:val="00B37A62"/>
    <w:rsid w:val="00B37FF2"/>
    <w:rsid w:val="00B405AB"/>
    <w:rsid w:val="00B405DB"/>
    <w:rsid w:val="00B40808"/>
    <w:rsid w:val="00B4098D"/>
    <w:rsid w:val="00B40DCB"/>
    <w:rsid w:val="00B411B5"/>
    <w:rsid w:val="00B41B7A"/>
    <w:rsid w:val="00B423E1"/>
    <w:rsid w:val="00B42568"/>
    <w:rsid w:val="00B429CA"/>
    <w:rsid w:val="00B42E56"/>
    <w:rsid w:val="00B437FD"/>
    <w:rsid w:val="00B438B9"/>
    <w:rsid w:val="00B439D2"/>
    <w:rsid w:val="00B43D5A"/>
    <w:rsid w:val="00B43E2E"/>
    <w:rsid w:val="00B43FC6"/>
    <w:rsid w:val="00B44019"/>
    <w:rsid w:val="00B446A2"/>
    <w:rsid w:val="00B44BA2"/>
    <w:rsid w:val="00B45B5C"/>
    <w:rsid w:val="00B45DA0"/>
    <w:rsid w:val="00B464F0"/>
    <w:rsid w:val="00B467C5"/>
    <w:rsid w:val="00B470B2"/>
    <w:rsid w:val="00B474B8"/>
    <w:rsid w:val="00B47590"/>
    <w:rsid w:val="00B477E2"/>
    <w:rsid w:val="00B47912"/>
    <w:rsid w:val="00B479EA"/>
    <w:rsid w:val="00B47BA8"/>
    <w:rsid w:val="00B47C92"/>
    <w:rsid w:val="00B47D7E"/>
    <w:rsid w:val="00B501BA"/>
    <w:rsid w:val="00B5071C"/>
    <w:rsid w:val="00B50728"/>
    <w:rsid w:val="00B50DD2"/>
    <w:rsid w:val="00B50F5F"/>
    <w:rsid w:val="00B513CC"/>
    <w:rsid w:val="00B519A0"/>
    <w:rsid w:val="00B51A06"/>
    <w:rsid w:val="00B51C84"/>
    <w:rsid w:val="00B521A6"/>
    <w:rsid w:val="00B5228C"/>
    <w:rsid w:val="00B52638"/>
    <w:rsid w:val="00B52773"/>
    <w:rsid w:val="00B52A47"/>
    <w:rsid w:val="00B52F04"/>
    <w:rsid w:val="00B52FE3"/>
    <w:rsid w:val="00B5379D"/>
    <w:rsid w:val="00B537F5"/>
    <w:rsid w:val="00B53FC8"/>
    <w:rsid w:val="00B54DAF"/>
    <w:rsid w:val="00B552CE"/>
    <w:rsid w:val="00B553D8"/>
    <w:rsid w:val="00B557A6"/>
    <w:rsid w:val="00B55AD7"/>
    <w:rsid w:val="00B55F57"/>
    <w:rsid w:val="00B561A8"/>
    <w:rsid w:val="00B561D9"/>
    <w:rsid w:val="00B5623D"/>
    <w:rsid w:val="00B5643C"/>
    <w:rsid w:val="00B56717"/>
    <w:rsid w:val="00B56B0A"/>
    <w:rsid w:val="00B56B99"/>
    <w:rsid w:val="00B56EAC"/>
    <w:rsid w:val="00B56FB4"/>
    <w:rsid w:val="00B6000E"/>
    <w:rsid w:val="00B600A1"/>
    <w:rsid w:val="00B60730"/>
    <w:rsid w:val="00B60A56"/>
    <w:rsid w:val="00B60B18"/>
    <w:rsid w:val="00B61348"/>
    <w:rsid w:val="00B6140E"/>
    <w:rsid w:val="00B618BC"/>
    <w:rsid w:val="00B6196B"/>
    <w:rsid w:val="00B62860"/>
    <w:rsid w:val="00B62D33"/>
    <w:rsid w:val="00B62ED1"/>
    <w:rsid w:val="00B6302F"/>
    <w:rsid w:val="00B63631"/>
    <w:rsid w:val="00B63B96"/>
    <w:rsid w:val="00B63C5A"/>
    <w:rsid w:val="00B63EBE"/>
    <w:rsid w:val="00B640E6"/>
    <w:rsid w:val="00B64ECF"/>
    <w:rsid w:val="00B6522B"/>
    <w:rsid w:val="00B655E9"/>
    <w:rsid w:val="00B65B5C"/>
    <w:rsid w:val="00B65E4A"/>
    <w:rsid w:val="00B660D5"/>
    <w:rsid w:val="00B667CB"/>
    <w:rsid w:val="00B668BB"/>
    <w:rsid w:val="00B66FBC"/>
    <w:rsid w:val="00B6799A"/>
    <w:rsid w:val="00B67AF0"/>
    <w:rsid w:val="00B67BB1"/>
    <w:rsid w:val="00B70247"/>
    <w:rsid w:val="00B7040D"/>
    <w:rsid w:val="00B71038"/>
    <w:rsid w:val="00B71181"/>
    <w:rsid w:val="00B714C4"/>
    <w:rsid w:val="00B7180F"/>
    <w:rsid w:val="00B72004"/>
    <w:rsid w:val="00B72102"/>
    <w:rsid w:val="00B72EC9"/>
    <w:rsid w:val="00B73016"/>
    <w:rsid w:val="00B7307C"/>
    <w:rsid w:val="00B734F5"/>
    <w:rsid w:val="00B741CB"/>
    <w:rsid w:val="00B7420A"/>
    <w:rsid w:val="00B7459C"/>
    <w:rsid w:val="00B749B3"/>
    <w:rsid w:val="00B74E30"/>
    <w:rsid w:val="00B75189"/>
    <w:rsid w:val="00B75380"/>
    <w:rsid w:val="00B756AF"/>
    <w:rsid w:val="00B756E7"/>
    <w:rsid w:val="00B75D4E"/>
    <w:rsid w:val="00B75FCD"/>
    <w:rsid w:val="00B766AB"/>
    <w:rsid w:val="00B7698B"/>
    <w:rsid w:val="00B76A26"/>
    <w:rsid w:val="00B76EAE"/>
    <w:rsid w:val="00B76F52"/>
    <w:rsid w:val="00B76F59"/>
    <w:rsid w:val="00B77080"/>
    <w:rsid w:val="00B77542"/>
    <w:rsid w:val="00B77DB2"/>
    <w:rsid w:val="00B803E0"/>
    <w:rsid w:val="00B807AC"/>
    <w:rsid w:val="00B8096C"/>
    <w:rsid w:val="00B80B9D"/>
    <w:rsid w:val="00B80D20"/>
    <w:rsid w:val="00B81560"/>
    <w:rsid w:val="00B81DF3"/>
    <w:rsid w:val="00B81E39"/>
    <w:rsid w:val="00B82527"/>
    <w:rsid w:val="00B827C4"/>
    <w:rsid w:val="00B82C05"/>
    <w:rsid w:val="00B83001"/>
    <w:rsid w:val="00B833E0"/>
    <w:rsid w:val="00B8378B"/>
    <w:rsid w:val="00B837A2"/>
    <w:rsid w:val="00B83816"/>
    <w:rsid w:val="00B83A3D"/>
    <w:rsid w:val="00B840A5"/>
    <w:rsid w:val="00B8410F"/>
    <w:rsid w:val="00B84C7F"/>
    <w:rsid w:val="00B8507D"/>
    <w:rsid w:val="00B85269"/>
    <w:rsid w:val="00B85A42"/>
    <w:rsid w:val="00B85B0A"/>
    <w:rsid w:val="00B85F1D"/>
    <w:rsid w:val="00B86767"/>
    <w:rsid w:val="00B867E3"/>
    <w:rsid w:val="00B869F8"/>
    <w:rsid w:val="00B875B6"/>
    <w:rsid w:val="00B87C95"/>
    <w:rsid w:val="00B87CAF"/>
    <w:rsid w:val="00B87E6B"/>
    <w:rsid w:val="00B90224"/>
    <w:rsid w:val="00B904D8"/>
    <w:rsid w:val="00B91874"/>
    <w:rsid w:val="00B918D5"/>
    <w:rsid w:val="00B91B40"/>
    <w:rsid w:val="00B922D3"/>
    <w:rsid w:val="00B92640"/>
    <w:rsid w:val="00B92AFF"/>
    <w:rsid w:val="00B92F67"/>
    <w:rsid w:val="00B93161"/>
    <w:rsid w:val="00B936C8"/>
    <w:rsid w:val="00B93D41"/>
    <w:rsid w:val="00B94D42"/>
    <w:rsid w:val="00B94E0C"/>
    <w:rsid w:val="00B95395"/>
    <w:rsid w:val="00B9545D"/>
    <w:rsid w:val="00B95F68"/>
    <w:rsid w:val="00B9605E"/>
    <w:rsid w:val="00B96306"/>
    <w:rsid w:val="00B963F8"/>
    <w:rsid w:val="00B96F47"/>
    <w:rsid w:val="00B96F6C"/>
    <w:rsid w:val="00B96FF7"/>
    <w:rsid w:val="00B97259"/>
    <w:rsid w:val="00B974C8"/>
    <w:rsid w:val="00B97536"/>
    <w:rsid w:val="00B976AF"/>
    <w:rsid w:val="00B97B31"/>
    <w:rsid w:val="00B97D11"/>
    <w:rsid w:val="00B97EBC"/>
    <w:rsid w:val="00B97F2D"/>
    <w:rsid w:val="00B97F99"/>
    <w:rsid w:val="00BA0085"/>
    <w:rsid w:val="00BA0203"/>
    <w:rsid w:val="00BA03D2"/>
    <w:rsid w:val="00BA058F"/>
    <w:rsid w:val="00BA0897"/>
    <w:rsid w:val="00BA0992"/>
    <w:rsid w:val="00BA0BE3"/>
    <w:rsid w:val="00BA0BED"/>
    <w:rsid w:val="00BA1083"/>
    <w:rsid w:val="00BA188C"/>
    <w:rsid w:val="00BA1C5C"/>
    <w:rsid w:val="00BA210A"/>
    <w:rsid w:val="00BA2B4F"/>
    <w:rsid w:val="00BA2DF6"/>
    <w:rsid w:val="00BA2E1D"/>
    <w:rsid w:val="00BA2F34"/>
    <w:rsid w:val="00BA3447"/>
    <w:rsid w:val="00BA3E12"/>
    <w:rsid w:val="00BA400A"/>
    <w:rsid w:val="00BA405D"/>
    <w:rsid w:val="00BA45D1"/>
    <w:rsid w:val="00BA4D9C"/>
    <w:rsid w:val="00BA50AF"/>
    <w:rsid w:val="00BA5849"/>
    <w:rsid w:val="00BA5C95"/>
    <w:rsid w:val="00BA60DB"/>
    <w:rsid w:val="00BA62E2"/>
    <w:rsid w:val="00BA655A"/>
    <w:rsid w:val="00BA6B1E"/>
    <w:rsid w:val="00BA6BD7"/>
    <w:rsid w:val="00BA6D24"/>
    <w:rsid w:val="00BA6E1A"/>
    <w:rsid w:val="00BA7A0C"/>
    <w:rsid w:val="00BA7BEA"/>
    <w:rsid w:val="00BB0051"/>
    <w:rsid w:val="00BB035E"/>
    <w:rsid w:val="00BB0C36"/>
    <w:rsid w:val="00BB1E0F"/>
    <w:rsid w:val="00BB200B"/>
    <w:rsid w:val="00BB224E"/>
    <w:rsid w:val="00BB2C8A"/>
    <w:rsid w:val="00BB2FCD"/>
    <w:rsid w:val="00BB31A5"/>
    <w:rsid w:val="00BB3220"/>
    <w:rsid w:val="00BB37F4"/>
    <w:rsid w:val="00BB389F"/>
    <w:rsid w:val="00BB3CE7"/>
    <w:rsid w:val="00BB3DA5"/>
    <w:rsid w:val="00BB3EC3"/>
    <w:rsid w:val="00BB3F26"/>
    <w:rsid w:val="00BB3FE1"/>
    <w:rsid w:val="00BB4268"/>
    <w:rsid w:val="00BB43A1"/>
    <w:rsid w:val="00BB49B9"/>
    <w:rsid w:val="00BB4B10"/>
    <w:rsid w:val="00BB4F60"/>
    <w:rsid w:val="00BB5019"/>
    <w:rsid w:val="00BB518C"/>
    <w:rsid w:val="00BB5288"/>
    <w:rsid w:val="00BB5793"/>
    <w:rsid w:val="00BB57D1"/>
    <w:rsid w:val="00BB63BF"/>
    <w:rsid w:val="00BB68B9"/>
    <w:rsid w:val="00BB6DF2"/>
    <w:rsid w:val="00BB6F48"/>
    <w:rsid w:val="00BB758F"/>
    <w:rsid w:val="00BB75F8"/>
    <w:rsid w:val="00BC007A"/>
    <w:rsid w:val="00BC0165"/>
    <w:rsid w:val="00BC03AC"/>
    <w:rsid w:val="00BC0C01"/>
    <w:rsid w:val="00BC109C"/>
    <w:rsid w:val="00BC129C"/>
    <w:rsid w:val="00BC1541"/>
    <w:rsid w:val="00BC1E49"/>
    <w:rsid w:val="00BC2283"/>
    <w:rsid w:val="00BC2701"/>
    <w:rsid w:val="00BC2DC7"/>
    <w:rsid w:val="00BC2DEF"/>
    <w:rsid w:val="00BC2E39"/>
    <w:rsid w:val="00BC360B"/>
    <w:rsid w:val="00BC39AC"/>
    <w:rsid w:val="00BC3A45"/>
    <w:rsid w:val="00BC3C84"/>
    <w:rsid w:val="00BC3FC8"/>
    <w:rsid w:val="00BC4152"/>
    <w:rsid w:val="00BC438E"/>
    <w:rsid w:val="00BC465D"/>
    <w:rsid w:val="00BC4956"/>
    <w:rsid w:val="00BC4A90"/>
    <w:rsid w:val="00BC52BE"/>
    <w:rsid w:val="00BC56CF"/>
    <w:rsid w:val="00BC5754"/>
    <w:rsid w:val="00BC5F36"/>
    <w:rsid w:val="00BC61D2"/>
    <w:rsid w:val="00BC6290"/>
    <w:rsid w:val="00BC6868"/>
    <w:rsid w:val="00BC6E11"/>
    <w:rsid w:val="00BC70BA"/>
    <w:rsid w:val="00BC739D"/>
    <w:rsid w:val="00BC751F"/>
    <w:rsid w:val="00BC75CA"/>
    <w:rsid w:val="00BC7870"/>
    <w:rsid w:val="00BC7A2A"/>
    <w:rsid w:val="00BC7DF8"/>
    <w:rsid w:val="00BD0668"/>
    <w:rsid w:val="00BD098C"/>
    <w:rsid w:val="00BD1282"/>
    <w:rsid w:val="00BD144A"/>
    <w:rsid w:val="00BD144F"/>
    <w:rsid w:val="00BD14CC"/>
    <w:rsid w:val="00BD1660"/>
    <w:rsid w:val="00BD168B"/>
    <w:rsid w:val="00BD1765"/>
    <w:rsid w:val="00BD1AFA"/>
    <w:rsid w:val="00BD1B62"/>
    <w:rsid w:val="00BD1BD2"/>
    <w:rsid w:val="00BD2270"/>
    <w:rsid w:val="00BD260F"/>
    <w:rsid w:val="00BD2A1D"/>
    <w:rsid w:val="00BD2AF8"/>
    <w:rsid w:val="00BD2FFF"/>
    <w:rsid w:val="00BD33ED"/>
    <w:rsid w:val="00BD37D1"/>
    <w:rsid w:val="00BD4A5F"/>
    <w:rsid w:val="00BD4B99"/>
    <w:rsid w:val="00BD4C49"/>
    <w:rsid w:val="00BD4D96"/>
    <w:rsid w:val="00BD5012"/>
    <w:rsid w:val="00BD511E"/>
    <w:rsid w:val="00BD5268"/>
    <w:rsid w:val="00BD579A"/>
    <w:rsid w:val="00BD5867"/>
    <w:rsid w:val="00BD6217"/>
    <w:rsid w:val="00BD6567"/>
    <w:rsid w:val="00BD6724"/>
    <w:rsid w:val="00BD6A40"/>
    <w:rsid w:val="00BD6AFC"/>
    <w:rsid w:val="00BD6B63"/>
    <w:rsid w:val="00BD6F6E"/>
    <w:rsid w:val="00BD705B"/>
    <w:rsid w:val="00BD74B0"/>
    <w:rsid w:val="00BD7C2F"/>
    <w:rsid w:val="00BD7D99"/>
    <w:rsid w:val="00BD7DC2"/>
    <w:rsid w:val="00BD7E52"/>
    <w:rsid w:val="00BD7E8E"/>
    <w:rsid w:val="00BE0584"/>
    <w:rsid w:val="00BE06BD"/>
    <w:rsid w:val="00BE090B"/>
    <w:rsid w:val="00BE0DEB"/>
    <w:rsid w:val="00BE119F"/>
    <w:rsid w:val="00BE1724"/>
    <w:rsid w:val="00BE1888"/>
    <w:rsid w:val="00BE1953"/>
    <w:rsid w:val="00BE219B"/>
    <w:rsid w:val="00BE23F9"/>
    <w:rsid w:val="00BE27A8"/>
    <w:rsid w:val="00BE27B2"/>
    <w:rsid w:val="00BE2A62"/>
    <w:rsid w:val="00BE2CB1"/>
    <w:rsid w:val="00BE32AA"/>
    <w:rsid w:val="00BE357A"/>
    <w:rsid w:val="00BE36EC"/>
    <w:rsid w:val="00BE3CCC"/>
    <w:rsid w:val="00BE44DD"/>
    <w:rsid w:val="00BE47C5"/>
    <w:rsid w:val="00BE4875"/>
    <w:rsid w:val="00BE506E"/>
    <w:rsid w:val="00BE517B"/>
    <w:rsid w:val="00BE568B"/>
    <w:rsid w:val="00BE56D7"/>
    <w:rsid w:val="00BE5826"/>
    <w:rsid w:val="00BE602C"/>
    <w:rsid w:val="00BE6D2B"/>
    <w:rsid w:val="00BE71FF"/>
    <w:rsid w:val="00BE74CA"/>
    <w:rsid w:val="00BE7883"/>
    <w:rsid w:val="00BE7952"/>
    <w:rsid w:val="00BE7B89"/>
    <w:rsid w:val="00BE7BEB"/>
    <w:rsid w:val="00BF0155"/>
    <w:rsid w:val="00BF01B8"/>
    <w:rsid w:val="00BF025A"/>
    <w:rsid w:val="00BF026C"/>
    <w:rsid w:val="00BF0803"/>
    <w:rsid w:val="00BF11E6"/>
    <w:rsid w:val="00BF1279"/>
    <w:rsid w:val="00BF1385"/>
    <w:rsid w:val="00BF154C"/>
    <w:rsid w:val="00BF1D31"/>
    <w:rsid w:val="00BF2102"/>
    <w:rsid w:val="00BF22C8"/>
    <w:rsid w:val="00BF25A9"/>
    <w:rsid w:val="00BF2727"/>
    <w:rsid w:val="00BF2CF1"/>
    <w:rsid w:val="00BF2E81"/>
    <w:rsid w:val="00BF2FC3"/>
    <w:rsid w:val="00BF3088"/>
    <w:rsid w:val="00BF34A3"/>
    <w:rsid w:val="00BF38B3"/>
    <w:rsid w:val="00BF3A00"/>
    <w:rsid w:val="00BF3F51"/>
    <w:rsid w:val="00BF418B"/>
    <w:rsid w:val="00BF448E"/>
    <w:rsid w:val="00BF465D"/>
    <w:rsid w:val="00BF4CBC"/>
    <w:rsid w:val="00BF4EDC"/>
    <w:rsid w:val="00BF5970"/>
    <w:rsid w:val="00BF5B0B"/>
    <w:rsid w:val="00BF5CED"/>
    <w:rsid w:val="00BF5DCB"/>
    <w:rsid w:val="00BF5EB0"/>
    <w:rsid w:val="00BF5F4A"/>
    <w:rsid w:val="00BF6692"/>
    <w:rsid w:val="00BF66EB"/>
    <w:rsid w:val="00BF67F2"/>
    <w:rsid w:val="00BF6949"/>
    <w:rsid w:val="00BF6B71"/>
    <w:rsid w:val="00BF6D2C"/>
    <w:rsid w:val="00BF71A7"/>
    <w:rsid w:val="00BF72C3"/>
    <w:rsid w:val="00BF768A"/>
    <w:rsid w:val="00BF7693"/>
    <w:rsid w:val="00BF7C5C"/>
    <w:rsid w:val="00C00183"/>
    <w:rsid w:val="00C00673"/>
    <w:rsid w:val="00C00C18"/>
    <w:rsid w:val="00C011A3"/>
    <w:rsid w:val="00C01472"/>
    <w:rsid w:val="00C0160C"/>
    <w:rsid w:val="00C0162B"/>
    <w:rsid w:val="00C01B2B"/>
    <w:rsid w:val="00C01B8A"/>
    <w:rsid w:val="00C022A5"/>
    <w:rsid w:val="00C023AD"/>
    <w:rsid w:val="00C026E3"/>
    <w:rsid w:val="00C02F8B"/>
    <w:rsid w:val="00C0306A"/>
    <w:rsid w:val="00C033BD"/>
    <w:rsid w:val="00C03A27"/>
    <w:rsid w:val="00C048C5"/>
    <w:rsid w:val="00C04B35"/>
    <w:rsid w:val="00C04F40"/>
    <w:rsid w:val="00C0520D"/>
    <w:rsid w:val="00C063FB"/>
    <w:rsid w:val="00C0645B"/>
    <w:rsid w:val="00C06A16"/>
    <w:rsid w:val="00C06AFF"/>
    <w:rsid w:val="00C06E5B"/>
    <w:rsid w:val="00C06E87"/>
    <w:rsid w:val="00C070E5"/>
    <w:rsid w:val="00C073D9"/>
    <w:rsid w:val="00C07D55"/>
    <w:rsid w:val="00C10141"/>
    <w:rsid w:val="00C10875"/>
    <w:rsid w:val="00C11165"/>
    <w:rsid w:val="00C1155D"/>
    <w:rsid w:val="00C11667"/>
    <w:rsid w:val="00C116AB"/>
    <w:rsid w:val="00C11907"/>
    <w:rsid w:val="00C11A60"/>
    <w:rsid w:val="00C11FF0"/>
    <w:rsid w:val="00C11FFD"/>
    <w:rsid w:val="00C12426"/>
    <w:rsid w:val="00C1273A"/>
    <w:rsid w:val="00C12C14"/>
    <w:rsid w:val="00C12E6F"/>
    <w:rsid w:val="00C12EB4"/>
    <w:rsid w:val="00C13384"/>
    <w:rsid w:val="00C1344A"/>
    <w:rsid w:val="00C13CF3"/>
    <w:rsid w:val="00C147EE"/>
    <w:rsid w:val="00C14A50"/>
    <w:rsid w:val="00C1526E"/>
    <w:rsid w:val="00C152AB"/>
    <w:rsid w:val="00C152C2"/>
    <w:rsid w:val="00C152D6"/>
    <w:rsid w:val="00C1591A"/>
    <w:rsid w:val="00C15CC4"/>
    <w:rsid w:val="00C1604E"/>
    <w:rsid w:val="00C1651E"/>
    <w:rsid w:val="00C1694A"/>
    <w:rsid w:val="00C16CA8"/>
    <w:rsid w:val="00C177C6"/>
    <w:rsid w:val="00C17942"/>
    <w:rsid w:val="00C17A57"/>
    <w:rsid w:val="00C17D7A"/>
    <w:rsid w:val="00C17D99"/>
    <w:rsid w:val="00C20D60"/>
    <w:rsid w:val="00C2192A"/>
    <w:rsid w:val="00C22037"/>
    <w:rsid w:val="00C2257C"/>
    <w:rsid w:val="00C22670"/>
    <w:rsid w:val="00C22C75"/>
    <w:rsid w:val="00C232E2"/>
    <w:rsid w:val="00C23965"/>
    <w:rsid w:val="00C23CC3"/>
    <w:rsid w:val="00C23F97"/>
    <w:rsid w:val="00C2450E"/>
    <w:rsid w:val="00C24B88"/>
    <w:rsid w:val="00C25414"/>
    <w:rsid w:val="00C25878"/>
    <w:rsid w:val="00C25888"/>
    <w:rsid w:val="00C25B12"/>
    <w:rsid w:val="00C25B38"/>
    <w:rsid w:val="00C26898"/>
    <w:rsid w:val="00C26ABB"/>
    <w:rsid w:val="00C26DED"/>
    <w:rsid w:val="00C274D2"/>
    <w:rsid w:val="00C274E9"/>
    <w:rsid w:val="00C27588"/>
    <w:rsid w:val="00C27B81"/>
    <w:rsid w:val="00C3005C"/>
    <w:rsid w:val="00C301C5"/>
    <w:rsid w:val="00C302D3"/>
    <w:rsid w:val="00C3099F"/>
    <w:rsid w:val="00C30B7A"/>
    <w:rsid w:val="00C30E81"/>
    <w:rsid w:val="00C3107B"/>
    <w:rsid w:val="00C31E84"/>
    <w:rsid w:val="00C31F7A"/>
    <w:rsid w:val="00C32112"/>
    <w:rsid w:val="00C32406"/>
    <w:rsid w:val="00C326D9"/>
    <w:rsid w:val="00C329CA"/>
    <w:rsid w:val="00C32D41"/>
    <w:rsid w:val="00C330A2"/>
    <w:rsid w:val="00C339DA"/>
    <w:rsid w:val="00C33B43"/>
    <w:rsid w:val="00C33B44"/>
    <w:rsid w:val="00C3431C"/>
    <w:rsid w:val="00C343FE"/>
    <w:rsid w:val="00C344D8"/>
    <w:rsid w:val="00C34D6F"/>
    <w:rsid w:val="00C34D71"/>
    <w:rsid w:val="00C34F49"/>
    <w:rsid w:val="00C35060"/>
    <w:rsid w:val="00C35136"/>
    <w:rsid w:val="00C35579"/>
    <w:rsid w:val="00C35682"/>
    <w:rsid w:val="00C36252"/>
    <w:rsid w:val="00C3630B"/>
    <w:rsid w:val="00C366B0"/>
    <w:rsid w:val="00C36819"/>
    <w:rsid w:val="00C36BDE"/>
    <w:rsid w:val="00C36E1B"/>
    <w:rsid w:val="00C36F27"/>
    <w:rsid w:val="00C37173"/>
    <w:rsid w:val="00C37626"/>
    <w:rsid w:val="00C37627"/>
    <w:rsid w:val="00C40393"/>
    <w:rsid w:val="00C405B8"/>
    <w:rsid w:val="00C40C93"/>
    <w:rsid w:val="00C40E7D"/>
    <w:rsid w:val="00C41239"/>
    <w:rsid w:val="00C41309"/>
    <w:rsid w:val="00C4149F"/>
    <w:rsid w:val="00C41863"/>
    <w:rsid w:val="00C41F10"/>
    <w:rsid w:val="00C41FCF"/>
    <w:rsid w:val="00C421CF"/>
    <w:rsid w:val="00C424DC"/>
    <w:rsid w:val="00C42580"/>
    <w:rsid w:val="00C42E78"/>
    <w:rsid w:val="00C43232"/>
    <w:rsid w:val="00C43241"/>
    <w:rsid w:val="00C43384"/>
    <w:rsid w:val="00C43A4B"/>
    <w:rsid w:val="00C4479C"/>
    <w:rsid w:val="00C4482B"/>
    <w:rsid w:val="00C44839"/>
    <w:rsid w:val="00C44936"/>
    <w:rsid w:val="00C4516B"/>
    <w:rsid w:val="00C451B2"/>
    <w:rsid w:val="00C454E5"/>
    <w:rsid w:val="00C45503"/>
    <w:rsid w:val="00C45794"/>
    <w:rsid w:val="00C462E6"/>
    <w:rsid w:val="00C46F06"/>
    <w:rsid w:val="00C472D1"/>
    <w:rsid w:val="00C472DF"/>
    <w:rsid w:val="00C4780C"/>
    <w:rsid w:val="00C47994"/>
    <w:rsid w:val="00C47A93"/>
    <w:rsid w:val="00C50552"/>
    <w:rsid w:val="00C5056C"/>
    <w:rsid w:val="00C5062E"/>
    <w:rsid w:val="00C50657"/>
    <w:rsid w:val="00C50663"/>
    <w:rsid w:val="00C50896"/>
    <w:rsid w:val="00C50B48"/>
    <w:rsid w:val="00C50E69"/>
    <w:rsid w:val="00C50F72"/>
    <w:rsid w:val="00C512D5"/>
    <w:rsid w:val="00C51431"/>
    <w:rsid w:val="00C51471"/>
    <w:rsid w:val="00C51687"/>
    <w:rsid w:val="00C51706"/>
    <w:rsid w:val="00C51722"/>
    <w:rsid w:val="00C5265E"/>
    <w:rsid w:val="00C52930"/>
    <w:rsid w:val="00C52AEB"/>
    <w:rsid w:val="00C532FE"/>
    <w:rsid w:val="00C53703"/>
    <w:rsid w:val="00C53906"/>
    <w:rsid w:val="00C53C44"/>
    <w:rsid w:val="00C53CCB"/>
    <w:rsid w:val="00C54730"/>
    <w:rsid w:val="00C54B93"/>
    <w:rsid w:val="00C55036"/>
    <w:rsid w:val="00C5567B"/>
    <w:rsid w:val="00C559A6"/>
    <w:rsid w:val="00C5612B"/>
    <w:rsid w:val="00C567A1"/>
    <w:rsid w:val="00C56A25"/>
    <w:rsid w:val="00C56EED"/>
    <w:rsid w:val="00C5707B"/>
    <w:rsid w:val="00C57446"/>
    <w:rsid w:val="00C575C0"/>
    <w:rsid w:val="00C5783B"/>
    <w:rsid w:val="00C57B70"/>
    <w:rsid w:val="00C57C61"/>
    <w:rsid w:val="00C6037E"/>
    <w:rsid w:val="00C6048D"/>
    <w:rsid w:val="00C604F0"/>
    <w:rsid w:val="00C605E7"/>
    <w:rsid w:val="00C60AE0"/>
    <w:rsid w:val="00C614E3"/>
    <w:rsid w:val="00C61AC0"/>
    <w:rsid w:val="00C6215F"/>
    <w:rsid w:val="00C625FF"/>
    <w:rsid w:val="00C6260F"/>
    <w:rsid w:val="00C6274D"/>
    <w:rsid w:val="00C630A2"/>
    <w:rsid w:val="00C630C9"/>
    <w:rsid w:val="00C63443"/>
    <w:rsid w:val="00C635D0"/>
    <w:rsid w:val="00C63A50"/>
    <w:rsid w:val="00C63E7C"/>
    <w:rsid w:val="00C63F5A"/>
    <w:rsid w:val="00C643D0"/>
    <w:rsid w:val="00C6460A"/>
    <w:rsid w:val="00C64646"/>
    <w:rsid w:val="00C64772"/>
    <w:rsid w:val="00C6495F"/>
    <w:rsid w:val="00C651F7"/>
    <w:rsid w:val="00C652D0"/>
    <w:rsid w:val="00C6540D"/>
    <w:rsid w:val="00C65EB3"/>
    <w:rsid w:val="00C6656C"/>
    <w:rsid w:val="00C66752"/>
    <w:rsid w:val="00C67043"/>
    <w:rsid w:val="00C67334"/>
    <w:rsid w:val="00C673C5"/>
    <w:rsid w:val="00C70182"/>
    <w:rsid w:val="00C70371"/>
    <w:rsid w:val="00C70380"/>
    <w:rsid w:val="00C7040E"/>
    <w:rsid w:val="00C7049C"/>
    <w:rsid w:val="00C705BF"/>
    <w:rsid w:val="00C70727"/>
    <w:rsid w:val="00C7182C"/>
    <w:rsid w:val="00C718DA"/>
    <w:rsid w:val="00C719E7"/>
    <w:rsid w:val="00C72014"/>
    <w:rsid w:val="00C7289F"/>
    <w:rsid w:val="00C72AA5"/>
    <w:rsid w:val="00C72AE6"/>
    <w:rsid w:val="00C72C82"/>
    <w:rsid w:val="00C73085"/>
    <w:rsid w:val="00C7330F"/>
    <w:rsid w:val="00C7363C"/>
    <w:rsid w:val="00C738D9"/>
    <w:rsid w:val="00C73AF1"/>
    <w:rsid w:val="00C73CE6"/>
    <w:rsid w:val="00C74117"/>
    <w:rsid w:val="00C74839"/>
    <w:rsid w:val="00C74B47"/>
    <w:rsid w:val="00C74D9F"/>
    <w:rsid w:val="00C74EA7"/>
    <w:rsid w:val="00C756C9"/>
    <w:rsid w:val="00C76932"/>
    <w:rsid w:val="00C776F5"/>
    <w:rsid w:val="00C77B09"/>
    <w:rsid w:val="00C803B9"/>
    <w:rsid w:val="00C80485"/>
    <w:rsid w:val="00C80567"/>
    <w:rsid w:val="00C805AC"/>
    <w:rsid w:val="00C80B87"/>
    <w:rsid w:val="00C80F37"/>
    <w:rsid w:val="00C810DF"/>
    <w:rsid w:val="00C81DA2"/>
    <w:rsid w:val="00C82999"/>
    <w:rsid w:val="00C82B45"/>
    <w:rsid w:val="00C82CDA"/>
    <w:rsid w:val="00C82F5F"/>
    <w:rsid w:val="00C83C4D"/>
    <w:rsid w:val="00C83CAB"/>
    <w:rsid w:val="00C84D2C"/>
    <w:rsid w:val="00C8553E"/>
    <w:rsid w:val="00C86313"/>
    <w:rsid w:val="00C868F5"/>
    <w:rsid w:val="00C86B95"/>
    <w:rsid w:val="00C86C55"/>
    <w:rsid w:val="00C8719D"/>
    <w:rsid w:val="00C8726F"/>
    <w:rsid w:val="00C87485"/>
    <w:rsid w:val="00C877E2"/>
    <w:rsid w:val="00C87D7A"/>
    <w:rsid w:val="00C87F66"/>
    <w:rsid w:val="00C9005E"/>
    <w:rsid w:val="00C915B0"/>
    <w:rsid w:val="00C91AF0"/>
    <w:rsid w:val="00C92223"/>
    <w:rsid w:val="00C9245D"/>
    <w:rsid w:val="00C926C3"/>
    <w:rsid w:val="00C92BF4"/>
    <w:rsid w:val="00C92DED"/>
    <w:rsid w:val="00C9318A"/>
    <w:rsid w:val="00C93218"/>
    <w:rsid w:val="00C93372"/>
    <w:rsid w:val="00C93752"/>
    <w:rsid w:val="00C93DAB"/>
    <w:rsid w:val="00C941FD"/>
    <w:rsid w:val="00C94370"/>
    <w:rsid w:val="00C94378"/>
    <w:rsid w:val="00C945F6"/>
    <w:rsid w:val="00C951E2"/>
    <w:rsid w:val="00C95341"/>
    <w:rsid w:val="00C9554E"/>
    <w:rsid w:val="00C95610"/>
    <w:rsid w:val="00C95694"/>
    <w:rsid w:val="00C9573B"/>
    <w:rsid w:val="00C95EC9"/>
    <w:rsid w:val="00C95F16"/>
    <w:rsid w:val="00C960FA"/>
    <w:rsid w:val="00C962E2"/>
    <w:rsid w:val="00C9658C"/>
    <w:rsid w:val="00C967DA"/>
    <w:rsid w:val="00C96825"/>
    <w:rsid w:val="00C96E28"/>
    <w:rsid w:val="00C97070"/>
    <w:rsid w:val="00C976C7"/>
    <w:rsid w:val="00C97D01"/>
    <w:rsid w:val="00C97EEB"/>
    <w:rsid w:val="00CA0086"/>
    <w:rsid w:val="00CA0377"/>
    <w:rsid w:val="00CA07A0"/>
    <w:rsid w:val="00CA0B01"/>
    <w:rsid w:val="00CA12BB"/>
    <w:rsid w:val="00CA1DD3"/>
    <w:rsid w:val="00CA20CB"/>
    <w:rsid w:val="00CA2361"/>
    <w:rsid w:val="00CA2D88"/>
    <w:rsid w:val="00CA2E3C"/>
    <w:rsid w:val="00CA3033"/>
    <w:rsid w:val="00CA3404"/>
    <w:rsid w:val="00CA3A56"/>
    <w:rsid w:val="00CA3E31"/>
    <w:rsid w:val="00CA3E9B"/>
    <w:rsid w:val="00CA3F5A"/>
    <w:rsid w:val="00CA4398"/>
    <w:rsid w:val="00CA4C13"/>
    <w:rsid w:val="00CA4FBC"/>
    <w:rsid w:val="00CA4FEB"/>
    <w:rsid w:val="00CA5065"/>
    <w:rsid w:val="00CA5832"/>
    <w:rsid w:val="00CA596D"/>
    <w:rsid w:val="00CA5BA7"/>
    <w:rsid w:val="00CA5BE3"/>
    <w:rsid w:val="00CA5EAF"/>
    <w:rsid w:val="00CA6A6F"/>
    <w:rsid w:val="00CA6C56"/>
    <w:rsid w:val="00CA716E"/>
    <w:rsid w:val="00CA71FA"/>
    <w:rsid w:val="00CA733C"/>
    <w:rsid w:val="00CA7560"/>
    <w:rsid w:val="00CA7625"/>
    <w:rsid w:val="00CA76A3"/>
    <w:rsid w:val="00CA795D"/>
    <w:rsid w:val="00CA7963"/>
    <w:rsid w:val="00CA7E47"/>
    <w:rsid w:val="00CB026C"/>
    <w:rsid w:val="00CB0276"/>
    <w:rsid w:val="00CB0463"/>
    <w:rsid w:val="00CB0C33"/>
    <w:rsid w:val="00CB0DCC"/>
    <w:rsid w:val="00CB0DF7"/>
    <w:rsid w:val="00CB1118"/>
    <w:rsid w:val="00CB1289"/>
    <w:rsid w:val="00CB23AE"/>
    <w:rsid w:val="00CB23F7"/>
    <w:rsid w:val="00CB263C"/>
    <w:rsid w:val="00CB27E4"/>
    <w:rsid w:val="00CB2981"/>
    <w:rsid w:val="00CB29D9"/>
    <w:rsid w:val="00CB2B1C"/>
    <w:rsid w:val="00CB3B7F"/>
    <w:rsid w:val="00CB44F3"/>
    <w:rsid w:val="00CB45F7"/>
    <w:rsid w:val="00CB46EC"/>
    <w:rsid w:val="00CB4A30"/>
    <w:rsid w:val="00CB4AE4"/>
    <w:rsid w:val="00CB4CBE"/>
    <w:rsid w:val="00CB55F3"/>
    <w:rsid w:val="00CB5727"/>
    <w:rsid w:val="00CB5762"/>
    <w:rsid w:val="00CB59E1"/>
    <w:rsid w:val="00CB63BE"/>
    <w:rsid w:val="00CB6464"/>
    <w:rsid w:val="00CB682E"/>
    <w:rsid w:val="00CB6901"/>
    <w:rsid w:val="00CB6AC7"/>
    <w:rsid w:val="00CB7867"/>
    <w:rsid w:val="00CB793C"/>
    <w:rsid w:val="00CB7A6B"/>
    <w:rsid w:val="00CB7AE9"/>
    <w:rsid w:val="00CB7B0A"/>
    <w:rsid w:val="00CB7C3B"/>
    <w:rsid w:val="00CC04AD"/>
    <w:rsid w:val="00CC0549"/>
    <w:rsid w:val="00CC094D"/>
    <w:rsid w:val="00CC09A1"/>
    <w:rsid w:val="00CC0A82"/>
    <w:rsid w:val="00CC0FF4"/>
    <w:rsid w:val="00CC1095"/>
    <w:rsid w:val="00CC15F5"/>
    <w:rsid w:val="00CC190B"/>
    <w:rsid w:val="00CC1A1D"/>
    <w:rsid w:val="00CC1A80"/>
    <w:rsid w:val="00CC1ACB"/>
    <w:rsid w:val="00CC1C7B"/>
    <w:rsid w:val="00CC1E91"/>
    <w:rsid w:val="00CC1EDB"/>
    <w:rsid w:val="00CC1FB0"/>
    <w:rsid w:val="00CC2114"/>
    <w:rsid w:val="00CC238E"/>
    <w:rsid w:val="00CC248C"/>
    <w:rsid w:val="00CC255D"/>
    <w:rsid w:val="00CC2620"/>
    <w:rsid w:val="00CC267E"/>
    <w:rsid w:val="00CC2723"/>
    <w:rsid w:val="00CC2D9F"/>
    <w:rsid w:val="00CC319A"/>
    <w:rsid w:val="00CC31A4"/>
    <w:rsid w:val="00CC31AD"/>
    <w:rsid w:val="00CC31E4"/>
    <w:rsid w:val="00CC3590"/>
    <w:rsid w:val="00CC4247"/>
    <w:rsid w:val="00CC4440"/>
    <w:rsid w:val="00CC44C2"/>
    <w:rsid w:val="00CC451E"/>
    <w:rsid w:val="00CC461F"/>
    <w:rsid w:val="00CC49E4"/>
    <w:rsid w:val="00CC4A55"/>
    <w:rsid w:val="00CC508C"/>
    <w:rsid w:val="00CC5E69"/>
    <w:rsid w:val="00CC5F24"/>
    <w:rsid w:val="00CC6114"/>
    <w:rsid w:val="00CC61EE"/>
    <w:rsid w:val="00CC63F3"/>
    <w:rsid w:val="00CC6403"/>
    <w:rsid w:val="00CC666B"/>
    <w:rsid w:val="00CC70D9"/>
    <w:rsid w:val="00CC7138"/>
    <w:rsid w:val="00CC73DB"/>
    <w:rsid w:val="00CC7456"/>
    <w:rsid w:val="00CC7ECE"/>
    <w:rsid w:val="00CD06FC"/>
    <w:rsid w:val="00CD073D"/>
    <w:rsid w:val="00CD0D49"/>
    <w:rsid w:val="00CD124F"/>
    <w:rsid w:val="00CD19F7"/>
    <w:rsid w:val="00CD1BAA"/>
    <w:rsid w:val="00CD223A"/>
    <w:rsid w:val="00CD2633"/>
    <w:rsid w:val="00CD2949"/>
    <w:rsid w:val="00CD302C"/>
    <w:rsid w:val="00CD306D"/>
    <w:rsid w:val="00CD38EE"/>
    <w:rsid w:val="00CD46FB"/>
    <w:rsid w:val="00CD497D"/>
    <w:rsid w:val="00CD4D3C"/>
    <w:rsid w:val="00CD4E98"/>
    <w:rsid w:val="00CD50F3"/>
    <w:rsid w:val="00CD5989"/>
    <w:rsid w:val="00CD62EB"/>
    <w:rsid w:val="00CD63CC"/>
    <w:rsid w:val="00CD69C6"/>
    <w:rsid w:val="00CD69FA"/>
    <w:rsid w:val="00CD6A2F"/>
    <w:rsid w:val="00CD6CCB"/>
    <w:rsid w:val="00CD6E6D"/>
    <w:rsid w:val="00CD74B8"/>
    <w:rsid w:val="00CD7ADC"/>
    <w:rsid w:val="00CE046A"/>
    <w:rsid w:val="00CE05FC"/>
    <w:rsid w:val="00CE1116"/>
    <w:rsid w:val="00CE13E6"/>
    <w:rsid w:val="00CE146D"/>
    <w:rsid w:val="00CE19CB"/>
    <w:rsid w:val="00CE212C"/>
    <w:rsid w:val="00CE29F1"/>
    <w:rsid w:val="00CE3402"/>
    <w:rsid w:val="00CE3A69"/>
    <w:rsid w:val="00CE3C00"/>
    <w:rsid w:val="00CE3C7A"/>
    <w:rsid w:val="00CE3FF0"/>
    <w:rsid w:val="00CE475D"/>
    <w:rsid w:val="00CE4810"/>
    <w:rsid w:val="00CE489A"/>
    <w:rsid w:val="00CE4AE8"/>
    <w:rsid w:val="00CE51FC"/>
    <w:rsid w:val="00CE55A8"/>
    <w:rsid w:val="00CE5B74"/>
    <w:rsid w:val="00CE7399"/>
    <w:rsid w:val="00CE7687"/>
    <w:rsid w:val="00CE7AA3"/>
    <w:rsid w:val="00CE7BC5"/>
    <w:rsid w:val="00CF0289"/>
    <w:rsid w:val="00CF039E"/>
    <w:rsid w:val="00CF0579"/>
    <w:rsid w:val="00CF0A04"/>
    <w:rsid w:val="00CF10F1"/>
    <w:rsid w:val="00CF12F6"/>
    <w:rsid w:val="00CF1470"/>
    <w:rsid w:val="00CF14BA"/>
    <w:rsid w:val="00CF14D0"/>
    <w:rsid w:val="00CF1AC4"/>
    <w:rsid w:val="00CF1B13"/>
    <w:rsid w:val="00CF22EA"/>
    <w:rsid w:val="00CF24A1"/>
    <w:rsid w:val="00CF278E"/>
    <w:rsid w:val="00CF2835"/>
    <w:rsid w:val="00CF2B57"/>
    <w:rsid w:val="00CF2D17"/>
    <w:rsid w:val="00CF2D4B"/>
    <w:rsid w:val="00CF2F19"/>
    <w:rsid w:val="00CF2F53"/>
    <w:rsid w:val="00CF32DB"/>
    <w:rsid w:val="00CF3AD6"/>
    <w:rsid w:val="00CF3CE3"/>
    <w:rsid w:val="00CF3D68"/>
    <w:rsid w:val="00CF3FF9"/>
    <w:rsid w:val="00CF4010"/>
    <w:rsid w:val="00CF407F"/>
    <w:rsid w:val="00CF46F3"/>
    <w:rsid w:val="00CF4739"/>
    <w:rsid w:val="00CF4B87"/>
    <w:rsid w:val="00CF5237"/>
    <w:rsid w:val="00CF5352"/>
    <w:rsid w:val="00CF5BDA"/>
    <w:rsid w:val="00CF5D66"/>
    <w:rsid w:val="00CF73B8"/>
    <w:rsid w:val="00CF783F"/>
    <w:rsid w:val="00CF7A30"/>
    <w:rsid w:val="00CF7B4C"/>
    <w:rsid w:val="00CF7CE7"/>
    <w:rsid w:val="00CF7E53"/>
    <w:rsid w:val="00CF7ED2"/>
    <w:rsid w:val="00D00280"/>
    <w:rsid w:val="00D006B7"/>
    <w:rsid w:val="00D00E71"/>
    <w:rsid w:val="00D00EFC"/>
    <w:rsid w:val="00D01847"/>
    <w:rsid w:val="00D01933"/>
    <w:rsid w:val="00D01947"/>
    <w:rsid w:val="00D01FFD"/>
    <w:rsid w:val="00D02013"/>
    <w:rsid w:val="00D02396"/>
    <w:rsid w:val="00D026BB"/>
    <w:rsid w:val="00D030BC"/>
    <w:rsid w:val="00D03AB5"/>
    <w:rsid w:val="00D03E1A"/>
    <w:rsid w:val="00D03EBD"/>
    <w:rsid w:val="00D03F93"/>
    <w:rsid w:val="00D04042"/>
    <w:rsid w:val="00D040DE"/>
    <w:rsid w:val="00D04420"/>
    <w:rsid w:val="00D0495B"/>
    <w:rsid w:val="00D04CA4"/>
    <w:rsid w:val="00D04FFC"/>
    <w:rsid w:val="00D05436"/>
    <w:rsid w:val="00D05A79"/>
    <w:rsid w:val="00D05C48"/>
    <w:rsid w:val="00D06560"/>
    <w:rsid w:val="00D067F4"/>
    <w:rsid w:val="00D073B6"/>
    <w:rsid w:val="00D074B1"/>
    <w:rsid w:val="00D074E0"/>
    <w:rsid w:val="00D1015D"/>
    <w:rsid w:val="00D10197"/>
    <w:rsid w:val="00D10A2D"/>
    <w:rsid w:val="00D10F16"/>
    <w:rsid w:val="00D116A5"/>
    <w:rsid w:val="00D11829"/>
    <w:rsid w:val="00D119C0"/>
    <w:rsid w:val="00D11A8F"/>
    <w:rsid w:val="00D11B0D"/>
    <w:rsid w:val="00D11ED6"/>
    <w:rsid w:val="00D1229F"/>
    <w:rsid w:val="00D124B3"/>
    <w:rsid w:val="00D124BD"/>
    <w:rsid w:val="00D12574"/>
    <w:rsid w:val="00D1262F"/>
    <w:rsid w:val="00D126F6"/>
    <w:rsid w:val="00D1278D"/>
    <w:rsid w:val="00D12A6A"/>
    <w:rsid w:val="00D12EF6"/>
    <w:rsid w:val="00D12F36"/>
    <w:rsid w:val="00D1300A"/>
    <w:rsid w:val="00D13C6D"/>
    <w:rsid w:val="00D13CB0"/>
    <w:rsid w:val="00D14393"/>
    <w:rsid w:val="00D144F5"/>
    <w:rsid w:val="00D14855"/>
    <w:rsid w:val="00D15314"/>
    <w:rsid w:val="00D15847"/>
    <w:rsid w:val="00D159EE"/>
    <w:rsid w:val="00D160D2"/>
    <w:rsid w:val="00D162C7"/>
    <w:rsid w:val="00D16783"/>
    <w:rsid w:val="00D1682A"/>
    <w:rsid w:val="00D16CE8"/>
    <w:rsid w:val="00D17106"/>
    <w:rsid w:val="00D17883"/>
    <w:rsid w:val="00D17B9E"/>
    <w:rsid w:val="00D20055"/>
    <w:rsid w:val="00D200FC"/>
    <w:rsid w:val="00D202B5"/>
    <w:rsid w:val="00D203A8"/>
    <w:rsid w:val="00D2042A"/>
    <w:rsid w:val="00D20697"/>
    <w:rsid w:val="00D20BA7"/>
    <w:rsid w:val="00D20BC4"/>
    <w:rsid w:val="00D20CFF"/>
    <w:rsid w:val="00D21A64"/>
    <w:rsid w:val="00D21BEF"/>
    <w:rsid w:val="00D21C99"/>
    <w:rsid w:val="00D21D47"/>
    <w:rsid w:val="00D21DDD"/>
    <w:rsid w:val="00D221B0"/>
    <w:rsid w:val="00D2234B"/>
    <w:rsid w:val="00D22767"/>
    <w:rsid w:val="00D227E2"/>
    <w:rsid w:val="00D23057"/>
    <w:rsid w:val="00D231C1"/>
    <w:rsid w:val="00D23BC2"/>
    <w:rsid w:val="00D23CAC"/>
    <w:rsid w:val="00D23EC9"/>
    <w:rsid w:val="00D24455"/>
    <w:rsid w:val="00D24760"/>
    <w:rsid w:val="00D24770"/>
    <w:rsid w:val="00D24790"/>
    <w:rsid w:val="00D2493D"/>
    <w:rsid w:val="00D24D21"/>
    <w:rsid w:val="00D254C7"/>
    <w:rsid w:val="00D25A6C"/>
    <w:rsid w:val="00D25F5C"/>
    <w:rsid w:val="00D26653"/>
    <w:rsid w:val="00D26EDC"/>
    <w:rsid w:val="00D270ED"/>
    <w:rsid w:val="00D27A56"/>
    <w:rsid w:val="00D27BCE"/>
    <w:rsid w:val="00D300E4"/>
    <w:rsid w:val="00D3015E"/>
    <w:rsid w:val="00D30410"/>
    <w:rsid w:val="00D306DA"/>
    <w:rsid w:val="00D3085C"/>
    <w:rsid w:val="00D30EC1"/>
    <w:rsid w:val="00D315E4"/>
    <w:rsid w:val="00D316C4"/>
    <w:rsid w:val="00D3181E"/>
    <w:rsid w:val="00D31D36"/>
    <w:rsid w:val="00D31E8D"/>
    <w:rsid w:val="00D32080"/>
    <w:rsid w:val="00D32164"/>
    <w:rsid w:val="00D326A9"/>
    <w:rsid w:val="00D32DA2"/>
    <w:rsid w:val="00D33037"/>
    <w:rsid w:val="00D330B7"/>
    <w:rsid w:val="00D33510"/>
    <w:rsid w:val="00D3384C"/>
    <w:rsid w:val="00D33B02"/>
    <w:rsid w:val="00D33F54"/>
    <w:rsid w:val="00D34069"/>
    <w:rsid w:val="00D341F5"/>
    <w:rsid w:val="00D347E6"/>
    <w:rsid w:val="00D34B43"/>
    <w:rsid w:val="00D34B8A"/>
    <w:rsid w:val="00D34D19"/>
    <w:rsid w:val="00D3646B"/>
    <w:rsid w:val="00D36590"/>
    <w:rsid w:val="00D365A6"/>
    <w:rsid w:val="00D36B0D"/>
    <w:rsid w:val="00D36EF9"/>
    <w:rsid w:val="00D36EFC"/>
    <w:rsid w:val="00D37321"/>
    <w:rsid w:val="00D37400"/>
    <w:rsid w:val="00D374B8"/>
    <w:rsid w:val="00D37B91"/>
    <w:rsid w:val="00D37DDF"/>
    <w:rsid w:val="00D37F90"/>
    <w:rsid w:val="00D40298"/>
    <w:rsid w:val="00D405DD"/>
    <w:rsid w:val="00D40C04"/>
    <w:rsid w:val="00D40E84"/>
    <w:rsid w:val="00D42538"/>
    <w:rsid w:val="00D427A8"/>
    <w:rsid w:val="00D428B3"/>
    <w:rsid w:val="00D4325D"/>
    <w:rsid w:val="00D4342D"/>
    <w:rsid w:val="00D43442"/>
    <w:rsid w:val="00D435D9"/>
    <w:rsid w:val="00D43DEE"/>
    <w:rsid w:val="00D4528F"/>
    <w:rsid w:val="00D457FD"/>
    <w:rsid w:val="00D4608B"/>
    <w:rsid w:val="00D4669B"/>
    <w:rsid w:val="00D46751"/>
    <w:rsid w:val="00D467CF"/>
    <w:rsid w:val="00D46A5E"/>
    <w:rsid w:val="00D4721E"/>
    <w:rsid w:val="00D47520"/>
    <w:rsid w:val="00D4788D"/>
    <w:rsid w:val="00D47B3C"/>
    <w:rsid w:val="00D47D1B"/>
    <w:rsid w:val="00D50534"/>
    <w:rsid w:val="00D50699"/>
    <w:rsid w:val="00D506E9"/>
    <w:rsid w:val="00D50BC3"/>
    <w:rsid w:val="00D513F2"/>
    <w:rsid w:val="00D51608"/>
    <w:rsid w:val="00D519B2"/>
    <w:rsid w:val="00D51C33"/>
    <w:rsid w:val="00D51DA6"/>
    <w:rsid w:val="00D51F59"/>
    <w:rsid w:val="00D520C5"/>
    <w:rsid w:val="00D523F8"/>
    <w:rsid w:val="00D526D7"/>
    <w:rsid w:val="00D52C5B"/>
    <w:rsid w:val="00D52E4C"/>
    <w:rsid w:val="00D53319"/>
    <w:rsid w:val="00D5360D"/>
    <w:rsid w:val="00D53620"/>
    <w:rsid w:val="00D5382E"/>
    <w:rsid w:val="00D5391B"/>
    <w:rsid w:val="00D539DD"/>
    <w:rsid w:val="00D53A39"/>
    <w:rsid w:val="00D53B02"/>
    <w:rsid w:val="00D53BAF"/>
    <w:rsid w:val="00D53E46"/>
    <w:rsid w:val="00D543E9"/>
    <w:rsid w:val="00D555FD"/>
    <w:rsid w:val="00D55CC3"/>
    <w:rsid w:val="00D55E78"/>
    <w:rsid w:val="00D56038"/>
    <w:rsid w:val="00D56726"/>
    <w:rsid w:val="00D5678E"/>
    <w:rsid w:val="00D56C51"/>
    <w:rsid w:val="00D56E67"/>
    <w:rsid w:val="00D572A5"/>
    <w:rsid w:val="00D57962"/>
    <w:rsid w:val="00D579CB"/>
    <w:rsid w:val="00D579D7"/>
    <w:rsid w:val="00D57D37"/>
    <w:rsid w:val="00D6009B"/>
    <w:rsid w:val="00D604D6"/>
    <w:rsid w:val="00D6150C"/>
    <w:rsid w:val="00D61607"/>
    <w:rsid w:val="00D61691"/>
    <w:rsid w:val="00D617EB"/>
    <w:rsid w:val="00D619C4"/>
    <w:rsid w:val="00D619D1"/>
    <w:rsid w:val="00D61D87"/>
    <w:rsid w:val="00D61E16"/>
    <w:rsid w:val="00D620C3"/>
    <w:rsid w:val="00D62A2A"/>
    <w:rsid w:val="00D62BB4"/>
    <w:rsid w:val="00D62F38"/>
    <w:rsid w:val="00D63440"/>
    <w:rsid w:val="00D63854"/>
    <w:rsid w:val="00D63A23"/>
    <w:rsid w:val="00D63A46"/>
    <w:rsid w:val="00D63EC8"/>
    <w:rsid w:val="00D6440C"/>
    <w:rsid w:val="00D645D9"/>
    <w:rsid w:val="00D65629"/>
    <w:rsid w:val="00D65A63"/>
    <w:rsid w:val="00D65E63"/>
    <w:rsid w:val="00D65E90"/>
    <w:rsid w:val="00D65F47"/>
    <w:rsid w:val="00D6606C"/>
    <w:rsid w:val="00D664F0"/>
    <w:rsid w:val="00D6698B"/>
    <w:rsid w:val="00D66C09"/>
    <w:rsid w:val="00D67015"/>
    <w:rsid w:val="00D67489"/>
    <w:rsid w:val="00D6771A"/>
    <w:rsid w:val="00D67E97"/>
    <w:rsid w:val="00D7087A"/>
    <w:rsid w:val="00D70D7E"/>
    <w:rsid w:val="00D70D8A"/>
    <w:rsid w:val="00D71613"/>
    <w:rsid w:val="00D71ADB"/>
    <w:rsid w:val="00D723EB"/>
    <w:rsid w:val="00D72A82"/>
    <w:rsid w:val="00D72DEF"/>
    <w:rsid w:val="00D72E03"/>
    <w:rsid w:val="00D73261"/>
    <w:rsid w:val="00D73461"/>
    <w:rsid w:val="00D7372F"/>
    <w:rsid w:val="00D73FC2"/>
    <w:rsid w:val="00D7401E"/>
    <w:rsid w:val="00D740A9"/>
    <w:rsid w:val="00D7445A"/>
    <w:rsid w:val="00D745AE"/>
    <w:rsid w:val="00D74835"/>
    <w:rsid w:val="00D74B98"/>
    <w:rsid w:val="00D74E21"/>
    <w:rsid w:val="00D751E8"/>
    <w:rsid w:val="00D751FF"/>
    <w:rsid w:val="00D75298"/>
    <w:rsid w:val="00D758B6"/>
    <w:rsid w:val="00D75F78"/>
    <w:rsid w:val="00D767D8"/>
    <w:rsid w:val="00D767EF"/>
    <w:rsid w:val="00D76C78"/>
    <w:rsid w:val="00D77233"/>
    <w:rsid w:val="00D77379"/>
    <w:rsid w:val="00D77583"/>
    <w:rsid w:val="00D7793A"/>
    <w:rsid w:val="00D80176"/>
    <w:rsid w:val="00D806FB"/>
    <w:rsid w:val="00D81092"/>
    <w:rsid w:val="00D81308"/>
    <w:rsid w:val="00D818EE"/>
    <w:rsid w:val="00D8194F"/>
    <w:rsid w:val="00D81A62"/>
    <w:rsid w:val="00D823AD"/>
    <w:rsid w:val="00D82F37"/>
    <w:rsid w:val="00D83215"/>
    <w:rsid w:val="00D832BA"/>
    <w:rsid w:val="00D832D3"/>
    <w:rsid w:val="00D8337A"/>
    <w:rsid w:val="00D83809"/>
    <w:rsid w:val="00D84423"/>
    <w:rsid w:val="00D848DF"/>
    <w:rsid w:val="00D849B6"/>
    <w:rsid w:val="00D84A8A"/>
    <w:rsid w:val="00D84A97"/>
    <w:rsid w:val="00D85617"/>
    <w:rsid w:val="00D85D02"/>
    <w:rsid w:val="00D85F25"/>
    <w:rsid w:val="00D861D6"/>
    <w:rsid w:val="00D863BE"/>
    <w:rsid w:val="00D86A50"/>
    <w:rsid w:val="00D86B6E"/>
    <w:rsid w:val="00D86BE8"/>
    <w:rsid w:val="00D86EF7"/>
    <w:rsid w:val="00D87370"/>
    <w:rsid w:val="00D87BFB"/>
    <w:rsid w:val="00D904B1"/>
    <w:rsid w:val="00D90651"/>
    <w:rsid w:val="00D90719"/>
    <w:rsid w:val="00D90A79"/>
    <w:rsid w:val="00D91321"/>
    <w:rsid w:val="00D91835"/>
    <w:rsid w:val="00D918DA"/>
    <w:rsid w:val="00D91FE1"/>
    <w:rsid w:val="00D92679"/>
    <w:rsid w:val="00D92DEF"/>
    <w:rsid w:val="00D92DF6"/>
    <w:rsid w:val="00D93B7E"/>
    <w:rsid w:val="00D942FA"/>
    <w:rsid w:val="00D94351"/>
    <w:rsid w:val="00D944BA"/>
    <w:rsid w:val="00D94759"/>
    <w:rsid w:val="00D94FAA"/>
    <w:rsid w:val="00D950DA"/>
    <w:rsid w:val="00D96027"/>
    <w:rsid w:val="00D960FD"/>
    <w:rsid w:val="00D9678E"/>
    <w:rsid w:val="00D96B34"/>
    <w:rsid w:val="00D97203"/>
    <w:rsid w:val="00D973F3"/>
    <w:rsid w:val="00D97853"/>
    <w:rsid w:val="00D97E20"/>
    <w:rsid w:val="00D97E59"/>
    <w:rsid w:val="00DA0165"/>
    <w:rsid w:val="00DA0249"/>
    <w:rsid w:val="00DA08C9"/>
    <w:rsid w:val="00DA0C90"/>
    <w:rsid w:val="00DA0D13"/>
    <w:rsid w:val="00DA0EC2"/>
    <w:rsid w:val="00DA0F4F"/>
    <w:rsid w:val="00DA0F91"/>
    <w:rsid w:val="00DA13F9"/>
    <w:rsid w:val="00DA15D7"/>
    <w:rsid w:val="00DA1754"/>
    <w:rsid w:val="00DA1930"/>
    <w:rsid w:val="00DA1CBF"/>
    <w:rsid w:val="00DA1EF3"/>
    <w:rsid w:val="00DA2065"/>
    <w:rsid w:val="00DA219F"/>
    <w:rsid w:val="00DA2421"/>
    <w:rsid w:val="00DA2C0A"/>
    <w:rsid w:val="00DA3101"/>
    <w:rsid w:val="00DA3502"/>
    <w:rsid w:val="00DA3A19"/>
    <w:rsid w:val="00DA40C7"/>
    <w:rsid w:val="00DA427A"/>
    <w:rsid w:val="00DA4351"/>
    <w:rsid w:val="00DA4672"/>
    <w:rsid w:val="00DA4E49"/>
    <w:rsid w:val="00DA4F58"/>
    <w:rsid w:val="00DA51B7"/>
    <w:rsid w:val="00DA5907"/>
    <w:rsid w:val="00DA5B3D"/>
    <w:rsid w:val="00DA5E3C"/>
    <w:rsid w:val="00DA5FF2"/>
    <w:rsid w:val="00DA62E8"/>
    <w:rsid w:val="00DA6720"/>
    <w:rsid w:val="00DA69A1"/>
    <w:rsid w:val="00DA6A12"/>
    <w:rsid w:val="00DA7528"/>
    <w:rsid w:val="00DA789B"/>
    <w:rsid w:val="00DA7E0F"/>
    <w:rsid w:val="00DB0131"/>
    <w:rsid w:val="00DB0395"/>
    <w:rsid w:val="00DB0EA8"/>
    <w:rsid w:val="00DB1450"/>
    <w:rsid w:val="00DB183B"/>
    <w:rsid w:val="00DB1988"/>
    <w:rsid w:val="00DB1C56"/>
    <w:rsid w:val="00DB1D6D"/>
    <w:rsid w:val="00DB2BDA"/>
    <w:rsid w:val="00DB2CA9"/>
    <w:rsid w:val="00DB3087"/>
    <w:rsid w:val="00DB319D"/>
    <w:rsid w:val="00DB3486"/>
    <w:rsid w:val="00DB3B0A"/>
    <w:rsid w:val="00DB4062"/>
    <w:rsid w:val="00DB44E0"/>
    <w:rsid w:val="00DB45DF"/>
    <w:rsid w:val="00DB48FA"/>
    <w:rsid w:val="00DB4ECF"/>
    <w:rsid w:val="00DB54E3"/>
    <w:rsid w:val="00DB566F"/>
    <w:rsid w:val="00DB58D6"/>
    <w:rsid w:val="00DB5971"/>
    <w:rsid w:val="00DB6512"/>
    <w:rsid w:val="00DB695C"/>
    <w:rsid w:val="00DB6B3D"/>
    <w:rsid w:val="00DB6B71"/>
    <w:rsid w:val="00DB6B92"/>
    <w:rsid w:val="00DB6DFA"/>
    <w:rsid w:val="00DB6E26"/>
    <w:rsid w:val="00DB723D"/>
    <w:rsid w:val="00DB785E"/>
    <w:rsid w:val="00DB7FCE"/>
    <w:rsid w:val="00DC0234"/>
    <w:rsid w:val="00DC0616"/>
    <w:rsid w:val="00DC0C4A"/>
    <w:rsid w:val="00DC0F61"/>
    <w:rsid w:val="00DC1443"/>
    <w:rsid w:val="00DC1766"/>
    <w:rsid w:val="00DC1AA9"/>
    <w:rsid w:val="00DC1AD4"/>
    <w:rsid w:val="00DC226B"/>
    <w:rsid w:val="00DC2A2E"/>
    <w:rsid w:val="00DC2BBC"/>
    <w:rsid w:val="00DC2EF8"/>
    <w:rsid w:val="00DC3D17"/>
    <w:rsid w:val="00DC40E4"/>
    <w:rsid w:val="00DC433F"/>
    <w:rsid w:val="00DC4620"/>
    <w:rsid w:val="00DC52F2"/>
    <w:rsid w:val="00DC5BD9"/>
    <w:rsid w:val="00DC5BFE"/>
    <w:rsid w:val="00DC6001"/>
    <w:rsid w:val="00DC61F6"/>
    <w:rsid w:val="00DC6710"/>
    <w:rsid w:val="00DC6C46"/>
    <w:rsid w:val="00DC7889"/>
    <w:rsid w:val="00DC7AA1"/>
    <w:rsid w:val="00DC7E6C"/>
    <w:rsid w:val="00DD0187"/>
    <w:rsid w:val="00DD0409"/>
    <w:rsid w:val="00DD0472"/>
    <w:rsid w:val="00DD0609"/>
    <w:rsid w:val="00DD0E0D"/>
    <w:rsid w:val="00DD0ECD"/>
    <w:rsid w:val="00DD148B"/>
    <w:rsid w:val="00DD1956"/>
    <w:rsid w:val="00DD1966"/>
    <w:rsid w:val="00DD1C22"/>
    <w:rsid w:val="00DD1DFD"/>
    <w:rsid w:val="00DD210F"/>
    <w:rsid w:val="00DD242D"/>
    <w:rsid w:val="00DD244E"/>
    <w:rsid w:val="00DD2656"/>
    <w:rsid w:val="00DD28D9"/>
    <w:rsid w:val="00DD2908"/>
    <w:rsid w:val="00DD2975"/>
    <w:rsid w:val="00DD387D"/>
    <w:rsid w:val="00DD3D05"/>
    <w:rsid w:val="00DD3F1C"/>
    <w:rsid w:val="00DD45BA"/>
    <w:rsid w:val="00DD474B"/>
    <w:rsid w:val="00DD47CF"/>
    <w:rsid w:val="00DD49D9"/>
    <w:rsid w:val="00DD5B23"/>
    <w:rsid w:val="00DD5C16"/>
    <w:rsid w:val="00DD63DA"/>
    <w:rsid w:val="00DD6D1A"/>
    <w:rsid w:val="00DD717C"/>
    <w:rsid w:val="00DD729C"/>
    <w:rsid w:val="00DD73FA"/>
    <w:rsid w:val="00DD7D4B"/>
    <w:rsid w:val="00DD7F44"/>
    <w:rsid w:val="00DE01F2"/>
    <w:rsid w:val="00DE0251"/>
    <w:rsid w:val="00DE03CB"/>
    <w:rsid w:val="00DE0937"/>
    <w:rsid w:val="00DE093E"/>
    <w:rsid w:val="00DE0BEA"/>
    <w:rsid w:val="00DE138A"/>
    <w:rsid w:val="00DE13DE"/>
    <w:rsid w:val="00DE14EC"/>
    <w:rsid w:val="00DE17C5"/>
    <w:rsid w:val="00DE1A43"/>
    <w:rsid w:val="00DE1A51"/>
    <w:rsid w:val="00DE1A9C"/>
    <w:rsid w:val="00DE1F7B"/>
    <w:rsid w:val="00DE2404"/>
    <w:rsid w:val="00DE258E"/>
    <w:rsid w:val="00DE26DA"/>
    <w:rsid w:val="00DE2854"/>
    <w:rsid w:val="00DE2D70"/>
    <w:rsid w:val="00DE3331"/>
    <w:rsid w:val="00DE3863"/>
    <w:rsid w:val="00DE3E90"/>
    <w:rsid w:val="00DE4250"/>
    <w:rsid w:val="00DE45A1"/>
    <w:rsid w:val="00DE4890"/>
    <w:rsid w:val="00DE4E08"/>
    <w:rsid w:val="00DE4E1F"/>
    <w:rsid w:val="00DE4FBB"/>
    <w:rsid w:val="00DE50CE"/>
    <w:rsid w:val="00DE6381"/>
    <w:rsid w:val="00DE650D"/>
    <w:rsid w:val="00DE6965"/>
    <w:rsid w:val="00DE6B4D"/>
    <w:rsid w:val="00DE6BE1"/>
    <w:rsid w:val="00DE6D53"/>
    <w:rsid w:val="00DE72D8"/>
    <w:rsid w:val="00DE7DDD"/>
    <w:rsid w:val="00DE7F25"/>
    <w:rsid w:val="00DF0774"/>
    <w:rsid w:val="00DF0835"/>
    <w:rsid w:val="00DF0888"/>
    <w:rsid w:val="00DF09F1"/>
    <w:rsid w:val="00DF0AFD"/>
    <w:rsid w:val="00DF0D14"/>
    <w:rsid w:val="00DF113C"/>
    <w:rsid w:val="00DF11A5"/>
    <w:rsid w:val="00DF1241"/>
    <w:rsid w:val="00DF1865"/>
    <w:rsid w:val="00DF1B4F"/>
    <w:rsid w:val="00DF221E"/>
    <w:rsid w:val="00DF253B"/>
    <w:rsid w:val="00DF30F4"/>
    <w:rsid w:val="00DF32ED"/>
    <w:rsid w:val="00DF3394"/>
    <w:rsid w:val="00DF346C"/>
    <w:rsid w:val="00DF3649"/>
    <w:rsid w:val="00DF39D7"/>
    <w:rsid w:val="00DF3C91"/>
    <w:rsid w:val="00DF42A2"/>
    <w:rsid w:val="00DF4DB5"/>
    <w:rsid w:val="00DF5095"/>
    <w:rsid w:val="00DF51E6"/>
    <w:rsid w:val="00DF6052"/>
    <w:rsid w:val="00DF63D6"/>
    <w:rsid w:val="00DF6EBF"/>
    <w:rsid w:val="00DF6ECB"/>
    <w:rsid w:val="00DF742F"/>
    <w:rsid w:val="00DF7970"/>
    <w:rsid w:val="00DF7B70"/>
    <w:rsid w:val="00E00032"/>
    <w:rsid w:val="00E000B6"/>
    <w:rsid w:val="00E0013A"/>
    <w:rsid w:val="00E00505"/>
    <w:rsid w:val="00E00BF2"/>
    <w:rsid w:val="00E00EB8"/>
    <w:rsid w:val="00E01569"/>
    <w:rsid w:val="00E016B9"/>
    <w:rsid w:val="00E016E0"/>
    <w:rsid w:val="00E0193F"/>
    <w:rsid w:val="00E01A23"/>
    <w:rsid w:val="00E01D11"/>
    <w:rsid w:val="00E01DA5"/>
    <w:rsid w:val="00E0230B"/>
    <w:rsid w:val="00E0279F"/>
    <w:rsid w:val="00E028CC"/>
    <w:rsid w:val="00E02C57"/>
    <w:rsid w:val="00E02D98"/>
    <w:rsid w:val="00E03505"/>
    <w:rsid w:val="00E03655"/>
    <w:rsid w:val="00E03856"/>
    <w:rsid w:val="00E04629"/>
    <w:rsid w:val="00E04BE0"/>
    <w:rsid w:val="00E04FFA"/>
    <w:rsid w:val="00E0508B"/>
    <w:rsid w:val="00E050D3"/>
    <w:rsid w:val="00E053CF"/>
    <w:rsid w:val="00E0542A"/>
    <w:rsid w:val="00E0555A"/>
    <w:rsid w:val="00E05582"/>
    <w:rsid w:val="00E05736"/>
    <w:rsid w:val="00E0579E"/>
    <w:rsid w:val="00E05E9F"/>
    <w:rsid w:val="00E061EB"/>
    <w:rsid w:val="00E062B1"/>
    <w:rsid w:val="00E0657C"/>
    <w:rsid w:val="00E0674E"/>
    <w:rsid w:val="00E06818"/>
    <w:rsid w:val="00E06970"/>
    <w:rsid w:val="00E07162"/>
    <w:rsid w:val="00E071D6"/>
    <w:rsid w:val="00E078FA"/>
    <w:rsid w:val="00E07D95"/>
    <w:rsid w:val="00E07DAA"/>
    <w:rsid w:val="00E10086"/>
    <w:rsid w:val="00E10380"/>
    <w:rsid w:val="00E115A9"/>
    <w:rsid w:val="00E116BE"/>
    <w:rsid w:val="00E11A9A"/>
    <w:rsid w:val="00E120FF"/>
    <w:rsid w:val="00E12160"/>
    <w:rsid w:val="00E1227D"/>
    <w:rsid w:val="00E12399"/>
    <w:rsid w:val="00E12816"/>
    <w:rsid w:val="00E12D8C"/>
    <w:rsid w:val="00E12EB0"/>
    <w:rsid w:val="00E12F62"/>
    <w:rsid w:val="00E13046"/>
    <w:rsid w:val="00E13222"/>
    <w:rsid w:val="00E13D53"/>
    <w:rsid w:val="00E13D8A"/>
    <w:rsid w:val="00E13E71"/>
    <w:rsid w:val="00E14405"/>
    <w:rsid w:val="00E1492E"/>
    <w:rsid w:val="00E14A1D"/>
    <w:rsid w:val="00E14EE7"/>
    <w:rsid w:val="00E15888"/>
    <w:rsid w:val="00E15A76"/>
    <w:rsid w:val="00E15B0F"/>
    <w:rsid w:val="00E15CB6"/>
    <w:rsid w:val="00E1624D"/>
    <w:rsid w:val="00E169FB"/>
    <w:rsid w:val="00E16E90"/>
    <w:rsid w:val="00E17171"/>
    <w:rsid w:val="00E17207"/>
    <w:rsid w:val="00E17CEF"/>
    <w:rsid w:val="00E17DEE"/>
    <w:rsid w:val="00E2006C"/>
    <w:rsid w:val="00E2117C"/>
    <w:rsid w:val="00E21792"/>
    <w:rsid w:val="00E21DD0"/>
    <w:rsid w:val="00E21DD8"/>
    <w:rsid w:val="00E21EB3"/>
    <w:rsid w:val="00E21EB8"/>
    <w:rsid w:val="00E22534"/>
    <w:rsid w:val="00E2279C"/>
    <w:rsid w:val="00E22987"/>
    <w:rsid w:val="00E23122"/>
    <w:rsid w:val="00E23323"/>
    <w:rsid w:val="00E233F0"/>
    <w:rsid w:val="00E23798"/>
    <w:rsid w:val="00E242F5"/>
    <w:rsid w:val="00E2438B"/>
    <w:rsid w:val="00E24BCF"/>
    <w:rsid w:val="00E24C35"/>
    <w:rsid w:val="00E24EC9"/>
    <w:rsid w:val="00E25130"/>
    <w:rsid w:val="00E25444"/>
    <w:rsid w:val="00E25631"/>
    <w:rsid w:val="00E25891"/>
    <w:rsid w:val="00E264D2"/>
    <w:rsid w:val="00E267D8"/>
    <w:rsid w:val="00E26B87"/>
    <w:rsid w:val="00E26DB8"/>
    <w:rsid w:val="00E2717A"/>
    <w:rsid w:val="00E27B8F"/>
    <w:rsid w:val="00E27E2B"/>
    <w:rsid w:val="00E30112"/>
    <w:rsid w:val="00E30712"/>
    <w:rsid w:val="00E30849"/>
    <w:rsid w:val="00E30905"/>
    <w:rsid w:val="00E30955"/>
    <w:rsid w:val="00E30EE9"/>
    <w:rsid w:val="00E3118A"/>
    <w:rsid w:val="00E31653"/>
    <w:rsid w:val="00E319BE"/>
    <w:rsid w:val="00E3238E"/>
    <w:rsid w:val="00E323F1"/>
    <w:rsid w:val="00E3285C"/>
    <w:rsid w:val="00E32B23"/>
    <w:rsid w:val="00E32F60"/>
    <w:rsid w:val="00E33875"/>
    <w:rsid w:val="00E33A8A"/>
    <w:rsid w:val="00E349C0"/>
    <w:rsid w:val="00E34D53"/>
    <w:rsid w:val="00E34ED9"/>
    <w:rsid w:val="00E3520E"/>
    <w:rsid w:val="00E35838"/>
    <w:rsid w:val="00E35BDE"/>
    <w:rsid w:val="00E365B6"/>
    <w:rsid w:val="00E36BF5"/>
    <w:rsid w:val="00E37111"/>
    <w:rsid w:val="00E37216"/>
    <w:rsid w:val="00E373A1"/>
    <w:rsid w:val="00E37622"/>
    <w:rsid w:val="00E37789"/>
    <w:rsid w:val="00E377D8"/>
    <w:rsid w:val="00E377E8"/>
    <w:rsid w:val="00E37EC3"/>
    <w:rsid w:val="00E40198"/>
    <w:rsid w:val="00E40984"/>
    <w:rsid w:val="00E40ACB"/>
    <w:rsid w:val="00E40B4E"/>
    <w:rsid w:val="00E40CB2"/>
    <w:rsid w:val="00E41034"/>
    <w:rsid w:val="00E41143"/>
    <w:rsid w:val="00E413D4"/>
    <w:rsid w:val="00E41956"/>
    <w:rsid w:val="00E41EE9"/>
    <w:rsid w:val="00E420C7"/>
    <w:rsid w:val="00E426E5"/>
    <w:rsid w:val="00E4280E"/>
    <w:rsid w:val="00E42C3A"/>
    <w:rsid w:val="00E432D8"/>
    <w:rsid w:val="00E435E6"/>
    <w:rsid w:val="00E43E87"/>
    <w:rsid w:val="00E44093"/>
    <w:rsid w:val="00E444F3"/>
    <w:rsid w:val="00E446EF"/>
    <w:rsid w:val="00E44811"/>
    <w:rsid w:val="00E44A96"/>
    <w:rsid w:val="00E45070"/>
    <w:rsid w:val="00E45111"/>
    <w:rsid w:val="00E45C7C"/>
    <w:rsid w:val="00E46633"/>
    <w:rsid w:val="00E46736"/>
    <w:rsid w:val="00E468F1"/>
    <w:rsid w:val="00E46EFD"/>
    <w:rsid w:val="00E47022"/>
    <w:rsid w:val="00E475E1"/>
    <w:rsid w:val="00E47845"/>
    <w:rsid w:val="00E47A93"/>
    <w:rsid w:val="00E47C1A"/>
    <w:rsid w:val="00E47E15"/>
    <w:rsid w:val="00E503B3"/>
    <w:rsid w:val="00E509A8"/>
    <w:rsid w:val="00E50DBD"/>
    <w:rsid w:val="00E5111E"/>
    <w:rsid w:val="00E51124"/>
    <w:rsid w:val="00E51776"/>
    <w:rsid w:val="00E517E8"/>
    <w:rsid w:val="00E519B2"/>
    <w:rsid w:val="00E51AF4"/>
    <w:rsid w:val="00E51F3B"/>
    <w:rsid w:val="00E51F60"/>
    <w:rsid w:val="00E51F88"/>
    <w:rsid w:val="00E52556"/>
    <w:rsid w:val="00E5298A"/>
    <w:rsid w:val="00E52BF9"/>
    <w:rsid w:val="00E52C86"/>
    <w:rsid w:val="00E53BBC"/>
    <w:rsid w:val="00E53FDF"/>
    <w:rsid w:val="00E54B78"/>
    <w:rsid w:val="00E54C90"/>
    <w:rsid w:val="00E551C2"/>
    <w:rsid w:val="00E552EC"/>
    <w:rsid w:val="00E55492"/>
    <w:rsid w:val="00E5627C"/>
    <w:rsid w:val="00E56676"/>
    <w:rsid w:val="00E569ED"/>
    <w:rsid w:val="00E56BE3"/>
    <w:rsid w:val="00E57248"/>
    <w:rsid w:val="00E57AF4"/>
    <w:rsid w:val="00E60A46"/>
    <w:rsid w:val="00E612B1"/>
    <w:rsid w:val="00E61305"/>
    <w:rsid w:val="00E61FC1"/>
    <w:rsid w:val="00E62311"/>
    <w:rsid w:val="00E623D7"/>
    <w:rsid w:val="00E62934"/>
    <w:rsid w:val="00E62CE1"/>
    <w:rsid w:val="00E62DEC"/>
    <w:rsid w:val="00E63316"/>
    <w:rsid w:val="00E636AF"/>
    <w:rsid w:val="00E637FB"/>
    <w:rsid w:val="00E63836"/>
    <w:rsid w:val="00E63A50"/>
    <w:rsid w:val="00E63DD9"/>
    <w:rsid w:val="00E63F01"/>
    <w:rsid w:val="00E6499C"/>
    <w:rsid w:val="00E649BF"/>
    <w:rsid w:val="00E65100"/>
    <w:rsid w:val="00E6514E"/>
    <w:rsid w:val="00E65204"/>
    <w:rsid w:val="00E652AC"/>
    <w:rsid w:val="00E65730"/>
    <w:rsid w:val="00E66273"/>
    <w:rsid w:val="00E6653A"/>
    <w:rsid w:val="00E668AA"/>
    <w:rsid w:val="00E66BFE"/>
    <w:rsid w:val="00E66F86"/>
    <w:rsid w:val="00E67049"/>
    <w:rsid w:val="00E67603"/>
    <w:rsid w:val="00E6781E"/>
    <w:rsid w:val="00E67A26"/>
    <w:rsid w:val="00E700C7"/>
    <w:rsid w:val="00E70621"/>
    <w:rsid w:val="00E70728"/>
    <w:rsid w:val="00E707FA"/>
    <w:rsid w:val="00E70B9D"/>
    <w:rsid w:val="00E70BE0"/>
    <w:rsid w:val="00E70E09"/>
    <w:rsid w:val="00E70EFB"/>
    <w:rsid w:val="00E711C3"/>
    <w:rsid w:val="00E7134A"/>
    <w:rsid w:val="00E71680"/>
    <w:rsid w:val="00E718FF"/>
    <w:rsid w:val="00E71CE7"/>
    <w:rsid w:val="00E72503"/>
    <w:rsid w:val="00E734BE"/>
    <w:rsid w:val="00E73A4E"/>
    <w:rsid w:val="00E73B3E"/>
    <w:rsid w:val="00E73D5F"/>
    <w:rsid w:val="00E744AD"/>
    <w:rsid w:val="00E748EE"/>
    <w:rsid w:val="00E751DD"/>
    <w:rsid w:val="00E755D0"/>
    <w:rsid w:val="00E75626"/>
    <w:rsid w:val="00E7566B"/>
    <w:rsid w:val="00E7571A"/>
    <w:rsid w:val="00E76303"/>
    <w:rsid w:val="00E76496"/>
    <w:rsid w:val="00E76950"/>
    <w:rsid w:val="00E76E36"/>
    <w:rsid w:val="00E77404"/>
    <w:rsid w:val="00E77491"/>
    <w:rsid w:val="00E777A3"/>
    <w:rsid w:val="00E77CC7"/>
    <w:rsid w:val="00E77E04"/>
    <w:rsid w:val="00E80286"/>
    <w:rsid w:val="00E8090F"/>
    <w:rsid w:val="00E80C38"/>
    <w:rsid w:val="00E81379"/>
    <w:rsid w:val="00E8158E"/>
    <w:rsid w:val="00E8176F"/>
    <w:rsid w:val="00E81C06"/>
    <w:rsid w:val="00E82259"/>
    <w:rsid w:val="00E826ED"/>
    <w:rsid w:val="00E8295B"/>
    <w:rsid w:val="00E82E05"/>
    <w:rsid w:val="00E838D5"/>
    <w:rsid w:val="00E84053"/>
    <w:rsid w:val="00E841ED"/>
    <w:rsid w:val="00E8452F"/>
    <w:rsid w:val="00E84785"/>
    <w:rsid w:val="00E848F5"/>
    <w:rsid w:val="00E8503D"/>
    <w:rsid w:val="00E85699"/>
    <w:rsid w:val="00E856E4"/>
    <w:rsid w:val="00E85A09"/>
    <w:rsid w:val="00E85AC4"/>
    <w:rsid w:val="00E85F43"/>
    <w:rsid w:val="00E860CC"/>
    <w:rsid w:val="00E86911"/>
    <w:rsid w:val="00E86BC5"/>
    <w:rsid w:val="00E86CAC"/>
    <w:rsid w:val="00E86D00"/>
    <w:rsid w:val="00E8736E"/>
    <w:rsid w:val="00E873A1"/>
    <w:rsid w:val="00E878AB"/>
    <w:rsid w:val="00E87906"/>
    <w:rsid w:val="00E9042C"/>
    <w:rsid w:val="00E906F2"/>
    <w:rsid w:val="00E909B8"/>
    <w:rsid w:val="00E90B93"/>
    <w:rsid w:val="00E90D33"/>
    <w:rsid w:val="00E91146"/>
    <w:rsid w:val="00E911FB"/>
    <w:rsid w:val="00E91228"/>
    <w:rsid w:val="00E91868"/>
    <w:rsid w:val="00E918AF"/>
    <w:rsid w:val="00E919A5"/>
    <w:rsid w:val="00E91B72"/>
    <w:rsid w:val="00E91B80"/>
    <w:rsid w:val="00E9249E"/>
    <w:rsid w:val="00E924F8"/>
    <w:rsid w:val="00E92B65"/>
    <w:rsid w:val="00E92F15"/>
    <w:rsid w:val="00E92FD9"/>
    <w:rsid w:val="00E9333D"/>
    <w:rsid w:val="00E93649"/>
    <w:rsid w:val="00E9373B"/>
    <w:rsid w:val="00E9410F"/>
    <w:rsid w:val="00E942F5"/>
    <w:rsid w:val="00E945F2"/>
    <w:rsid w:val="00E946A9"/>
    <w:rsid w:val="00E94A36"/>
    <w:rsid w:val="00E94E43"/>
    <w:rsid w:val="00E95C0B"/>
    <w:rsid w:val="00E96092"/>
    <w:rsid w:val="00E962AC"/>
    <w:rsid w:val="00E967A3"/>
    <w:rsid w:val="00E96A39"/>
    <w:rsid w:val="00E96BE2"/>
    <w:rsid w:val="00E96CC1"/>
    <w:rsid w:val="00E97534"/>
    <w:rsid w:val="00E977BA"/>
    <w:rsid w:val="00E977F1"/>
    <w:rsid w:val="00E9786B"/>
    <w:rsid w:val="00E978C9"/>
    <w:rsid w:val="00E97B7A"/>
    <w:rsid w:val="00E97ECA"/>
    <w:rsid w:val="00EA01CC"/>
    <w:rsid w:val="00EA0385"/>
    <w:rsid w:val="00EA068A"/>
    <w:rsid w:val="00EA06C7"/>
    <w:rsid w:val="00EA087E"/>
    <w:rsid w:val="00EA0B69"/>
    <w:rsid w:val="00EA0EB7"/>
    <w:rsid w:val="00EA17FC"/>
    <w:rsid w:val="00EA1A50"/>
    <w:rsid w:val="00EA1D1D"/>
    <w:rsid w:val="00EA1F8F"/>
    <w:rsid w:val="00EA2617"/>
    <w:rsid w:val="00EA269A"/>
    <w:rsid w:val="00EA2B66"/>
    <w:rsid w:val="00EA2DB5"/>
    <w:rsid w:val="00EA3254"/>
    <w:rsid w:val="00EA36B3"/>
    <w:rsid w:val="00EA3E07"/>
    <w:rsid w:val="00EA3F3A"/>
    <w:rsid w:val="00EA45F4"/>
    <w:rsid w:val="00EA4705"/>
    <w:rsid w:val="00EA57EF"/>
    <w:rsid w:val="00EA59FA"/>
    <w:rsid w:val="00EA5D47"/>
    <w:rsid w:val="00EA6062"/>
    <w:rsid w:val="00EA61AA"/>
    <w:rsid w:val="00EA6944"/>
    <w:rsid w:val="00EA6ED4"/>
    <w:rsid w:val="00EA7172"/>
    <w:rsid w:val="00EA7A03"/>
    <w:rsid w:val="00EB038F"/>
    <w:rsid w:val="00EB0487"/>
    <w:rsid w:val="00EB05C4"/>
    <w:rsid w:val="00EB13A8"/>
    <w:rsid w:val="00EB1F01"/>
    <w:rsid w:val="00EB2079"/>
    <w:rsid w:val="00EB2140"/>
    <w:rsid w:val="00EB25C1"/>
    <w:rsid w:val="00EB2B18"/>
    <w:rsid w:val="00EB30D6"/>
    <w:rsid w:val="00EB31CE"/>
    <w:rsid w:val="00EB33C8"/>
    <w:rsid w:val="00EB3454"/>
    <w:rsid w:val="00EB3FC7"/>
    <w:rsid w:val="00EB40EA"/>
    <w:rsid w:val="00EB4D79"/>
    <w:rsid w:val="00EB4F66"/>
    <w:rsid w:val="00EB504D"/>
    <w:rsid w:val="00EB5878"/>
    <w:rsid w:val="00EB58EC"/>
    <w:rsid w:val="00EB595A"/>
    <w:rsid w:val="00EB59CE"/>
    <w:rsid w:val="00EB5B37"/>
    <w:rsid w:val="00EB5E93"/>
    <w:rsid w:val="00EB68CA"/>
    <w:rsid w:val="00EB7436"/>
    <w:rsid w:val="00EB74AD"/>
    <w:rsid w:val="00EB7A68"/>
    <w:rsid w:val="00EB7A6B"/>
    <w:rsid w:val="00EC0051"/>
    <w:rsid w:val="00EC0258"/>
    <w:rsid w:val="00EC061E"/>
    <w:rsid w:val="00EC0711"/>
    <w:rsid w:val="00EC096A"/>
    <w:rsid w:val="00EC0981"/>
    <w:rsid w:val="00EC0E25"/>
    <w:rsid w:val="00EC16B9"/>
    <w:rsid w:val="00EC1B68"/>
    <w:rsid w:val="00EC2225"/>
    <w:rsid w:val="00EC29B8"/>
    <w:rsid w:val="00EC302B"/>
    <w:rsid w:val="00EC3402"/>
    <w:rsid w:val="00EC3531"/>
    <w:rsid w:val="00EC35EC"/>
    <w:rsid w:val="00EC38A9"/>
    <w:rsid w:val="00EC3B3F"/>
    <w:rsid w:val="00EC4357"/>
    <w:rsid w:val="00EC4759"/>
    <w:rsid w:val="00EC4886"/>
    <w:rsid w:val="00EC48B8"/>
    <w:rsid w:val="00EC49A9"/>
    <w:rsid w:val="00EC4B6A"/>
    <w:rsid w:val="00EC4B93"/>
    <w:rsid w:val="00EC4E50"/>
    <w:rsid w:val="00EC4EBC"/>
    <w:rsid w:val="00EC4F79"/>
    <w:rsid w:val="00EC51B8"/>
    <w:rsid w:val="00EC53B1"/>
    <w:rsid w:val="00EC53E2"/>
    <w:rsid w:val="00EC549D"/>
    <w:rsid w:val="00EC568C"/>
    <w:rsid w:val="00EC5C18"/>
    <w:rsid w:val="00EC5DC7"/>
    <w:rsid w:val="00EC61AF"/>
    <w:rsid w:val="00EC6448"/>
    <w:rsid w:val="00EC6564"/>
    <w:rsid w:val="00EC6809"/>
    <w:rsid w:val="00EC68DD"/>
    <w:rsid w:val="00EC7408"/>
    <w:rsid w:val="00EC74F0"/>
    <w:rsid w:val="00EC7660"/>
    <w:rsid w:val="00EC76DC"/>
    <w:rsid w:val="00EC7E40"/>
    <w:rsid w:val="00EC7EA0"/>
    <w:rsid w:val="00ED0376"/>
    <w:rsid w:val="00ED0993"/>
    <w:rsid w:val="00ED0D1D"/>
    <w:rsid w:val="00ED0EB9"/>
    <w:rsid w:val="00ED15E8"/>
    <w:rsid w:val="00ED16F5"/>
    <w:rsid w:val="00ED1D00"/>
    <w:rsid w:val="00ED1FCF"/>
    <w:rsid w:val="00ED2322"/>
    <w:rsid w:val="00ED2527"/>
    <w:rsid w:val="00ED2837"/>
    <w:rsid w:val="00ED2BE0"/>
    <w:rsid w:val="00ED2D66"/>
    <w:rsid w:val="00ED31DD"/>
    <w:rsid w:val="00ED3B08"/>
    <w:rsid w:val="00ED3F15"/>
    <w:rsid w:val="00ED40A1"/>
    <w:rsid w:val="00ED41A0"/>
    <w:rsid w:val="00ED48CE"/>
    <w:rsid w:val="00ED4957"/>
    <w:rsid w:val="00ED4BC3"/>
    <w:rsid w:val="00ED4CF4"/>
    <w:rsid w:val="00ED4D9B"/>
    <w:rsid w:val="00ED58CE"/>
    <w:rsid w:val="00ED5968"/>
    <w:rsid w:val="00ED5B72"/>
    <w:rsid w:val="00ED6B16"/>
    <w:rsid w:val="00ED6B5F"/>
    <w:rsid w:val="00ED7577"/>
    <w:rsid w:val="00ED78E5"/>
    <w:rsid w:val="00ED7B44"/>
    <w:rsid w:val="00ED7D11"/>
    <w:rsid w:val="00EE091D"/>
    <w:rsid w:val="00EE1491"/>
    <w:rsid w:val="00EE17C1"/>
    <w:rsid w:val="00EE1CA9"/>
    <w:rsid w:val="00EE1CC4"/>
    <w:rsid w:val="00EE1CEF"/>
    <w:rsid w:val="00EE2052"/>
    <w:rsid w:val="00EE236A"/>
    <w:rsid w:val="00EE2794"/>
    <w:rsid w:val="00EE2B7E"/>
    <w:rsid w:val="00EE2C10"/>
    <w:rsid w:val="00EE2FE6"/>
    <w:rsid w:val="00EE33E6"/>
    <w:rsid w:val="00EE342C"/>
    <w:rsid w:val="00EE35B1"/>
    <w:rsid w:val="00EE3845"/>
    <w:rsid w:val="00EE3A06"/>
    <w:rsid w:val="00EE3E84"/>
    <w:rsid w:val="00EE4B48"/>
    <w:rsid w:val="00EE4DD7"/>
    <w:rsid w:val="00EE54DC"/>
    <w:rsid w:val="00EE5A06"/>
    <w:rsid w:val="00EE5EF7"/>
    <w:rsid w:val="00EE6198"/>
    <w:rsid w:val="00EE6889"/>
    <w:rsid w:val="00EE7911"/>
    <w:rsid w:val="00EE7B64"/>
    <w:rsid w:val="00EE7CBF"/>
    <w:rsid w:val="00EF087F"/>
    <w:rsid w:val="00EF105C"/>
    <w:rsid w:val="00EF1BCD"/>
    <w:rsid w:val="00EF1CC0"/>
    <w:rsid w:val="00EF2142"/>
    <w:rsid w:val="00EF2178"/>
    <w:rsid w:val="00EF23AC"/>
    <w:rsid w:val="00EF2504"/>
    <w:rsid w:val="00EF2C31"/>
    <w:rsid w:val="00EF3851"/>
    <w:rsid w:val="00EF3A01"/>
    <w:rsid w:val="00EF3CE1"/>
    <w:rsid w:val="00EF3D57"/>
    <w:rsid w:val="00EF51E3"/>
    <w:rsid w:val="00EF51F8"/>
    <w:rsid w:val="00EF5962"/>
    <w:rsid w:val="00EF5DAF"/>
    <w:rsid w:val="00EF5FDF"/>
    <w:rsid w:val="00EF6461"/>
    <w:rsid w:val="00EF69F0"/>
    <w:rsid w:val="00EF6D08"/>
    <w:rsid w:val="00EF6D6D"/>
    <w:rsid w:val="00EF6E45"/>
    <w:rsid w:val="00EF750E"/>
    <w:rsid w:val="00EF77B5"/>
    <w:rsid w:val="00EF77EC"/>
    <w:rsid w:val="00EF7983"/>
    <w:rsid w:val="00EF7B36"/>
    <w:rsid w:val="00EF7DAB"/>
    <w:rsid w:val="00EF7FE7"/>
    <w:rsid w:val="00F005A4"/>
    <w:rsid w:val="00F009F8"/>
    <w:rsid w:val="00F00CA6"/>
    <w:rsid w:val="00F01133"/>
    <w:rsid w:val="00F0156A"/>
    <w:rsid w:val="00F019CB"/>
    <w:rsid w:val="00F01AE5"/>
    <w:rsid w:val="00F01DB4"/>
    <w:rsid w:val="00F01F9C"/>
    <w:rsid w:val="00F02119"/>
    <w:rsid w:val="00F02EBE"/>
    <w:rsid w:val="00F03234"/>
    <w:rsid w:val="00F03905"/>
    <w:rsid w:val="00F03C8E"/>
    <w:rsid w:val="00F03D9B"/>
    <w:rsid w:val="00F03E6C"/>
    <w:rsid w:val="00F03E7C"/>
    <w:rsid w:val="00F04140"/>
    <w:rsid w:val="00F0444C"/>
    <w:rsid w:val="00F0476E"/>
    <w:rsid w:val="00F04B6F"/>
    <w:rsid w:val="00F053B5"/>
    <w:rsid w:val="00F0561B"/>
    <w:rsid w:val="00F0599F"/>
    <w:rsid w:val="00F05B57"/>
    <w:rsid w:val="00F05CF2"/>
    <w:rsid w:val="00F05CFB"/>
    <w:rsid w:val="00F05D67"/>
    <w:rsid w:val="00F05E06"/>
    <w:rsid w:val="00F0611B"/>
    <w:rsid w:val="00F067DB"/>
    <w:rsid w:val="00F06C10"/>
    <w:rsid w:val="00F06E43"/>
    <w:rsid w:val="00F0749F"/>
    <w:rsid w:val="00F07705"/>
    <w:rsid w:val="00F07940"/>
    <w:rsid w:val="00F07DDC"/>
    <w:rsid w:val="00F1000B"/>
    <w:rsid w:val="00F10158"/>
    <w:rsid w:val="00F10530"/>
    <w:rsid w:val="00F1073B"/>
    <w:rsid w:val="00F108A6"/>
    <w:rsid w:val="00F10C65"/>
    <w:rsid w:val="00F10EDB"/>
    <w:rsid w:val="00F10F96"/>
    <w:rsid w:val="00F11175"/>
    <w:rsid w:val="00F119B1"/>
    <w:rsid w:val="00F11ED4"/>
    <w:rsid w:val="00F12043"/>
    <w:rsid w:val="00F12226"/>
    <w:rsid w:val="00F12240"/>
    <w:rsid w:val="00F1244D"/>
    <w:rsid w:val="00F12F48"/>
    <w:rsid w:val="00F130A5"/>
    <w:rsid w:val="00F1315A"/>
    <w:rsid w:val="00F137F6"/>
    <w:rsid w:val="00F139BB"/>
    <w:rsid w:val="00F13A73"/>
    <w:rsid w:val="00F13CC4"/>
    <w:rsid w:val="00F13CC6"/>
    <w:rsid w:val="00F1403D"/>
    <w:rsid w:val="00F14223"/>
    <w:rsid w:val="00F145BC"/>
    <w:rsid w:val="00F148E3"/>
    <w:rsid w:val="00F15007"/>
    <w:rsid w:val="00F1528B"/>
    <w:rsid w:val="00F1577C"/>
    <w:rsid w:val="00F16463"/>
    <w:rsid w:val="00F16679"/>
    <w:rsid w:val="00F16D13"/>
    <w:rsid w:val="00F1784B"/>
    <w:rsid w:val="00F17980"/>
    <w:rsid w:val="00F17A2B"/>
    <w:rsid w:val="00F17B84"/>
    <w:rsid w:val="00F17C3D"/>
    <w:rsid w:val="00F201E4"/>
    <w:rsid w:val="00F20B9A"/>
    <w:rsid w:val="00F21287"/>
    <w:rsid w:val="00F21289"/>
    <w:rsid w:val="00F21399"/>
    <w:rsid w:val="00F2142F"/>
    <w:rsid w:val="00F21ABA"/>
    <w:rsid w:val="00F220A4"/>
    <w:rsid w:val="00F22144"/>
    <w:rsid w:val="00F22357"/>
    <w:rsid w:val="00F2235E"/>
    <w:rsid w:val="00F22417"/>
    <w:rsid w:val="00F2261D"/>
    <w:rsid w:val="00F22739"/>
    <w:rsid w:val="00F22C14"/>
    <w:rsid w:val="00F22CD8"/>
    <w:rsid w:val="00F22CF1"/>
    <w:rsid w:val="00F22DCA"/>
    <w:rsid w:val="00F233DE"/>
    <w:rsid w:val="00F23753"/>
    <w:rsid w:val="00F237A7"/>
    <w:rsid w:val="00F23F42"/>
    <w:rsid w:val="00F23F5E"/>
    <w:rsid w:val="00F2435D"/>
    <w:rsid w:val="00F24A8F"/>
    <w:rsid w:val="00F24C95"/>
    <w:rsid w:val="00F24D47"/>
    <w:rsid w:val="00F24D66"/>
    <w:rsid w:val="00F24D6B"/>
    <w:rsid w:val="00F24F2D"/>
    <w:rsid w:val="00F24FE7"/>
    <w:rsid w:val="00F257CD"/>
    <w:rsid w:val="00F25842"/>
    <w:rsid w:val="00F25ACA"/>
    <w:rsid w:val="00F25C51"/>
    <w:rsid w:val="00F25CCB"/>
    <w:rsid w:val="00F25E5E"/>
    <w:rsid w:val="00F26762"/>
    <w:rsid w:val="00F2698C"/>
    <w:rsid w:val="00F269FA"/>
    <w:rsid w:val="00F27140"/>
    <w:rsid w:val="00F27AE8"/>
    <w:rsid w:val="00F27C79"/>
    <w:rsid w:val="00F27E06"/>
    <w:rsid w:val="00F30AC2"/>
    <w:rsid w:val="00F30AEC"/>
    <w:rsid w:val="00F30F10"/>
    <w:rsid w:val="00F31728"/>
    <w:rsid w:val="00F32140"/>
    <w:rsid w:val="00F3214A"/>
    <w:rsid w:val="00F32264"/>
    <w:rsid w:val="00F324F8"/>
    <w:rsid w:val="00F32714"/>
    <w:rsid w:val="00F32972"/>
    <w:rsid w:val="00F32EDB"/>
    <w:rsid w:val="00F331A0"/>
    <w:rsid w:val="00F33707"/>
    <w:rsid w:val="00F339AF"/>
    <w:rsid w:val="00F33B66"/>
    <w:rsid w:val="00F33B75"/>
    <w:rsid w:val="00F33BEB"/>
    <w:rsid w:val="00F33D23"/>
    <w:rsid w:val="00F33EA7"/>
    <w:rsid w:val="00F34412"/>
    <w:rsid w:val="00F34727"/>
    <w:rsid w:val="00F34A59"/>
    <w:rsid w:val="00F34CEB"/>
    <w:rsid w:val="00F34F7B"/>
    <w:rsid w:val="00F35330"/>
    <w:rsid w:val="00F35821"/>
    <w:rsid w:val="00F35C1E"/>
    <w:rsid w:val="00F35EDF"/>
    <w:rsid w:val="00F361E1"/>
    <w:rsid w:val="00F362BE"/>
    <w:rsid w:val="00F3679C"/>
    <w:rsid w:val="00F36A41"/>
    <w:rsid w:val="00F36DC1"/>
    <w:rsid w:val="00F36F20"/>
    <w:rsid w:val="00F36FF3"/>
    <w:rsid w:val="00F379AD"/>
    <w:rsid w:val="00F379E6"/>
    <w:rsid w:val="00F37CB4"/>
    <w:rsid w:val="00F40042"/>
    <w:rsid w:val="00F402CD"/>
    <w:rsid w:val="00F40D99"/>
    <w:rsid w:val="00F40DED"/>
    <w:rsid w:val="00F40EB7"/>
    <w:rsid w:val="00F40FB0"/>
    <w:rsid w:val="00F41077"/>
    <w:rsid w:val="00F410C8"/>
    <w:rsid w:val="00F417DD"/>
    <w:rsid w:val="00F41980"/>
    <w:rsid w:val="00F41BEB"/>
    <w:rsid w:val="00F41D43"/>
    <w:rsid w:val="00F4284B"/>
    <w:rsid w:val="00F42854"/>
    <w:rsid w:val="00F429CC"/>
    <w:rsid w:val="00F4340F"/>
    <w:rsid w:val="00F436EC"/>
    <w:rsid w:val="00F4377A"/>
    <w:rsid w:val="00F44163"/>
    <w:rsid w:val="00F44600"/>
    <w:rsid w:val="00F44629"/>
    <w:rsid w:val="00F44B82"/>
    <w:rsid w:val="00F45030"/>
    <w:rsid w:val="00F45196"/>
    <w:rsid w:val="00F4574E"/>
    <w:rsid w:val="00F458B9"/>
    <w:rsid w:val="00F458DC"/>
    <w:rsid w:val="00F45C94"/>
    <w:rsid w:val="00F45CD4"/>
    <w:rsid w:val="00F45CF2"/>
    <w:rsid w:val="00F45F81"/>
    <w:rsid w:val="00F46514"/>
    <w:rsid w:val="00F466D6"/>
    <w:rsid w:val="00F4681C"/>
    <w:rsid w:val="00F468B4"/>
    <w:rsid w:val="00F474CD"/>
    <w:rsid w:val="00F47A9B"/>
    <w:rsid w:val="00F47F5D"/>
    <w:rsid w:val="00F50046"/>
    <w:rsid w:val="00F50116"/>
    <w:rsid w:val="00F50127"/>
    <w:rsid w:val="00F50DC1"/>
    <w:rsid w:val="00F50F2F"/>
    <w:rsid w:val="00F514CD"/>
    <w:rsid w:val="00F515D4"/>
    <w:rsid w:val="00F51706"/>
    <w:rsid w:val="00F51EFE"/>
    <w:rsid w:val="00F521CD"/>
    <w:rsid w:val="00F52338"/>
    <w:rsid w:val="00F523C6"/>
    <w:rsid w:val="00F52B44"/>
    <w:rsid w:val="00F5305E"/>
    <w:rsid w:val="00F5312B"/>
    <w:rsid w:val="00F5346F"/>
    <w:rsid w:val="00F53F19"/>
    <w:rsid w:val="00F54426"/>
    <w:rsid w:val="00F54814"/>
    <w:rsid w:val="00F54908"/>
    <w:rsid w:val="00F549A8"/>
    <w:rsid w:val="00F54A4B"/>
    <w:rsid w:val="00F54EE6"/>
    <w:rsid w:val="00F54F67"/>
    <w:rsid w:val="00F55732"/>
    <w:rsid w:val="00F5589D"/>
    <w:rsid w:val="00F558E0"/>
    <w:rsid w:val="00F55F1C"/>
    <w:rsid w:val="00F56007"/>
    <w:rsid w:val="00F5609A"/>
    <w:rsid w:val="00F560CB"/>
    <w:rsid w:val="00F561D3"/>
    <w:rsid w:val="00F56AB0"/>
    <w:rsid w:val="00F56BF7"/>
    <w:rsid w:val="00F5717E"/>
    <w:rsid w:val="00F57497"/>
    <w:rsid w:val="00F60170"/>
    <w:rsid w:val="00F601AC"/>
    <w:rsid w:val="00F6047E"/>
    <w:rsid w:val="00F6085B"/>
    <w:rsid w:val="00F609FA"/>
    <w:rsid w:val="00F60EA3"/>
    <w:rsid w:val="00F60EB5"/>
    <w:rsid w:val="00F60F48"/>
    <w:rsid w:val="00F61033"/>
    <w:rsid w:val="00F610BE"/>
    <w:rsid w:val="00F610FE"/>
    <w:rsid w:val="00F61138"/>
    <w:rsid w:val="00F61321"/>
    <w:rsid w:val="00F614E7"/>
    <w:rsid w:val="00F6158C"/>
    <w:rsid w:val="00F6159A"/>
    <w:rsid w:val="00F615AD"/>
    <w:rsid w:val="00F61E38"/>
    <w:rsid w:val="00F629CC"/>
    <w:rsid w:val="00F62B50"/>
    <w:rsid w:val="00F62C39"/>
    <w:rsid w:val="00F62C4F"/>
    <w:rsid w:val="00F63316"/>
    <w:rsid w:val="00F63373"/>
    <w:rsid w:val="00F644E9"/>
    <w:rsid w:val="00F64ACA"/>
    <w:rsid w:val="00F64EEA"/>
    <w:rsid w:val="00F6507F"/>
    <w:rsid w:val="00F6510F"/>
    <w:rsid w:val="00F6516E"/>
    <w:rsid w:val="00F6549A"/>
    <w:rsid w:val="00F654F3"/>
    <w:rsid w:val="00F6569D"/>
    <w:rsid w:val="00F6571E"/>
    <w:rsid w:val="00F65888"/>
    <w:rsid w:val="00F65F3D"/>
    <w:rsid w:val="00F65F93"/>
    <w:rsid w:val="00F664E0"/>
    <w:rsid w:val="00F668C1"/>
    <w:rsid w:val="00F66B8E"/>
    <w:rsid w:val="00F66F09"/>
    <w:rsid w:val="00F67997"/>
    <w:rsid w:val="00F70011"/>
    <w:rsid w:val="00F7006A"/>
    <w:rsid w:val="00F712C8"/>
    <w:rsid w:val="00F71317"/>
    <w:rsid w:val="00F71422"/>
    <w:rsid w:val="00F71756"/>
    <w:rsid w:val="00F71779"/>
    <w:rsid w:val="00F71C89"/>
    <w:rsid w:val="00F721CF"/>
    <w:rsid w:val="00F72221"/>
    <w:rsid w:val="00F72822"/>
    <w:rsid w:val="00F72AAA"/>
    <w:rsid w:val="00F73462"/>
    <w:rsid w:val="00F734BB"/>
    <w:rsid w:val="00F73842"/>
    <w:rsid w:val="00F73B8E"/>
    <w:rsid w:val="00F73E66"/>
    <w:rsid w:val="00F74D4B"/>
    <w:rsid w:val="00F74DEA"/>
    <w:rsid w:val="00F751BA"/>
    <w:rsid w:val="00F75525"/>
    <w:rsid w:val="00F77690"/>
    <w:rsid w:val="00F779B2"/>
    <w:rsid w:val="00F77BFE"/>
    <w:rsid w:val="00F77E4D"/>
    <w:rsid w:val="00F77F2B"/>
    <w:rsid w:val="00F807A3"/>
    <w:rsid w:val="00F80CF6"/>
    <w:rsid w:val="00F81510"/>
    <w:rsid w:val="00F81A41"/>
    <w:rsid w:val="00F81C78"/>
    <w:rsid w:val="00F82109"/>
    <w:rsid w:val="00F824DE"/>
    <w:rsid w:val="00F8254B"/>
    <w:rsid w:val="00F82D22"/>
    <w:rsid w:val="00F82DCB"/>
    <w:rsid w:val="00F82EEF"/>
    <w:rsid w:val="00F82F59"/>
    <w:rsid w:val="00F82FD8"/>
    <w:rsid w:val="00F830BB"/>
    <w:rsid w:val="00F836DF"/>
    <w:rsid w:val="00F83A24"/>
    <w:rsid w:val="00F83BC3"/>
    <w:rsid w:val="00F83F00"/>
    <w:rsid w:val="00F83F0E"/>
    <w:rsid w:val="00F852E5"/>
    <w:rsid w:val="00F8551A"/>
    <w:rsid w:val="00F857B8"/>
    <w:rsid w:val="00F85EDF"/>
    <w:rsid w:val="00F863EE"/>
    <w:rsid w:val="00F86962"/>
    <w:rsid w:val="00F86E9F"/>
    <w:rsid w:val="00F86FCD"/>
    <w:rsid w:val="00F87606"/>
    <w:rsid w:val="00F87976"/>
    <w:rsid w:val="00F879B8"/>
    <w:rsid w:val="00F87C92"/>
    <w:rsid w:val="00F87DE7"/>
    <w:rsid w:val="00F900DB"/>
    <w:rsid w:val="00F90E91"/>
    <w:rsid w:val="00F911D0"/>
    <w:rsid w:val="00F921E0"/>
    <w:rsid w:val="00F9247E"/>
    <w:rsid w:val="00F928C1"/>
    <w:rsid w:val="00F92F6B"/>
    <w:rsid w:val="00F93CAA"/>
    <w:rsid w:val="00F943E3"/>
    <w:rsid w:val="00F94535"/>
    <w:rsid w:val="00F94F98"/>
    <w:rsid w:val="00F94FC5"/>
    <w:rsid w:val="00F95267"/>
    <w:rsid w:val="00F95270"/>
    <w:rsid w:val="00F95508"/>
    <w:rsid w:val="00F9583D"/>
    <w:rsid w:val="00F95F15"/>
    <w:rsid w:val="00F97134"/>
    <w:rsid w:val="00F971A1"/>
    <w:rsid w:val="00F97549"/>
    <w:rsid w:val="00F976BA"/>
    <w:rsid w:val="00F97B53"/>
    <w:rsid w:val="00F97E9C"/>
    <w:rsid w:val="00F97EE0"/>
    <w:rsid w:val="00F97F7B"/>
    <w:rsid w:val="00FA0317"/>
    <w:rsid w:val="00FA0897"/>
    <w:rsid w:val="00FA0F95"/>
    <w:rsid w:val="00FA116F"/>
    <w:rsid w:val="00FA11D9"/>
    <w:rsid w:val="00FA131B"/>
    <w:rsid w:val="00FA1510"/>
    <w:rsid w:val="00FA1D0E"/>
    <w:rsid w:val="00FA1E26"/>
    <w:rsid w:val="00FA2306"/>
    <w:rsid w:val="00FA2510"/>
    <w:rsid w:val="00FA2572"/>
    <w:rsid w:val="00FA27FB"/>
    <w:rsid w:val="00FA2A99"/>
    <w:rsid w:val="00FA2AF1"/>
    <w:rsid w:val="00FA3807"/>
    <w:rsid w:val="00FA3A61"/>
    <w:rsid w:val="00FA3C42"/>
    <w:rsid w:val="00FA3FE5"/>
    <w:rsid w:val="00FA438D"/>
    <w:rsid w:val="00FA44F4"/>
    <w:rsid w:val="00FA57FD"/>
    <w:rsid w:val="00FA5A32"/>
    <w:rsid w:val="00FA5CB6"/>
    <w:rsid w:val="00FA5D1A"/>
    <w:rsid w:val="00FA6240"/>
    <w:rsid w:val="00FA65B6"/>
    <w:rsid w:val="00FA65CE"/>
    <w:rsid w:val="00FA6649"/>
    <w:rsid w:val="00FA6CD4"/>
    <w:rsid w:val="00FA719E"/>
    <w:rsid w:val="00FA748A"/>
    <w:rsid w:val="00FA7848"/>
    <w:rsid w:val="00FA786F"/>
    <w:rsid w:val="00FA79FE"/>
    <w:rsid w:val="00FB0429"/>
    <w:rsid w:val="00FB0B23"/>
    <w:rsid w:val="00FB0EC1"/>
    <w:rsid w:val="00FB13E1"/>
    <w:rsid w:val="00FB14BD"/>
    <w:rsid w:val="00FB27D6"/>
    <w:rsid w:val="00FB28A8"/>
    <w:rsid w:val="00FB2C60"/>
    <w:rsid w:val="00FB2F6F"/>
    <w:rsid w:val="00FB3434"/>
    <w:rsid w:val="00FB3442"/>
    <w:rsid w:val="00FB352D"/>
    <w:rsid w:val="00FB383B"/>
    <w:rsid w:val="00FB3D8D"/>
    <w:rsid w:val="00FB3D99"/>
    <w:rsid w:val="00FB4488"/>
    <w:rsid w:val="00FB4A42"/>
    <w:rsid w:val="00FB4C72"/>
    <w:rsid w:val="00FB4D1F"/>
    <w:rsid w:val="00FB5863"/>
    <w:rsid w:val="00FB5B1C"/>
    <w:rsid w:val="00FB5BBF"/>
    <w:rsid w:val="00FB5F46"/>
    <w:rsid w:val="00FB667B"/>
    <w:rsid w:val="00FB6BFC"/>
    <w:rsid w:val="00FB6D0B"/>
    <w:rsid w:val="00FB7890"/>
    <w:rsid w:val="00FB7A2D"/>
    <w:rsid w:val="00FC03BD"/>
    <w:rsid w:val="00FC0ADF"/>
    <w:rsid w:val="00FC10B0"/>
    <w:rsid w:val="00FC128C"/>
    <w:rsid w:val="00FC13B3"/>
    <w:rsid w:val="00FC14DD"/>
    <w:rsid w:val="00FC1532"/>
    <w:rsid w:val="00FC16BC"/>
    <w:rsid w:val="00FC18B8"/>
    <w:rsid w:val="00FC1C99"/>
    <w:rsid w:val="00FC1EE5"/>
    <w:rsid w:val="00FC2044"/>
    <w:rsid w:val="00FC25C2"/>
    <w:rsid w:val="00FC2B85"/>
    <w:rsid w:val="00FC3179"/>
    <w:rsid w:val="00FC3183"/>
    <w:rsid w:val="00FC38B2"/>
    <w:rsid w:val="00FC3A15"/>
    <w:rsid w:val="00FC3D22"/>
    <w:rsid w:val="00FC3D50"/>
    <w:rsid w:val="00FC3FD9"/>
    <w:rsid w:val="00FC4413"/>
    <w:rsid w:val="00FC4448"/>
    <w:rsid w:val="00FC460E"/>
    <w:rsid w:val="00FC4610"/>
    <w:rsid w:val="00FC4785"/>
    <w:rsid w:val="00FC47BE"/>
    <w:rsid w:val="00FC4A1E"/>
    <w:rsid w:val="00FC4D2B"/>
    <w:rsid w:val="00FC4F2D"/>
    <w:rsid w:val="00FC5213"/>
    <w:rsid w:val="00FC57DF"/>
    <w:rsid w:val="00FC5C0E"/>
    <w:rsid w:val="00FC5F3D"/>
    <w:rsid w:val="00FC5FAE"/>
    <w:rsid w:val="00FC6017"/>
    <w:rsid w:val="00FC61A7"/>
    <w:rsid w:val="00FC6270"/>
    <w:rsid w:val="00FC695F"/>
    <w:rsid w:val="00FC6B8A"/>
    <w:rsid w:val="00FC6EAD"/>
    <w:rsid w:val="00FC70A9"/>
    <w:rsid w:val="00FC72FE"/>
    <w:rsid w:val="00FC7EF9"/>
    <w:rsid w:val="00FD07AC"/>
    <w:rsid w:val="00FD07E6"/>
    <w:rsid w:val="00FD15C7"/>
    <w:rsid w:val="00FD182D"/>
    <w:rsid w:val="00FD1C5D"/>
    <w:rsid w:val="00FD20D6"/>
    <w:rsid w:val="00FD2396"/>
    <w:rsid w:val="00FD2507"/>
    <w:rsid w:val="00FD2D94"/>
    <w:rsid w:val="00FD3014"/>
    <w:rsid w:val="00FD3070"/>
    <w:rsid w:val="00FD3EB1"/>
    <w:rsid w:val="00FD4223"/>
    <w:rsid w:val="00FD4C48"/>
    <w:rsid w:val="00FD4CA1"/>
    <w:rsid w:val="00FD5779"/>
    <w:rsid w:val="00FD57EA"/>
    <w:rsid w:val="00FD5C11"/>
    <w:rsid w:val="00FD5D19"/>
    <w:rsid w:val="00FD5D1A"/>
    <w:rsid w:val="00FD5D59"/>
    <w:rsid w:val="00FD60F3"/>
    <w:rsid w:val="00FD6333"/>
    <w:rsid w:val="00FD6742"/>
    <w:rsid w:val="00FD6B27"/>
    <w:rsid w:val="00FD6F64"/>
    <w:rsid w:val="00FD7032"/>
    <w:rsid w:val="00FD7606"/>
    <w:rsid w:val="00FD7AA2"/>
    <w:rsid w:val="00FD7BC1"/>
    <w:rsid w:val="00FD7BDA"/>
    <w:rsid w:val="00FD7C4E"/>
    <w:rsid w:val="00FD7D92"/>
    <w:rsid w:val="00FD7DD6"/>
    <w:rsid w:val="00FE008E"/>
    <w:rsid w:val="00FE0D46"/>
    <w:rsid w:val="00FE0DD6"/>
    <w:rsid w:val="00FE119C"/>
    <w:rsid w:val="00FE1238"/>
    <w:rsid w:val="00FE12D8"/>
    <w:rsid w:val="00FE1765"/>
    <w:rsid w:val="00FE1779"/>
    <w:rsid w:val="00FE1882"/>
    <w:rsid w:val="00FE1965"/>
    <w:rsid w:val="00FE19D9"/>
    <w:rsid w:val="00FE200A"/>
    <w:rsid w:val="00FE20A8"/>
    <w:rsid w:val="00FE273E"/>
    <w:rsid w:val="00FE2AB2"/>
    <w:rsid w:val="00FE2D8A"/>
    <w:rsid w:val="00FE33C2"/>
    <w:rsid w:val="00FE348E"/>
    <w:rsid w:val="00FE386E"/>
    <w:rsid w:val="00FE3956"/>
    <w:rsid w:val="00FE3D80"/>
    <w:rsid w:val="00FE3EF4"/>
    <w:rsid w:val="00FE46FF"/>
    <w:rsid w:val="00FE48F8"/>
    <w:rsid w:val="00FE4CA3"/>
    <w:rsid w:val="00FE50C1"/>
    <w:rsid w:val="00FE5329"/>
    <w:rsid w:val="00FE5706"/>
    <w:rsid w:val="00FE6357"/>
    <w:rsid w:val="00FE67F8"/>
    <w:rsid w:val="00FE680F"/>
    <w:rsid w:val="00FE68AA"/>
    <w:rsid w:val="00FE6A48"/>
    <w:rsid w:val="00FE6DA8"/>
    <w:rsid w:val="00FE7133"/>
    <w:rsid w:val="00FE7199"/>
    <w:rsid w:val="00FE73E4"/>
    <w:rsid w:val="00FE773F"/>
    <w:rsid w:val="00FE78FD"/>
    <w:rsid w:val="00FE7F82"/>
    <w:rsid w:val="00FF0019"/>
    <w:rsid w:val="00FF0733"/>
    <w:rsid w:val="00FF0824"/>
    <w:rsid w:val="00FF0CF4"/>
    <w:rsid w:val="00FF0E39"/>
    <w:rsid w:val="00FF0F97"/>
    <w:rsid w:val="00FF1094"/>
    <w:rsid w:val="00FF116A"/>
    <w:rsid w:val="00FF128E"/>
    <w:rsid w:val="00FF19A7"/>
    <w:rsid w:val="00FF27EC"/>
    <w:rsid w:val="00FF297C"/>
    <w:rsid w:val="00FF2C92"/>
    <w:rsid w:val="00FF2D4C"/>
    <w:rsid w:val="00FF2D67"/>
    <w:rsid w:val="00FF2F2F"/>
    <w:rsid w:val="00FF2FF7"/>
    <w:rsid w:val="00FF35F4"/>
    <w:rsid w:val="00FF37F8"/>
    <w:rsid w:val="00FF3BAF"/>
    <w:rsid w:val="00FF3E9A"/>
    <w:rsid w:val="00FF3F63"/>
    <w:rsid w:val="00FF428C"/>
    <w:rsid w:val="00FF42A4"/>
    <w:rsid w:val="00FF42B9"/>
    <w:rsid w:val="00FF4543"/>
    <w:rsid w:val="00FF472B"/>
    <w:rsid w:val="00FF50DC"/>
    <w:rsid w:val="00FF5105"/>
    <w:rsid w:val="00FF55E2"/>
    <w:rsid w:val="00FF560A"/>
    <w:rsid w:val="00FF5647"/>
    <w:rsid w:val="00FF58E7"/>
    <w:rsid w:val="00FF6368"/>
    <w:rsid w:val="00FF6E37"/>
    <w:rsid w:val="00FF71E1"/>
    <w:rsid w:val="00FF7555"/>
    <w:rsid w:val="00FF75C7"/>
    <w:rsid w:val="00FF7C85"/>
  </w:rsids>
  <m:mathPr>
    <m:mathFont m:val="Cambria Math"/>
    <m:brkBin m:val="before"/>
    <m:brkBinSub m:val="--"/>
    <m:smallFrac m:val="0"/>
    <m:dispDef/>
    <m:lMargin m:val="0"/>
    <m:rMargin m:val="0"/>
    <m:defJc m:val="centerGroup"/>
    <m:wrapIndent m:val="1440"/>
    <m:intLim m:val="subSup"/>
    <m:naryLim m:val="undOvr"/>
  </m:mathPr>
  <w:themeFontLang w:val="sr-Latn-RS"/>
  <w:clrSchemeMapping w:bg1="light1" w:t1="dark1" w:bg2="light2" w:t2="dark2" w:accent1="accent1" w:accent2="accent2" w:accent3="accent3" w:accent4="accent4" w:accent5="accent5" w:accent6="accent6" w:hyperlink="hyperlink" w:followedHyperlink="followedHyperlink"/>
  <w:shapeDefaults>
    <o:shapedefaults v:ext="edit" spidmax="2050" fill="f" fillcolor="#cfc">
      <v:fill color="#cfc" on="f"/>
      <v:stroke weight="1pt"/>
    </o:shapedefaults>
    <o:shapelayout v:ext="edit">
      <o:idmap v:ext="edit" data="2"/>
    </o:shapelayout>
  </w:shapeDefaults>
  <w:decimalSymbol w:val="."/>
  <w:listSeparator w:val=","/>
  <w14:docId w14:val="0526F5FE"/>
  <w15:docId w15:val="{7B1F2D9C-D796-41BE-99E1-7C1446578E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sr-Latn-RS" w:eastAsia="sr-Latn-R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0" w:unhideWhenUsed="1" w:qFormat="1"/>
    <w:lsdException w:name="heading 6" w:uiPriority="0" w:qFormat="1"/>
    <w:lsdException w:name="heading 7" w:semiHidden="1" w:uiPriority="0" w:unhideWhenUsed="1" w:qFormat="1"/>
    <w:lsdException w:name="heading 8" w:semiHidden="1" w:uiPriority="9" w:unhideWhenUsed="1"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64466"/>
    <w:rPr>
      <w:rFonts w:ascii="Arial" w:hAnsi="Arial"/>
      <w:bCs/>
      <w:sz w:val="24"/>
      <w:szCs w:val="24"/>
      <w:lang w:val="sr-Latn-CS" w:eastAsia="sr-Latn-CS"/>
    </w:rPr>
  </w:style>
  <w:style w:type="paragraph" w:styleId="Heading1">
    <w:name w:val="heading 1"/>
    <w:basedOn w:val="Normal"/>
    <w:next w:val="Normal"/>
    <w:link w:val="Heading1Char1"/>
    <w:qFormat/>
    <w:rsid w:val="002051BE"/>
    <w:pPr>
      <w:keepNext/>
      <w:spacing w:before="240" w:after="60"/>
      <w:outlineLvl w:val="0"/>
    </w:pPr>
    <w:rPr>
      <w:rFonts w:ascii="Arial Narrow" w:hAnsi="Arial Narrow"/>
      <w:b/>
      <w:kern w:val="32"/>
      <w:sz w:val="28"/>
      <w:szCs w:val="32"/>
    </w:rPr>
  </w:style>
  <w:style w:type="paragraph" w:styleId="Heading2">
    <w:name w:val="heading 2"/>
    <w:basedOn w:val="Normal"/>
    <w:next w:val="Normal"/>
    <w:link w:val="Heading2Char1"/>
    <w:qFormat/>
    <w:rsid w:val="002D11B2"/>
    <w:pPr>
      <w:keepNext/>
      <w:spacing w:before="240" w:after="60"/>
      <w:outlineLvl w:val="1"/>
    </w:pPr>
    <w:rPr>
      <w:rFonts w:ascii="Arial Narrow" w:hAnsi="Arial Narrow"/>
      <w:b/>
      <w:i/>
      <w:iCs/>
      <w:szCs w:val="28"/>
    </w:rPr>
  </w:style>
  <w:style w:type="paragraph" w:styleId="Heading3">
    <w:name w:val="heading 3"/>
    <w:aliases w:val=" Char, Char Char Char,Char Char,Char Char Char Char Char Char, Char Char Char Char Char Char Char Char Char Char, Char Char Char Char Char Char,Char Char Char Char Char Char Char Char Char Char"/>
    <w:basedOn w:val="Normal"/>
    <w:next w:val="Normal"/>
    <w:link w:val="Heading3Char"/>
    <w:qFormat/>
    <w:rsid w:val="00735243"/>
    <w:pPr>
      <w:keepNext/>
      <w:spacing w:before="240" w:after="60"/>
      <w:outlineLvl w:val="2"/>
    </w:pPr>
    <w:rPr>
      <w:rFonts w:cs="Arial"/>
      <w:b/>
      <w:szCs w:val="26"/>
    </w:rPr>
  </w:style>
  <w:style w:type="paragraph" w:styleId="Heading4">
    <w:name w:val="heading 4"/>
    <w:basedOn w:val="Normal"/>
    <w:link w:val="Heading4Char"/>
    <w:qFormat/>
    <w:rsid w:val="00A13B96"/>
    <w:pPr>
      <w:spacing w:before="100" w:beforeAutospacing="1" w:after="100" w:afterAutospacing="1"/>
      <w:outlineLvl w:val="3"/>
    </w:pPr>
    <w:rPr>
      <w:rFonts w:ascii="Times New Roman" w:hAnsi="Times New Roman"/>
      <w:b/>
    </w:rPr>
  </w:style>
  <w:style w:type="paragraph" w:styleId="Heading5">
    <w:name w:val="heading 5"/>
    <w:basedOn w:val="Normal"/>
    <w:next w:val="Normal"/>
    <w:link w:val="Heading5Char"/>
    <w:qFormat/>
    <w:rsid w:val="00E1227D"/>
    <w:pPr>
      <w:spacing w:before="240" w:after="60"/>
      <w:outlineLvl w:val="4"/>
    </w:pPr>
    <w:rPr>
      <w:rFonts w:ascii="Times New Roman" w:hAnsi="Times New Roman"/>
      <w:b/>
      <w:i/>
      <w:iCs/>
      <w:sz w:val="26"/>
      <w:szCs w:val="26"/>
      <w:lang w:val="x-none" w:eastAsia="x-none"/>
    </w:rPr>
  </w:style>
  <w:style w:type="paragraph" w:styleId="Heading6">
    <w:name w:val="heading 6"/>
    <w:basedOn w:val="Normal"/>
    <w:next w:val="Normal"/>
    <w:link w:val="Heading6Char"/>
    <w:qFormat/>
    <w:rsid w:val="004B1EEB"/>
    <w:pPr>
      <w:spacing w:before="240" w:after="60"/>
      <w:outlineLvl w:val="5"/>
    </w:pPr>
    <w:rPr>
      <w:rFonts w:ascii="Times New Roman" w:hAnsi="Times New Roman"/>
      <w:b/>
      <w:bCs w:val="0"/>
      <w:sz w:val="22"/>
      <w:szCs w:val="22"/>
    </w:rPr>
  </w:style>
  <w:style w:type="paragraph" w:styleId="Heading7">
    <w:name w:val="heading 7"/>
    <w:basedOn w:val="Normal"/>
    <w:next w:val="Normal"/>
    <w:link w:val="Heading7Char"/>
    <w:qFormat/>
    <w:rsid w:val="00E1227D"/>
    <w:pPr>
      <w:spacing w:before="240" w:after="60"/>
      <w:outlineLvl w:val="6"/>
    </w:pPr>
    <w:rPr>
      <w:rFonts w:ascii="Times New Roman" w:hAnsi="Times New Roman"/>
      <w:bCs w:val="0"/>
      <w:lang w:val="x-none" w:eastAsia="x-none"/>
    </w:rPr>
  </w:style>
  <w:style w:type="paragraph" w:styleId="Heading9">
    <w:name w:val="heading 9"/>
    <w:basedOn w:val="Normal"/>
    <w:next w:val="Normal"/>
    <w:link w:val="Heading9Char"/>
    <w:qFormat/>
    <w:rsid w:val="0083326A"/>
    <w:pPr>
      <w:spacing w:before="240" w:after="60"/>
      <w:outlineLvl w:val="8"/>
    </w:pPr>
    <w:rPr>
      <w:sz w:val="22"/>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lan">
    <w:name w:val="clan"/>
    <w:basedOn w:val="Normal"/>
    <w:rsid w:val="00A13B96"/>
    <w:pPr>
      <w:spacing w:before="240" w:after="120"/>
      <w:jc w:val="center"/>
    </w:pPr>
    <w:rPr>
      <w:rFonts w:cs="Arial"/>
      <w:b/>
    </w:rPr>
  </w:style>
  <w:style w:type="paragraph" w:customStyle="1" w:styleId="Normal1">
    <w:name w:val="Normal1"/>
    <w:basedOn w:val="Normal"/>
    <w:link w:val="normalChar"/>
    <w:rsid w:val="00A13B96"/>
    <w:pPr>
      <w:spacing w:before="100" w:beforeAutospacing="1" w:after="100" w:afterAutospacing="1"/>
    </w:pPr>
    <w:rPr>
      <w:bCs w:val="0"/>
      <w:sz w:val="22"/>
      <w:szCs w:val="22"/>
    </w:rPr>
  </w:style>
  <w:style w:type="paragraph" w:customStyle="1" w:styleId="normaluvuceni">
    <w:name w:val="normal_uvuceni"/>
    <w:basedOn w:val="Normal"/>
    <w:rsid w:val="00A13B96"/>
    <w:pPr>
      <w:spacing w:before="100" w:beforeAutospacing="1" w:after="100" w:afterAutospacing="1"/>
      <w:ind w:left="1134" w:hanging="142"/>
    </w:pPr>
    <w:rPr>
      <w:rFonts w:cs="Arial"/>
      <w:bCs w:val="0"/>
      <w:sz w:val="22"/>
      <w:szCs w:val="22"/>
    </w:rPr>
  </w:style>
  <w:style w:type="paragraph" w:customStyle="1" w:styleId="podnaslovpropisa">
    <w:name w:val="podnaslovpropisa"/>
    <w:basedOn w:val="Normal"/>
    <w:rsid w:val="00A13B96"/>
    <w:pPr>
      <w:shd w:val="clear" w:color="auto" w:fill="000000"/>
      <w:spacing w:before="100" w:beforeAutospacing="1" w:after="100" w:afterAutospacing="1"/>
      <w:jc w:val="center"/>
    </w:pPr>
    <w:rPr>
      <w:rFonts w:cs="Arial"/>
      <w:bCs w:val="0"/>
      <w:i/>
      <w:iCs/>
      <w:color w:val="FAD3A5"/>
      <w:sz w:val="26"/>
      <w:szCs w:val="26"/>
    </w:rPr>
  </w:style>
  <w:style w:type="paragraph" w:customStyle="1" w:styleId="110---naslov-clana">
    <w:name w:val="110---naslov-clana"/>
    <w:basedOn w:val="Normal"/>
    <w:rsid w:val="00A13B96"/>
    <w:pPr>
      <w:spacing w:before="240" w:after="240"/>
      <w:jc w:val="center"/>
    </w:pPr>
    <w:rPr>
      <w:rFonts w:cs="Arial"/>
      <w:b/>
    </w:rPr>
  </w:style>
  <w:style w:type="paragraph" w:styleId="Title">
    <w:name w:val="Title"/>
    <w:basedOn w:val="Normal"/>
    <w:link w:val="TitleChar"/>
    <w:qFormat/>
    <w:rsid w:val="002F5879"/>
    <w:pPr>
      <w:shd w:val="clear" w:color="auto" w:fill="FFFFFF"/>
      <w:autoSpaceDE w:val="0"/>
      <w:autoSpaceDN w:val="0"/>
      <w:adjustRightInd w:val="0"/>
      <w:jc w:val="center"/>
    </w:pPr>
    <w:rPr>
      <w:b/>
      <w:color w:val="545454"/>
      <w:lang w:val="hr-HR" w:eastAsia="x-none"/>
    </w:rPr>
  </w:style>
  <w:style w:type="paragraph" w:styleId="Footer">
    <w:name w:val="footer"/>
    <w:basedOn w:val="Normal"/>
    <w:link w:val="FooterChar"/>
    <w:uiPriority w:val="99"/>
    <w:rsid w:val="00597ED6"/>
    <w:pPr>
      <w:tabs>
        <w:tab w:val="center" w:pos="4536"/>
        <w:tab w:val="right" w:pos="9072"/>
      </w:tabs>
    </w:pPr>
    <w:rPr>
      <w:lang w:val="x-none" w:eastAsia="x-none"/>
    </w:rPr>
  </w:style>
  <w:style w:type="table" w:styleId="TableGrid">
    <w:name w:val="Table Grid"/>
    <w:basedOn w:val="TableNormal"/>
    <w:uiPriority w:val="39"/>
    <w:rsid w:val="00597ED6"/>
    <w:rPr>
      <w:lang w:val="sr-Latn-CS" w:eastAsia="sr-Latn-C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centar">
    <w:name w:val="normalcentar"/>
    <w:basedOn w:val="Normal"/>
    <w:rsid w:val="004B1EEB"/>
    <w:pPr>
      <w:spacing w:before="100" w:beforeAutospacing="1" w:after="100" w:afterAutospacing="1"/>
    </w:pPr>
    <w:rPr>
      <w:rFonts w:ascii="Times New Roman" w:hAnsi="Times New Roman"/>
      <w:bCs w:val="0"/>
    </w:rPr>
  </w:style>
  <w:style w:type="character" w:customStyle="1" w:styleId="indeks">
    <w:name w:val="indeks"/>
    <w:basedOn w:val="DefaultParagraphFont"/>
    <w:rsid w:val="004B1EEB"/>
  </w:style>
  <w:style w:type="paragraph" w:customStyle="1" w:styleId="Style">
    <w:name w:val="Style"/>
    <w:rsid w:val="00F01AE5"/>
    <w:pPr>
      <w:widowControl w:val="0"/>
      <w:autoSpaceDE w:val="0"/>
      <w:autoSpaceDN w:val="0"/>
      <w:adjustRightInd w:val="0"/>
    </w:pPr>
    <w:rPr>
      <w:rFonts w:ascii="Arial" w:hAnsi="Arial" w:cs="Arial"/>
      <w:sz w:val="24"/>
      <w:szCs w:val="24"/>
      <w:lang w:val="en-US" w:eastAsia="en-US"/>
    </w:rPr>
  </w:style>
  <w:style w:type="character" w:styleId="PageNumber">
    <w:name w:val="page number"/>
    <w:basedOn w:val="DefaultParagraphFont"/>
    <w:rsid w:val="005E016A"/>
  </w:style>
  <w:style w:type="paragraph" w:styleId="BalloonText">
    <w:name w:val="Balloon Text"/>
    <w:basedOn w:val="Normal"/>
    <w:link w:val="BalloonTextChar"/>
    <w:uiPriority w:val="99"/>
    <w:rsid w:val="003D74A5"/>
    <w:rPr>
      <w:rFonts w:ascii="Tahoma" w:hAnsi="Tahoma"/>
      <w:sz w:val="16"/>
      <w:szCs w:val="16"/>
    </w:rPr>
  </w:style>
  <w:style w:type="paragraph" w:styleId="Header">
    <w:name w:val="header"/>
    <w:aliases w:val=" Char Char Char C Char, Char Char Char C,Char Char Char Char,Char Char Char C Char,Char Char Char C, Char Char Char Char Char,Char Char Char Char Char Char Char Char,Ch,Char,C,Cha"/>
    <w:basedOn w:val="Normal"/>
    <w:link w:val="HeaderChar"/>
    <w:uiPriority w:val="99"/>
    <w:rsid w:val="00B10095"/>
    <w:pPr>
      <w:tabs>
        <w:tab w:val="center" w:pos="4536"/>
        <w:tab w:val="right" w:pos="9072"/>
      </w:tabs>
    </w:pPr>
  </w:style>
  <w:style w:type="paragraph" w:styleId="BodyTextIndent">
    <w:name w:val="Body Text Indent"/>
    <w:basedOn w:val="Normal"/>
    <w:link w:val="BodyTextIndentChar"/>
    <w:rsid w:val="00E24C35"/>
    <w:pPr>
      <w:ind w:left="360"/>
      <w:jc w:val="both"/>
    </w:pPr>
    <w:rPr>
      <w:rFonts w:cs="Arial"/>
      <w:lang w:val="sr-Cyrl-CS" w:eastAsia="en-US"/>
    </w:rPr>
  </w:style>
  <w:style w:type="character" w:customStyle="1" w:styleId="Heading1Char1">
    <w:name w:val="Heading 1 Char1"/>
    <w:link w:val="Heading1"/>
    <w:rsid w:val="002051BE"/>
    <w:rPr>
      <w:rFonts w:ascii="Arial Narrow" w:hAnsi="Arial Narrow" w:cs="Arial"/>
      <w:b/>
      <w:bCs/>
      <w:kern w:val="32"/>
      <w:sz w:val="28"/>
      <w:szCs w:val="32"/>
      <w:lang w:val="sr-Latn-CS" w:eastAsia="sr-Latn-CS"/>
    </w:rPr>
  </w:style>
  <w:style w:type="paragraph" w:styleId="BodyText">
    <w:name w:val="Body Text"/>
    <w:basedOn w:val="Normal"/>
    <w:link w:val="BodyTextChar"/>
    <w:rsid w:val="008E091B"/>
    <w:pPr>
      <w:spacing w:after="120"/>
    </w:pPr>
  </w:style>
  <w:style w:type="paragraph" w:styleId="List">
    <w:name w:val="List"/>
    <w:basedOn w:val="Normal"/>
    <w:rsid w:val="002A664A"/>
    <w:pPr>
      <w:ind w:left="360" w:hanging="360"/>
    </w:pPr>
  </w:style>
  <w:style w:type="paragraph" w:styleId="List2">
    <w:name w:val="List 2"/>
    <w:basedOn w:val="Normal"/>
    <w:rsid w:val="002A664A"/>
    <w:pPr>
      <w:ind w:left="720" w:hanging="360"/>
    </w:pPr>
  </w:style>
  <w:style w:type="paragraph" w:styleId="List3">
    <w:name w:val="List 3"/>
    <w:basedOn w:val="Normal"/>
    <w:rsid w:val="002A664A"/>
    <w:pPr>
      <w:ind w:left="1080" w:hanging="360"/>
    </w:pPr>
  </w:style>
  <w:style w:type="paragraph" w:styleId="ListBullet3">
    <w:name w:val="List Bullet 3"/>
    <w:basedOn w:val="Normal"/>
    <w:autoRedefine/>
    <w:rsid w:val="002D3555"/>
    <w:rPr>
      <w:rFonts w:ascii="Arial Narrow" w:hAnsi="Arial Narrow"/>
      <w:sz w:val="22"/>
      <w:szCs w:val="22"/>
    </w:rPr>
  </w:style>
  <w:style w:type="paragraph" w:styleId="ListContinue">
    <w:name w:val="List Continue"/>
    <w:basedOn w:val="Normal"/>
    <w:rsid w:val="002A664A"/>
    <w:pPr>
      <w:spacing w:after="120"/>
      <w:ind w:left="360"/>
    </w:pPr>
  </w:style>
  <w:style w:type="paragraph" w:styleId="ListContinue2">
    <w:name w:val="List Continue 2"/>
    <w:basedOn w:val="Normal"/>
    <w:rsid w:val="002A664A"/>
    <w:pPr>
      <w:spacing w:after="120"/>
      <w:ind w:left="720"/>
    </w:pPr>
  </w:style>
  <w:style w:type="paragraph" w:styleId="ListContinue3">
    <w:name w:val="List Continue 3"/>
    <w:basedOn w:val="Normal"/>
    <w:rsid w:val="002A664A"/>
    <w:pPr>
      <w:spacing w:after="120"/>
      <w:ind w:left="1080"/>
    </w:pPr>
  </w:style>
  <w:style w:type="paragraph" w:styleId="NormalIndent">
    <w:name w:val="Normal Indent"/>
    <w:basedOn w:val="Normal"/>
    <w:rsid w:val="002A664A"/>
    <w:pPr>
      <w:ind w:left="720"/>
    </w:pPr>
  </w:style>
  <w:style w:type="paragraph" w:styleId="TOC2">
    <w:name w:val="toc 2"/>
    <w:basedOn w:val="Normal"/>
    <w:next w:val="Normal"/>
    <w:autoRedefine/>
    <w:uiPriority w:val="39"/>
    <w:rsid w:val="00695261"/>
    <w:pPr>
      <w:tabs>
        <w:tab w:val="right" w:leader="dot" w:pos="9180"/>
      </w:tabs>
      <w:ind w:left="630" w:right="479" w:hanging="630"/>
    </w:pPr>
    <w:rPr>
      <w:rFonts w:ascii="Arial Narrow" w:hAnsi="Arial Narrow"/>
      <w:noProof/>
      <w:w w:val="98"/>
      <w:sz w:val="22"/>
      <w:szCs w:val="22"/>
    </w:rPr>
  </w:style>
  <w:style w:type="paragraph" w:styleId="TOC1">
    <w:name w:val="toc 1"/>
    <w:basedOn w:val="Normal"/>
    <w:next w:val="Normal"/>
    <w:autoRedefine/>
    <w:uiPriority w:val="39"/>
    <w:rsid w:val="00797D0D"/>
    <w:pPr>
      <w:ind w:right="119"/>
      <w:jc w:val="both"/>
    </w:pPr>
    <w:rPr>
      <w:rFonts w:ascii="Segoe UI" w:hAnsi="Segoe UI" w:cs="Segoe UI"/>
      <w:noProof/>
      <w:sz w:val="20"/>
      <w:szCs w:val="20"/>
    </w:rPr>
  </w:style>
  <w:style w:type="paragraph" w:styleId="TOC3">
    <w:name w:val="toc 3"/>
    <w:basedOn w:val="Normal"/>
    <w:next w:val="Normal"/>
    <w:autoRedefine/>
    <w:uiPriority w:val="39"/>
    <w:rsid w:val="002051BE"/>
    <w:pPr>
      <w:tabs>
        <w:tab w:val="right" w:leader="dot" w:pos="9072"/>
      </w:tabs>
      <w:ind w:left="709"/>
    </w:pPr>
    <w:rPr>
      <w:noProof/>
    </w:rPr>
  </w:style>
  <w:style w:type="character" w:styleId="Hyperlink">
    <w:name w:val="Hyperlink"/>
    <w:uiPriority w:val="99"/>
    <w:rsid w:val="00735243"/>
    <w:rPr>
      <w:color w:val="0000FF"/>
      <w:u w:val="single"/>
    </w:rPr>
  </w:style>
  <w:style w:type="character" w:customStyle="1" w:styleId="Heading2Char1">
    <w:name w:val="Heading 2 Char1"/>
    <w:link w:val="Heading2"/>
    <w:rsid w:val="002D11B2"/>
    <w:rPr>
      <w:rFonts w:ascii="Arial Narrow" w:hAnsi="Arial Narrow" w:cs="Arial"/>
      <w:b/>
      <w:bCs/>
      <w:i/>
      <w:iCs/>
      <w:sz w:val="24"/>
      <w:szCs w:val="28"/>
      <w:lang w:val="sr-Latn-CS" w:eastAsia="sr-Latn-CS"/>
    </w:rPr>
  </w:style>
  <w:style w:type="paragraph" w:styleId="NormalWeb">
    <w:name w:val="Normal (Web)"/>
    <w:basedOn w:val="Normal"/>
    <w:uiPriority w:val="99"/>
    <w:rsid w:val="00930EFC"/>
    <w:pPr>
      <w:spacing w:before="100" w:beforeAutospacing="1" w:after="100" w:afterAutospacing="1"/>
    </w:pPr>
    <w:rPr>
      <w:rFonts w:ascii="Times New Roman" w:hAnsi="Times New Roman"/>
      <w:bCs w:val="0"/>
      <w:color w:val="000000"/>
      <w:lang w:val="en-US" w:eastAsia="en-US"/>
    </w:rPr>
  </w:style>
  <w:style w:type="paragraph" w:customStyle="1" w:styleId="normalCharCharCharCharChar">
    <w:name w:val="normal Char Char Char Char Char"/>
    <w:basedOn w:val="Normal"/>
    <w:link w:val="normalCharCharCharCharCharChar"/>
    <w:rsid w:val="003812BF"/>
    <w:pPr>
      <w:spacing w:before="100" w:beforeAutospacing="1" w:after="100" w:afterAutospacing="1"/>
    </w:pPr>
    <w:rPr>
      <w:rFonts w:cs="Arial"/>
      <w:sz w:val="22"/>
      <w:szCs w:val="22"/>
    </w:rPr>
  </w:style>
  <w:style w:type="character" w:customStyle="1" w:styleId="normalCharCharCharCharCharChar">
    <w:name w:val="normal Char Char Char Char Char Char"/>
    <w:link w:val="normalCharCharCharCharChar"/>
    <w:rsid w:val="003812BF"/>
    <w:rPr>
      <w:rFonts w:ascii="Arial" w:hAnsi="Arial" w:cs="Arial"/>
      <w:bCs/>
      <w:sz w:val="22"/>
      <w:szCs w:val="22"/>
      <w:lang w:val="sr-Latn-CS" w:eastAsia="sr-Latn-CS" w:bidi="ar-SA"/>
    </w:rPr>
  </w:style>
  <w:style w:type="character" w:customStyle="1" w:styleId="Heading3Char">
    <w:name w:val="Heading 3 Char"/>
    <w:aliases w:val=" Char Char, Char Char Char Char,Char Char Char,Char Char Char Char Char Char Char, Char Char Char Char Char Char Char Char Char Char Char, Char Char Char Char Char Char Char,Char Char Char Char Char Char Char Char Char Char Char"/>
    <w:link w:val="Heading3"/>
    <w:rsid w:val="00E977F1"/>
    <w:rPr>
      <w:rFonts w:ascii="Arial" w:hAnsi="Arial" w:cs="Arial"/>
      <w:b/>
      <w:bCs/>
      <w:sz w:val="24"/>
      <w:szCs w:val="26"/>
      <w:lang w:val="sr-Latn-CS" w:eastAsia="sr-Latn-CS" w:bidi="ar-SA"/>
    </w:rPr>
  </w:style>
  <w:style w:type="paragraph" w:customStyle="1" w:styleId="normalprored">
    <w:name w:val="normalprored"/>
    <w:basedOn w:val="Normal"/>
    <w:rsid w:val="00F22357"/>
    <w:rPr>
      <w:rFonts w:cs="Arial"/>
      <w:bCs w:val="0"/>
      <w:sz w:val="26"/>
      <w:szCs w:val="26"/>
      <w:lang w:val="en-US" w:eastAsia="en-US"/>
    </w:rPr>
  </w:style>
  <w:style w:type="paragraph" w:customStyle="1" w:styleId="080---odsek">
    <w:name w:val="080---odsek"/>
    <w:basedOn w:val="Normal"/>
    <w:rsid w:val="00F22357"/>
    <w:pPr>
      <w:jc w:val="center"/>
    </w:pPr>
    <w:rPr>
      <w:rFonts w:cs="Arial"/>
      <w:b/>
      <w:sz w:val="29"/>
      <w:szCs w:val="29"/>
      <w:lang w:val="en-US" w:eastAsia="en-US"/>
    </w:rPr>
  </w:style>
  <w:style w:type="paragraph" w:customStyle="1" w:styleId="normalbold">
    <w:name w:val="normalbold"/>
    <w:basedOn w:val="Normal"/>
    <w:rsid w:val="00F22357"/>
    <w:pPr>
      <w:spacing w:before="100" w:beforeAutospacing="1" w:after="100" w:afterAutospacing="1"/>
    </w:pPr>
    <w:rPr>
      <w:rFonts w:cs="Arial"/>
      <w:b/>
      <w:sz w:val="22"/>
      <w:szCs w:val="22"/>
      <w:lang w:val="en-US" w:eastAsia="en-US"/>
    </w:rPr>
  </w:style>
  <w:style w:type="paragraph" w:customStyle="1" w:styleId="normalboldcentar">
    <w:name w:val="normalboldcentar"/>
    <w:basedOn w:val="Normal"/>
    <w:rsid w:val="00CB23AE"/>
    <w:pPr>
      <w:spacing w:before="100" w:beforeAutospacing="1" w:after="100" w:afterAutospacing="1"/>
      <w:jc w:val="center"/>
    </w:pPr>
    <w:rPr>
      <w:rFonts w:cs="Arial"/>
      <w:b/>
      <w:sz w:val="22"/>
      <w:szCs w:val="22"/>
      <w:lang w:val="en-US" w:eastAsia="en-US"/>
    </w:rPr>
  </w:style>
  <w:style w:type="paragraph" w:customStyle="1" w:styleId="normalcentaritalic">
    <w:name w:val="normalcentaritalic"/>
    <w:basedOn w:val="Normal"/>
    <w:rsid w:val="00482CF5"/>
    <w:pPr>
      <w:spacing w:before="100" w:beforeAutospacing="1" w:after="100" w:afterAutospacing="1"/>
      <w:jc w:val="center"/>
    </w:pPr>
    <w:rPr>
      <w:rFonts w:cs="Arial"/>
      <w:bCs w:val="0"/>
      <w:i/>
      <w:iCs/>
      <w:sz w:val="22"/>
      <w:szCs w:val="22"/>
      <w:lang w:val="en-US" w:eastAsia="en-US"/>
    </w:rPr>
  </w:style>
  <w:style w:type="character" w:customStyle="1" w:styleId="indeks1">
    <w:name w:val="indeks1"/>
    <w:rsid w:val="00482CF5"/>
    <w:rPr>
      <w:sz w:val="15"/>
      <w:szCs w:val="15"/>
      <w:vertAlign w:val="subscript"/>
    </w:rPr>
  </w:style>
  <w:style w:type="character" w:styleId="Strong">
    <w:name w:val="Strong"/>
    <w:uiPriority w:val="22"/>
    <w:qFormat/>
    <w:rsid w:val="00522ABD"/>
    <w:rPr>
      <w:b/>
      <w:bCs/>
    </w:rPr>
  </w:style>
  <w:style w:type="character" w:customStyle="1" w:styleId="BodyTextIndentChar">
    <w:name w:val="Body Text Indent Char"/>
    <w:link w:val="BodyTextIndent"/>
    <w:rsid w:val="0006138A"/>
    <w:rPr>
      <w:rFonts w:ascii="Arial" w:hAnsi="Arial" w:cs="Arial"/>
      <w:bCs/>
      <w:sz w:val="24"/>
      <w:szCs w:val="24"/>
      <w:lang w:val="sr-Cyrl-CS" w:eastAsia="en-US" w:bidi="ar-SA"/>
    </w:rPr>
  </w:style>
  <w:style w:type="character" w:customStyle="1" w:styleId="BodyTextChar">
    <w:name w:val="Body Text Char"/>
    <w:link w:val="BodyText"/>
    <w:rsid w:val="0006138A"/>
    <w:rPr>
      <w:rFonts w:ascii="Arial" w:hAnsi="Arial"/>
      <w:bCs/>
      <w:sz w:val="24"/>
      <w:szCs w:val="24"/>
      <w:lang w:val="sr-Latn-CS" w:eastAsia="sr-Latn-CS" w:bidi="ar-SA"/>
    </w:rPr>
  </w:style>
  <w:style w:type="paragraph" w:customStyle="1" w:styleId="NormalBold0">
    <w:name w:val="Normal + Bold"/>
    <w:aliases w:val="Centered,Before:  12 pt,After:  12 pt,Normal + 26 pt,Bold"/>
    <w:basedOn w:val="Heading2"/>
    <w:rsid w:val="0006138A"/>
    <w:rPr>
      <w:rFonts w:ascii="Times New Roman" w:hAnsi="Times New Roman"/>
      <w:szCs w:val="24"/>
    </w:rPr>
  </w:style>
  <w:style w:type="paragraph" w:styleId="DocumentMap">
    <w:name w:val="Document Map"/>
    <w:basedOn w:val="Normal"/>
    <w:link w:val="DocumentMapChar"/>
    <w:uiPriority w:val="99"/>
    <w:semiHidden/>
    <w:unhideWhenUsed/>
    <w:rsid w:val="00F45196"/>
    <w:rPr>
      <w:rFonts w:ascii="Tahoma" w:hAnsi="Tahoma"/>
      <w:sz w:val="16"/>
      <w:szCs w:val="16"/>
    </w:rPr>
  </w:style>
  <w:style w:type="character" w:customStyle="1" w:styleId="DocumentMapChar">
    <w:name w:val="Document Map Char"/>
    <w:link w:val="DocumentMap"/>
    <w:uiPriority w:val="99"/>
    <w:semiHidden/>
    <w:rsid w:val="00F45196"/>
    <w:rPr>
      <w:rFonts w:ascii="Tahoma" w:hAnsi="Tahoma" w:cs="Tahoma"/>
      <w:bCs/>
      <w:sz w:val="16"/>
      <w:szCs w:val="16"/>
      <w:lang w:val="sr-Latn-CS" w:eastAsia="sr-Latn-CS"/>
    </w:rPr>
  </w:style>
  <w:style w:type="paragraph" w:customStyle="1" w:styleId="Default">
    <w:name w:val="Default"/>
    <w:rsid w:val="009567CC"/>
    <w:pPr>
      <w:autoSpaceDE w:val="0"/>
      <w:autoSpaceDN w:val="0"/>
      <w:adjustRightInd w:val="0"/>
    </w:pPr>
    <w:rPr>
      <w:rFonts w:ascii="BDBBEN+Arial,Bold" w:hAnsi="BDBBEN+Arial,Bold" w:cs="BDBBEN+Arial,Bold"/>
      <w:color w:val="000000"/>
      <w:sz w:val="24"/>
      <w:szCs w:val="24"/>
      <w:lang w:val="en-US" w:eastAsia="en-US"/>
    </w:rPr>
  </w:style>
  <w:style w:type="character" w:styleId="FollowedHyperlink">
    <w:name w:val="FollowedHyperlink"/>
    <w:rsid w:val="0095527E"/>
    <w:rPr>
      <w:color w:val="800080"/>
      <w:u w:val="single"/>
    </w:rPr>
  </w:style>
  <w:style w:type="character" w:customStyle="1" w:styleId="normalChar">
    <w:name w:val="normal Char"/>
    <w:link w:val="Normal1"/>
    <w:rsid w:val="002A366E"/>
    <w:rPr>
      <w:rFonts w:ascii="Arial" w:hAnsi="Arial" w:cs="Arial"/>
      <w:sz w:val="22"/>
      <w:szCs w:val="22"/>
      <w:lang w:val="sr-Latn-CS" w:eastAsia="sr-Latn-CS"/>
    </w:rPr>
  </w:style>
  <w:style w:type="character" w:customStyle="1" w:styleId="style41">
    <w:name w:val="style41"/>
    <w:rsid w:val="00FD3014"/>
    <w:rPr>
      <w:b/>
      <w:bCs/>
      <w:sz w:val="14"/>
      <w:szCs w:val="14"/>
    </w:rPr>
  </w:style>
  <w:style w:type="character" w:customStyle="1" w:styleId="style91">
    <w:name w:val="style91"/>
    <w:rsid w:val="00FD3014"/>
    <w:rPr>
      <w:b/>
      <w:bCs/>
      <w:color w:val="666666"/>
      <w:sz w:val="14"/>
      <w:szCs w:val="14"/>
    </w:rPr>
  </w:style>
  <w:style w:type="paragraph" w:styleId="BodyText2">
    <w:name w:val="Body Text 2"/>
    <w:basedOn w:val="Normal"/>
    <w:link w:val="BodyText2Char"/>
    <w:rsid w:val="00283621"/>
    <w:pPr>
      <w:jc w:val="both"/>
    </w:pPr>
    <w:rPr>
      <w:i/>
      <w:sz w:val="22"/>
      <w:szCs w:val="22"/>
    </w:rPr>
  </w:style>
  <w:style w:type="character" w:customStyle="1" w:styleId="BodyText2Char">
    <w:name w:val="Body Text 2 Char"/>
    <w:link w:val="BodyText2"/>
    <w:rsid w:val="00283621"/>
    <w:rPr>
      <w:rFonts w:ascii="Arial" w:hAnsi="Arial"/>
      <w:bCs/>
      <w:i/>
      <w:sz w:val="22"/>
      <w:szCs w:val="22"/>
      <w:lang w:val="sr-Latn-CS" w:eastAsia="sr-Latn-CS"/>
    </w:rPr>
  </w:style>
  <w:style w:type="paragraph" w:styleId="BodyText3">
    <w:name w:val="Body Text 3"/>
    <w:basedOn w:val="Normal"/>
    <w:link w:val="BodyText3Char"/>
    <w:rsid w:val="00283621"/>
    <w:pPr>
      <w:jc w:val="both"/>
    </w:pPr>
    <w:rPr>
      <w:sz w:val="22"/>
      <w:szCs w:val="22"/>
    </w:rPr>
  </w:style>
  <w:style w:type="character" w:customStyle="1" w:styleId="BodyText3Char">
    <w:name w:val="Body Text 3 Char"/>
    <w:link w:val="BodyText3"/>
    <w:rsid w:val="00283621"/>
    <w:rPr>
      <w:rFonts w:ascii="Arial" w:hAnsi="Arial" w:cs="Arial"/>
      <w:bCs/>
      <w:sz w:val="22"/>
      <w:szCs w:val="22"/>
      <w:lang w:val="sr-Latn-CS" w:eastAsia="sr-Latn-CS"/>
    </w:rPr>
  </w:style>
  <w:style w:type="character" w:customStyle="1" w:styleId="FooterChar">
    <w:name w:val="Footer Char"/>
    <w:link w:val="Footer"/>
    <w:uiPriority w:val="99"/>
    <w:rsid w:val="00AA6C55"/>
    <w:rPr>
      <w:rFonts w:ascii="Arial" w:hAnsi="Arial"/>
      <w:bCs/>
      <w:sz w:val="24"/>
      <w:szCs w:val="24"/>
    </w:rPr>
  </w:style>
  <w:style w:type="character" w:customStyle="1" w:styleId="normalCharChar">
    <w:name w:val="normal Char Char"/>
    <w:rsid w:val="00667902"/>
    <w:rPr>
      <w:rFonts w:ascii="Arial" w:hAnsi="Arial" w:cs="Arial"/>
      <w:sz w:val="22"/>
      <w:szCs w:val="22"/>
      <w:lang w:val="sr-Latn-CS" w:eastAsia="sr-Latn-CS" w:bidi="ar-SA"/>
    </w:rPr>
  </w:style>
  <w:style w:type="paragraph" w:customStyle="1" w:styleId="normalCharCharChar">
    <w:name w:val="normal Char Char Char"/>
    <w:basedOn w:val="Normal"/>
    <w:link w:val="normalCharCharCharChar"/>
    <w:rsid w:val="00230949"/>
    <w:pPr>
      <w:spacing w:before="100" w:beforeAutospacing="1" w:after="100" w:afterAutospacing="1"/>
    </w:pPr>
    <w:rPr>
      <w:rFonts w:cs="Arial"/>
      <w:bCs w:val="0"/>
      <w:sz w:val="22"/>
      <w:szCs w:val="22"/>
    </w:rPr>
  </w:style>
  <w:style w:type="character" w:customStyle="1" w:styleId="normalCharCharCharChar">
    <w:name w:val="normal Char Char Char Char"/>
    <w:link w:val="normalCharCharChar"/>
    <w:rsid w:val="00230949"/>
    <w:rPr>
      <w:rFonts w:ascii="Arial" w:hAnsi="Arial" w:cs="Arial"/>
      <w:sz w:val="22"/>
      <w:szCs w:val="22"/>
      <w:lang w:val="sr-Latn-CS" w:eastAsia="sr-Latn-CS" w:bidi="ar-SA"/>
    </w:rPr>
  </w:style>
  <w:style w:type="paragraph" w:styleId="Caption">
    <w:name w:val="caption"/>
    <w:basedOn w:val="Normal"/>
    <w:next w:val="Normal"/>
    <w:qFormat/>
    <w:rsid w:val="00EC4759"/>
    <w:pPr>
      <w:framePr w:w="4111" w:h="2266" w:hRule="exact" w:hSpace="180" w:wrap="auto" w:vAnchor="text" w:hAnchor="page" w:x="2101" w:y="139"/>
    </w:pPr>
    <w:rPr>
      <w:rFonts w:ascii="TimesRoman" w:hAnsi="TimesRoman"/>
      <w:b/>
      <w:bCs w:val="0"/>
      <w:lang w:val="hr-HR" w:eastAsia="en-US"/>
    </w:rPr>
  </w:style>
  <w:style w:type="character" w:customStyle="1" w:styleId="HeaderChar">
    <w:name w:val="Header Char"/>
    <w:aliases w:val=" Char Char Char C Char Char, Char Char Char C Char1,Char Char Char Char Char,Char Char Char C Char Char,Char Char Char C Char1, Char Char Char Char Char Char1,Char Char Char Char Char Char Char Char Char,Ch Char,Char Char1,C Char,Cha Char"/>
    <w:link w:val="Header"/>
    <w:uiPriority w:val="99"/>
    <w:rsid w:val="00EC4759"/>
    <w:rPr>
      <w:rFonts w:ascii="Arial" w:hAnsi="Arial"/>
      <w:bCs/>
      <w:sz w:val="24"/>
      <w:szCs w:val="24"/>
      <w:lang w:val="sr-Latn-CS" w:eastAsia="sr-Latn-CS"/>
    </w:rPr>
  </w:style>
  <w:style w:type="paragraph" w:customStyle="1" w:styleId="normalCharCharCharCharCharCharChar">
    <w:name w:val="normal Char Char Char Char Char Char Char"/>
    <w:basedOn w:val="Normal"/>
    <w:link w:val="normalCharCharCharCharCharCharCharChar"/>
    <w:rsid w:val="00DA40C7"/>
    <w:pPr>
      <w:spacing w:before="100" w:beforeAutospacing="1" w:after="100" w:afterAutospacing="1"/>
    </w:pPr>
    <w:rPr>
      <w:bCs w:val="0"/>
      <w:sz w:val="22"/>
      <w:szCs w:val="22"/>
    </w:rPr>
  </w:style>
  <w:style w:type="character" w:customStyle="1" w:styleId="normalCharCharCharCharCharCharCharChar">
    <w:name w:val="normal Char Char Char Char Char Char Char Char"/>
    <w:link w:val="normalCharCharCharCharCharCharChar"/>
    <w:rsid w:val="00DA40C7"/>
    <w:rPr>
      <w:rFonts w:ascii="Arial" w:hAnsi="Arial" w:cs="Arial"/>
      <w:sz w:val="22"/>
      <w:szCs w:val="22"/>
      <w:lang w:val="sr-Latn-CS" w:eastAsia="sr-Latn-CS"/>
    </w:rPr>
  </w:style>
  <w:style w:type="character" w:customStyle="1" w:styleId="Heading4Char">
    <w:name w:val="Heading 4 Char"/>
    <w:link w:val="Heading4"/>
    <w:rsid w:val="00DA40C7"/>
    <w:rPr>
      <w:b/>
      <w:bCs/>
      <w:sz w:val="24"/>
      <w:szCs w:val="24"/>
      <w:lang w:val="sr-Latn-CS" w:eastAsia="sr-Latn-CS"/>
    </w:rPr>
  </w:style>
  <w:style w:type="character" w:customStyle="1" w:styleId="Heading1Char">
    <w:name w:val="Heading 1 Char"/>
    <w:rsid w:val="0071672B"/>
    <w:rPr>
      <w:rFonts w:ascii="Arial" w:hAnsi="Arial" w:cs="Arial"/>
      <w:b/>
      <w:bCs/>
      <w:kern w:val="32"/>
      <w:sz w:val="28"/>
      <w:szCs w:val="32"/>
      <w:lang w:val="sr-Latn-CS" w:eastAsia="sr-Latn-CS" w:bidi="ar-SA"/>
    </w:rPr>
  </w:style>
  <w:style w:type="character" w:customStyle="1" w:styleId="Heading2Char">
    <w:name w:val="Heading 2 Char"/>
    <w:rsid w:val="0071672B"/>
    <w:rPr>
      <w:rFonts w:ascii="Arial" w:hAnsi="Arial" w:cs="Arial"/>
      <w:b/>
      <w:bCs/>
      <w:i/>
      <w:iCs/>
      <w:sz w:val="24"/>
      <w:szCs w:val="28"/>
      <w:lang w:val="sr-Latn-CS" w:eastAsia="sr-Latn-CS" w:bidi="ar-SA"/>
    </w:rPr>
  </w:style>
  <w:style w:type="paragraph" w:customStyle="1" w:styleId="align-justify">
    <w:name w:val="align-justify"/>
    <w:basedOn w:val="Normal"/>
    <w:rsid w:val="005D3561"/>
    <w:pPr>
      <w:spacing w:before="100" w:beforeAutospacing="1" w:after="107"/>
      <w:jc w:val="both"/>
    </w:pPr>
    <w:rPr>
      <w:rFonts w:ascii="Times New Roman" w:hAnsi="Times New Roman"/>
      <w:bCs w:val="0"/>
      <w:lang w:val="en-US" w:eastAsia="en-US"/>
    </w:rPr>
  </w:style>
  <w:style w:type="paragraph" w:customStyle="1" w:styleId="Tackice">
    <w:name w:val="Tackice"/>
    <w:basedOn w:val="Normal"/>
    <w:autoRedefine/>
    <w:rsid w:val="007E53B9"/>
    <w:pPr>
      <w:numPr>
        <w:numId w:val="15"/>
      </w:numPr>
    </w:pPr>
    <w:rPr>
      <w:rFonts w:ascii="Calibri" w:hAnsi="Calibri"/>
      <w:bCs w:val="0"/>
      <w:noProof/>
      <w:sz w:val="22"/>
      <w:szCs w:val="22"/>
      <w:lang w:val="pl-PL" w:eastAsia="en-US"/>
    </w:rPr>
  </w:style>
  <w:style w:type="paragraph" w:styleId="ListParagraph">
    <w:name w:val="List Paragraph"/>
    <w:basedOn w:val="Normal"/>
    <w:uiPriority w:val="34"/>
    <w:qFormat/>
    <w:rsid w:val="007523C9"/>
    <w:pPr>
      <w:spacing w:after="200" w:line="276" w:lineRule="auto"/>
      <w:ind w:left="720"/>
      <w:contextualSpacing/>
    </w:pPr>
    <w:rPr>
      <w:rFonts w:ascii="Calibri" w:eastAsia="Calibri" w:hAnsi="Calibri"/>
      <w:bCs w:val="0"/>
      <w:sz w:val="22"/>
      <w:szCs w:val="22"/>
      <w:lang w:val="sl-SI" w:eastAsia="en-US"/>
    </w:rPr>
  </w:style>
  <w:style w:type="paragraph" w:customStyle="1" w:styleId="Char1CharCharChar">
    <w:name w:val="Char1 Char Char Char"/>
    <w:basedOn w:val="Normal"/>
    <w:next w:val="Normal"/>
    <w:autoRedefine/>
    <w:semiHidden/>
    <w:rsid w:val="00975922"/>
    <w:pPr>
      <w:spacing w:line="360" w:lineRule="auto"/>
    </w:pPr>
    <w:rPr>
      <w:bCs w:val="0"/>
      <w:sz w:val="22"/>
      <w:szCs w:val="20"/>
      <w:lang w:val="sl-SI" w:eastAsia="en-US"/>
    </w:rPr>
  </w:style>
  <w:style w:type="paragraph" w:customStyle="1" w:styleId="StilPasussalistomLatinicaArialNarrowPosle0ptPror">
    <w:name w:val="Stil Pasus sa listom + (Latinica) Arial Narrow Posle:  0 pt Pror..."/>
    <w:basedOn w:val="ListParagraph"/>
    <w:rsid w:val="0037607D"/>
    <w:pPr>
      <w:spacing w:after="0" w:line="240" w:lineRule="auto"/>
    </w:pPr>
    <w:rPr>
      <w:rFonts w:ascii="Arial Narrow" w:eastAsia="Times New Roman" w:hAnsi="Arial Narrow"/>
      <w:szCs w:val="20"/>
    </w:rPr>
  </w:style>
  <w:style w:type="paragraph" w:customStyle="1" w:styleId="NoSpacing1">
    <w:name w:val="No Spacing1"/>
    <w:rsid w:val="00945F6B"/>
    <w:rPr>
      <w:rFonts w:ascii="Calibri" w:hAnsi="Calibri"/>
      <w:sz w:val="22"/>
      <w:szCs w:val="22"/>
      <w:lang w:val="en-US" w:eastAsia="en-US"/>
    </w:rPr>
  </w:style>
  <w:style w:type="paragraph" w:customStyle="1" w:styleId="Standard">
    <w:name w:val="Standard"/>
    <w:rsid w:val="008F30D3"/>
    <w:pPr>
      <w:widowControl w:val="0"/>
      <w:suppressAutoHyphens/>
      <w:autoSpaceDN w:val="0"/>
      <w:textAlignment w:val="baseline"/>
    </w:pPr>
    <w:rPr>
      <w:rFonts w:eastAsia="Andale Sans UI" w:cs="Tahoma"/>
      <w:kern w:val="3"/>
      <w:sz w:val="24"/>
      <w:szCs w:val="24"/>
      <w:lang w:val="en-US" w:eastAsia="en-US"/>
    </w:rPr>
  </w:style>
  <w:style w:type="numbering" w:customStyle="1" w:styleId="WW8Num21">
    <w:name w:val="WW8Num21"/>
    <w:basedOn w:val="NoList"/>
    <w:rsid w:val="008F30D3"/>
    <w:pPr>
      <w:numPr>
        <w:numId w:val="16"/>
      </w:numPr>
    </w:pPr>
  </w:style>
  <w:style w:type="character" w:customStyle="1" w:styleId="Heading5Char">
    <w:name w:val="Heading 5 Char"/>
    <w:link w:val="Heading5"/>
    <w:rsid w:val="00E1227D"/>
    <w:rPr>
      <w:b/>
      <w:bCs/>
      <w:i/>
      <w:iCs/>
      <w:sz w:val="26"/>
      <w:szCs w:val="26"/>
    </w:rPr>
  </w:style>
  <w:style w:type="character" w:customStyle="1" w:styleId="Heading7Char">
    <w:name w:val="Heading 7 Char"/>
    <w:link w:val="Heading7"/>
    <w:rsid w:val="00E1227D"/>
    <w:rPr>
      <w:sz w:val="24"/>
      <w:szCs w:val="24"/>
    </w:rPr>
  </w:style>
  <w:style w:type="paragraph" w:customStyle="1" w:styleId="TableContents">
    <w:name w:val="Table Contents"/>
    <w:basedOn w:val="Normal"/>
    <w:rsid w:val="00E1227D"/>
    <w:pPr>
      <w:widowControl w:val="0"/>
      <w:suppressLineNumbers/>
      <w:suppressAutoHyphens/>
    </w:pPr>
    <w:rPr>
      <w:rFonts w:ascii="Times New Roman" w:eastAsia="Lucida Sans Unicode" w:hAnsi="Times New Roman"/>
      <w:bCs w:val="0"/>
      <w:szCs w:val="20"/>
      <w:lang w:val="en-US"/>
    </w:rPr>
  </w:style>
  <w:style w:type="paragraph" w:customStyle="1" w:styleId="Naslov31">
    <w:name w:val="Naslov 31"/>
    <w:basedOn w:val="Heading3"/>
    <w:next w:val="Normal"/>
    <w:rsid w:val="00E1227D"/>
    <w:pPr>
      <w:widowControl w:val="0"/>
      <w:tabs>
        <w:tab w:val="num" w:pos="360"/>
      </w:tabs>
      <w:spacing w:before="0" w:after="0"/>
    </w:pPr>
    <w:rPr>
      <w:rFonts w:ascii="YuHelvetica.Bold" w:hAnsi="YuHelvetica.Bold" w:cs="Times New Roman"/>
      <w:b w:val="0"/>
      <w:bCs w:val="0"/>
      <w:sz w:val="22"/>
      <w:szCs w:val="20"/>
      <w:lang w:val="en-US" w:eastAsia="en-US"/>
    </w:rPr>
  </w:style>
  <w:style w:type="paragraph" w:customStyle="1" w:styleId="RedbrZ">
    <w:name w:val="RedbrZ"/>
    <w:basedOn w:val="Normal"/>
    <w:rsid w:val="00E1227D"/>
    <w:pPr>
      <w:numPr>
        <w:numId w:val="18"/>
      </w:numPr>
      <w:tabs>
        <w:tab w:val="left" w:pos="1800"/>
      </w:tabs>
      <w:spacing w:after="120"/>
      <w:jc w:val="both"/>
    </w:pPr>
    <w:rPr>
      <w:rFonts w:ascii="Helv Ciril" w:hAnsi="Helv Ciril"/>
      <w:bCs w:val="0"/>
      <w:szCs w:val="20"/>
      <w:lang w:val="sr-Cyrl-CS" w:eastAsia="en-US"/>
    </w:rPr>
  </w:style>
  <w:style w:type="paragraph" w:styleId="BodyTextIndent2">
    <w:name w:val="Body Text Indent 2"/>
    <w:basedOn w:val="Normal"/>
    <w:link w:val="BodyTextIndent2Char"/>
    <w:rsid w:val="00E1227D"/>
    <w:pPr>
      <w:spacing w:line="320" w:lineRule="atLeast"/>
      <w:ind w:left="720" w:firstLine="720"/>
      <w:jc w:val="both"/>
    </w:pPr>
    <w:rPr>
      <w:lang w:eastAsia="x-none"/>
    </w:rPr>
  </w:style>
  <w:style w:type="character" w:customStyle="1" w:styleId="BodyTextIndent2Char">
    <w:name w:val="Body Text Indent 2 Char"/>
    <w:link w:val="BodyTextIndent2"/>
    <w:rsid w:val="00E1227D"/>
    <w:rPr>
      <w:rFonts w:ascii="Arial" w:hAnsi="Arial" w:cs="Arial"/>
      <w:bCs/>
      <w:sz w:val="24"/>
      <w:szCs w:val="24"/>
      <w:lang w:val="sr-Latn-CS"/>
    </w:rPr>
  </w:style>
  <w:style w:type="paragraph" w:customStyle="1" w:styleId="ListParagraph1">
    <w:name w:val="List Paragraph1"/>
    <w:basedOn w:val="Normal"/>
    <w:qFormat/>
    <w:rsid w:val="00E1227D"/>
    <w:pPr>
      <w:ind w:left="720"/>
      <w:contextualSpacing/>
    </w:pPr>
    <w:rPr>
      <w:rFonts w:ascii="Times New Roman" w:hAnsi="Times New Roman"/>
      <w:bCs w:val="0"/>
      <w:lang w:val="en-US" w:eastAsia="en-US"/>
    </w:rPr>
  </w:style>
  <w:style w:type="character" w:customStyle="1" w:styleId="BalloonTextChar">
    <w:name w:val="Balloon Text Char"/>
    <w:link w:val="BalloonText"/>
    <w:uiPriority w:val="99"/>
    <w:rsid w:val="00E1227D"/>
    <w:rPr>
      <w:rFonts w:ascii="Tahoma" w:hAnsi="Tahoma" w:cs="Tahoma"/>
      <w:bCs/>
      <w:sz w:val="16"/>
      <w:szCs w:val="16"/>
      <w:lang w:val="sr-Latn-CS" w:eastAsia="sr-Latn-CS"/>
    </w:rPr>
  </w:style>
  <w:style w:type="paragraph" w:customStyle="1" w:styleId="Naslovmasine">
    <w:name w:val="Naslov masine"/>
    <w:basedOn w:val="Heading3"/>
    <w:qFormat/>
    <w:rsid w:val="00E1227D"/>
    <w:pPr>
      <w:numPr>
        <w:numId w:val="19"/>
      </w:numPr>
      <w:spacing w:before="0" w:after="0"/>
    </w:pPr>
    <w:rPr>
      <w:rFonts w:ascii="Segoe UI" w:hAnsi="Segoe UI" w:cs="Segoe UI"/>
      <w:bCs w:val="0"/>
      <w:sz w:val="22"/>
      <w:szCs w:val="22"/>
      <w:lang w:val="en-US" w:eastAsia="en-US"/>
    </w:rPr>
  </w:style>
  <w:style w:type="paragraph" w:styleId="TOC4">
    <w:name w:val="toc 4"/>
    <w:basedOn w:val="Normal"/>
    <w:next w:val="Normal"/>
    <w:autoRedefine/>
    <w:uiPriority w:val="39"/>
    <w:rsid w:val="00E1227D"/>
    <w:pPr>
      <w:ind w:left="720"/>
    </w:pPr>
    <w:rPr>
      <w:rFonts w:ascii="Segoe UI" w:hAnsi="Segoe UI"/>
      <w:bCs w:val="0"/>
      <w:sz w:val="22"/>
      <w:lang w:eastAsia="en-US"/>
    </w:rPr>
  </w:style>
  <w:style w:type="character" w:customStyle="1" w:styleId="hps">
    <w:name w:val="hps"/>
    <w:basedOn w:val="DefaultParagraphFont"/>
    <w:rsid w:val="00023CBD"/>
  </w:style>
  <w:style w:type="character" w:customStyle="1" w:styleId="Style11ptBold1">
    <w:name w:val="Style 11 pt Bold1"/>
    <w:rsid w:val="00A17486"/>
    <w:rPr>
      <w:rFonts w:ascii="Arial Narrow" w:hAnsi="Arial Narrow"/>
      <w:b/>
      <w:sz w:val="22"/>
    </w:rPr>
  </w:style>
  <w:style w:type="paragraph" w:customStyle="1" w:styleId="NoSpacing4">
    <w:name w:val="No Spacing4"/>
    <w:rsid w:val="00A17486"/>
    <w:rPr>
      <w:rFonts w:ascii="Calibri" w:hAnsi="Calibri"/>
      <w:sz w:val="22"/>
      <w:szCs w:val="22"/>
      <w:lang w:val="en-US" w:eastAsia="en-US"/>
    </w:rPr>
  </w:style>
  <w:style w:type="paragraph" w:customStyle="1" w:styleId="BodyText21">
    <w:name w:val="Body Text 21"/>
    <w:basedOn w:val="Normal"/>
    <w:rsid w:val="00526723"/>
    <w:pPr>
      <w:widowControl w:val="0"/>
      <w:jc w:val="both"/>
    </w:pPr>
    <w:rPr>
      <w:rFonts w:ascii="TimesRoman" w:hAnsi="TimesRoman"/>
      <w:bCs w:val="0"/>
      <w:sz w:val="22"/>
      <w:szCs w:val="20"/>
      <w:lang w:val="en-US" w:eastAsia="en-US"/>
    </w:rPr>
  </w:style>
  <w:style w:type="paragraph" w:customStyle="1" w:styleId="text">
    <w:name w:val="text"/>
    <w:basedOn w:val="Normal"/>
    <w:rsid w:val="00526723"/>
    <w:pPr>
      <w:spacing w:after="240"/>
      <w:jc w:val="both"/>
    </w:pPr>
    <w:rPr>
      <w:rFonts w:ascii="Times New Roman" w:hAnsi="Times New Roman"/>
      <w:bCs w:val="0"/>
      <w:sz w:val="20"/>
      <w:szCs w:val="20"/>
      <w:lang w:eastAsia="en-US"/>
    </w:rPr>
  </w:style>
  <w:style w:type="paragraph" w:styleId="TOC5">
    <w:name w:val="toc 5"/>
    <w:basedOn w:val="Normal"/>
    <w:next w:val="Normal"/>
    <w:autoRedefine/>
    <w:uiPriority w:val="39"/>
    <w:unhideWhenUsed/>
    <w:rsid w:val="00B2778D"/>
    <w:pPr>
      <w:spacing w:after="100" w:line="276" w:lineRule="auto"/>
      <w:ind w:left="880"/>
    </w:pPr>
    <w:rPr>
      <w:rFonts w:ascii="Calibri" w:hAnsi="Calibri"/>
      <w:bCs w:val="0"/>
      <w:sz w:val="22"/>
      <w:szCs w:val="22"/>
      <w:lang w:val="en-US" w:eastAsia="en-US"/>
    </w:rPr>
  </w:style>
  <w:style w:type="paragraph" w:styleId="TOC6">
    <w:name w:val="toc 6"/>
    <w:basedOn w:val="Normal"/>
    <w:next w:val="Normal"/>
    <w:autoRedefine/>
    <w:uiPriority w:val="39"/>
    <w:unhideWhenUsed/>
    <w:rsid w:val="00B2778D"/>
    <w:pPr>
      <w:spacing w:after="100" w:line="276" w:lineRule="auto"/>
      <w:ind w:left="1100"/>
    </w:pPr>
    <w:rPr>
      <w:rFonts w:ascii="Calibri" w:hAnsi="Calibri"/>
      <w:bCs w:val="0"/>
      <w:sz w:val="22"/>
      <w:szCs w:val="22"/>
      <w:lang w:val="en-US" w:eastAsia="en-US"/>
    </w:rPr>
  </w:style>
  <w:style w:type="paragraph" w:styleId="TOC7">
    <w:name w:val="toc 7"/>
    <w:basedOn w:val="Normal"/>
    <w:next w:val="Normal"/>
    <w:autoRedefine/>
    <w:uiPriority w:val="39"/>
    <w:unhideWhenUsed/>
    <w:rsid w:val="00B2778D"/>
    <w:pPr>
      <w:spacing w:after="100" w:line="276" w:lineRule="auto"/>
      <w:ind w:left="1320"/>
    </w:pPr>
    <w:rPr>
      <w:rFonts w:ascii="Calibri" w:hAnsi="Calibri"/>
      <w:bCs w:val="0"/>
      <w:sz w:val="22"/>
      <w:szCs w:val="22"/>
      <w:lang w:val="en-US" w:eastAsia="en-US"/>
    </w:rPr>
  </w:style>
  <w:style w:type="paragraph" w:styleId="TOC8">
    <w:name w:val="toc 8"/>
    <w:basedOn w:val="Normal"/>
    <w:next w:val="Normal"/>
    <w:autoRedefine/>
    <w:uiPriority w:val="39"/>
    <w:unhideWhenUsed/>
    <w:rsid w:val="00B2778D"/>
    <w:pPr>
      <w:spacing w:after="100" w:line="276" w:lineRule="auto"/>
      <w:ind w:left="1540"/>
    </w:pPr>
    <w:rPr>
      <w:rFonts w:ascii="Calibri" w:hAnsi="Calibri"/>
      <w:bCs w:val="0"/>
      <w:sz w:val="22"/>
      <w:szCs w:val="22"/>
      <w:lang w:val="en-US" w:eastAsia="en-US"/>
    </w:rPr>
  </w:style>
  <w:style w:type="paragraph" w:styleId="TOC9">
    <w:name w:val="toc 9"/>
    <w:basedOn w:val="Normal"/>
    <w:next w:val="Normal"/>
    <w:autoRedefine/>
    <w:uiPriority w:val="39"/>
    <w:unhideWhenUsed/>
    <w:rsid w:val="00B2778D"/>
    <w:pPr>
      <w:spacing w:after="100" w:line="276" w:lineRule="auto"/>
      <w:ind w:left="1760"/>
    </w:pPr>
    <w:rPr>
      <w:rFonts w:ascii="Calibri" w:hAnsi="Calibri"/>
      <w:bCs w:val="0"/>
      <w:sz w:val="22"/>
      <w:szCs w:val="22"/>
      <w:lang w:val="en-US" w:eastAsia="en-US"/>
    </w:rPr>
  </w:style>
  <w:style w:type="paragraph" w:styleId="NoSpacing">
    <w:name w:val="No Spacing"/>
    <w:link w:val="NoSpacingChar"/>
    <w:uiPriority w:val="1"/>
    <w:qFormat/>
    <w:rsid w:val="000D3C11"/>
    <w:rPr>
      <w:sz w:val="24"/>
      <w:szCs w:val="24"/>
      <w:lang w:val="en-GB" w:eastAsia="en-US"/>
    </w:rPr>
  </w:style>
  <w:style w:type="paragraph" w:customStyle="1" w:styleId="NoSpacing2">
    <w:name w:val="No Spacing2"/>
    <w:rsid w:val="004D6551"/>
    <w:rPr>
      <w:rFonts w:ascii="Calibri" w:hAnsi="Calibri"/>
      <w:sz w:val="22"/>
      <w:szCs w:val="22"/>
      <w:lang w:val="en-US" w:eastAsia="en-US"/>
    </w:rPr>
  </w:style>
  <w:style w:type="numbering" w:customStyle="1" w:styleId="WW8Num212122">
    <w:name w:val="WW8Num212122"/>
    <w:basedOn w:val="NoList"/>
    <w:rsid w:val="00634944"/>
  </w:style>
  <w:style w:type="numbering" w:customStyle="1" w:styleId="WW8Num2121221">
    <w:name w:val="WW8Num2121221"/>
    <w:basedOn w:val="NoList"/>
    <w:rsid w:val="005773D6"/>
  </w:style>
  <w:style w:type="numbering" w:customStyle="1" w:styleId="WW8Num2121222">
    <w:name w:val="WW8Num2121222"/>
    <w:basedOn w:val="NoList"/>
    <w:rsid w:val="00A17566"/>
  </w:style>
  <w:style w:type="numbering" w:customStyle="1" w:styleId="WW8Num2121223">
    <w:name w:val="WW8Num2121223"/>
    <w:basedOn w:val="NoList"/>
    <w:rsid w:val="00A17566"/>
  </w:style>
  <w:style w:type="numbering" w:customStyle="1" w:styleId="WW8Num21212">
    <w:name w:val="WW8Num21212"/>
    <w:basedOn w:val="NoList"/>
    <w:rsid w:val="007C7DD8"/>
  </w:style>
  <w:style w:type="numbering" w:customStyle="1" w:styleId="WW8Num21212211">
    <w:name w:val="WW8Num21212211"/>
    <w:basedOn w:val="NoList"/>
    <w:rsid w:val="007C7DD8"/>
  </w:style>
  <w:style w:type="numbering" w:customStyle="1" w:styleId="WW8Num2121224">
    <w:name w:val="WW8Num2121224"/>
    <w:basedOn w:val="NoList"/>
    <w:rsid w:val="007C7DD8"/>
  </w:style>
  <w:style w:type="numbering" w:customStyle="1" w:styleId="NoList1">
    <w:name w:val="No List1"/>
    <w:next w:val="NoList"/>
    <w:uiPriority w:val="99"/>
    <w:semiHidden/>
    <w:rsid w:val="00EA3F3A"/>
  </w:style>
  <w:style w:type="numbering" w:customStyle="1" w:styleId="WW8Num212">
    <w:name w:val="WW8Num212"/>
    <w:basedOn w:val="NoList"/>
    <w:rsid w:val="00EA3F3A"/>
  </w:style>
  <w:style w:type="table" w:customStyle="1" w:styleId="TableGrid1">
    <w:name w:val="Table Grid1"/>
    <w:basedOn w:val="TableNormal"/>
    <w:next w:val="TableGrid"/>
    <w:rsid w:val="00EA3F3A"/>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rsid w:val="00EA3F3A"/>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rsid w:val="00EA3F3A"/>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rsid w:val="00EA3F3A"/>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semiHidden/>
    <w:unhideWhenUsed/>
    <w:rsid w:val="00EA3F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bCs w:val="0"/>
      <w:sz w:val="20"/>
      <w:szCs w:val="20"/>
      <w:lang w:val="x-none" w:eastAsia="x-none"/>
    </w:rPr>
  </w:style>
  <w:style w:type="character" w:customStyle="1" w:styleId="HTMLPreformattedChar">
    <w:name w:val="HTML Preformatted Char"/>
    <w:link w:val="HTMLPreformatted"/>
    <w:uiPriority w:val="99"/>
    <w:semiHidden/>
    <w:rsid w:val="00EA3F3A"/>
    <w:rPr>
      <w:rFonts w:ascii="Courier New" w:hAnsi="Courier New" w:cs="Courier New"/>
    </w:rPr>
  </w:style>
  <w:style w:type="character" w:customStyle="1" w:styleId="teaser">
    <w:name w:val="teaser"/>
    <w:basedOn w:val="DefaultParagraphFont"/>
    <w:rsid w:val="00EA3F3A"/>
  </w:style>
  <w:style w:type="numbering" w:customStyle="1" w:styleId="NoList11">
    <w:name w:val="No List11"/>
    <w:next w:val="NoList"/>
    <w:semiHidden/>
    <w:unhideWhenUsed/>
    <w:rsid w:val="00EA3F3A"/>
  </w:style>
  <w:style w:type="paragraph" w:customStyle="1" w:styleId="Normal12">
    <w:name w:val="Normal12"/>
    <w:basedOn w:val="Normal"/>
    <w:rsid w:val="00EA3F3A"/>
    <w:pPr>
      <w:spacing w:before="100" w:beforeAutospacing="1" w:after="100" w:afterAutospacing="1"/>
    </w:pPr>
    <w:rPr>
      <w:bCs w:val="0"/>
      <w:sz w:val="22"/>
      <w:szCs w:val="22"/>
    </w:rPr>
  </w:style>
  <w:style w:type="numbering" w:customStyle="1" w:styleId="WW8Num2121">
    <w:name w:val="WW8Num2121"/>
    <w:basedOn w:val="NoList"/>
    <w:rsid w:val="00EA3F3A"/>
  </w:style>
  <w:style w:type="numbering" w:customStyle="1" w:styleId="WW8Num21211">
    <w:name w:val="WW8Num21211"/>
    <w:basedOn w:val="NoList"/>
    <w:rsid w:val="00EA3F3A"/>
  </w:style>
  <w:style w:type="character" w:customStyle="1" w:styleId="Heading6Char">
    <w:name w:val="Heading 6 Char"/>
    <w:link w:val="Heading6"/>
    <w:rsid w:val="00EA3F3A"/>
    <w:rPr>
      <w:b/>
      <w:sz w:val="22"/>
      <w:szCs w:val="22"/>
      <w:lang w:val="sr-Latn-CS" w:eastAsia="sr-Latn-CS"/>
    </w:rPr>
  </w:style>
  <w:style w:type="character" w:customStyle="1" w:styleId="Heading9Char">
    <w:name w:val="Heading 9 Char"/>
    <w:link w:val="Heading9"/>
    <w:rsid w:val="00EA3F3A"/>
    <w:rPr>
      <w:rFonts w:ascii="Arial" w:hAnsi="Arial" w:cs="Arial"/>
      <w:bCs/>
      <w:sz w:val="22"/>
      <w:szCs w:val="22"/>
      <w:lang w:val="sr-Latn-CS" w:eastAsia="sr-Latn-CS"/>
    </w:rPr>
  </w:style>
  <w:style w:type="paragraph" w:customStyle="1" w:styleId="Normal2">
    <w:name w:val="Normal2"/>
    <w:basedOn w:val="Normal"/>
    <w:rsid w:val="00EA3F3A"/>
    <w:pPr>
      <w:spacing w:before="100" w:beforeAutospacing="1" w:after="100" w:afterAutospacing="1"/>
    </w:pPr>
    <w:rPr>
      <w:bCs w:val="0"/>
      <w:sz w:val="22"/>
      <w:szCs w:val="22"/>
    </w:rPr>
  </w:style>
  <w:style w:type="character" w:customStyle="1" w:styleId="TitleChar">
    <w:name w:val="Title Char"/>
    <w:link w:val="Title"/>
    <w:rsid w:val="00EA3F3A"/>
    <w:rPr>
      <w:rFonts w:ascii="Arial" w:hAnsi="Arial" w:cs="Arial"/>
      <w:b/>
      <w:bCs/>
      <w:color w:val="545454"/>
      <w:sz w:val="24"/>
      <w:szCs w:val="24"/>
      <w:shd w:val="clear" w:color="auto" w:fill="FFFFFF"/>
      <w:lang w:val="hr-HR"/>
    </w:rPr>
  </w:style>
  <w:style w:type="numbering" w:customStyle="1" w:styleId="WW8Num212111">
    <w:name w:val="WW8Num212111"/>
    <w:basedOn w:val="NoList"/>
    <w:rsid w:val="00EA3F3A"/>
  </w:style>
  <w:style w:type="numbering" w:customStyle="1" w:styleId="NoList2">
    <w:name w:val="No List2"/>
    <w:next w:val="NoList"/>
    <w:uiPriority w:val="99"/>
    <w:semiHidden/>
    <w:unhideWhenUsed/>
    <w:rsid w:val="00EA3F3A"/>
  </w:style>
  <w:style w:type="numbering" w:customStyle="1" w:styleId="WW8Num2122">
    <w:name w:val="WW8Num2122"/>
    <w:basedOn w:val="NoList"/>
    <w:rsid w:val="00EA3F3A"/>
  </w:style>
  <w:style w:type="numbering" w:customStyle="1" w:styleId="WW8Num212121">
    <w:name w:val="WW8Num212121"/>
    <w:basedOn w:val="NoList"/>
    <w:rsid w:val="00EA3F3A"/>
  </w:style>
  <w:style w:type="numbering" w:customStyle="1" w:styleId="WW8Num211">
    <w:name w:val="WW8Num211"/>
    <w:basedOn w:val="NoList"/>
    <w:rsid w:val="00EA3F3A"/>
  </w:style>
  <w:style w:type="paragraph" w:customStyle="1" w:styleId="NoSpacing3">
    <w:name w:val="No Spacing3"/>
    <w:rsid w:val="00EA3F3A"/>
    <w:rPr>
      <w:rFonts w:ascii="Calibri" w:hAnsi="Calibri"/>
      <w:sz w:val="22"/>
      <w:szCs w:val="22"/>
      <w:lang w:val="en-US" w:eastAsia="en-US"/>
    </w:rPr>
  </w:style>
  <w:style w:type="numbering" w:customStyle="1" w:styleId="WW8Num2121211">
    <w:name w:val="WW8Num2121211"/>
    <w:basedOn w:val="NoList"/>
    <w:rsid w:val="00EA3F3A"/>
  </w:style>
  <w:style w:type="character" w:customStyle="1" w:styleId="texttext1">
    <w:name w:val="text_text1"/>
    <w:rsid w:val="00EA3F3A"/>
    <w:rPr>
      <w:rFonts w:ascii="Tahoma" w:hAnsi="Tahoma" w:cs="Tahoma" w:hint="default"/>
      <w:b/>
      <w:bCs/>
      <w:i w:val="0"/>
      <w:iCs w:val="0"/>
      <w:color w:val="592C2A"/>
      <w:sz w:val="17"/>
      <w:szCs w:val="17"/>
    </w:rPr>
  </w:style>
  <w:style w:type="numbering" w:customStyle="1" w:styleId="NoList3">
    <w:name w:val="No List3"/>
    <w:next w:val="NoList"/>
    <w:uiPriority w:val="99"/>
    <w:semiHidden/>
    <w:rsid w:val="00EA3F3A"/>
  </w:style>
  <w:style w:type="numbering" w:customStyle="1" w:styleId="WW8Num2111">
    <w:name w:val="WW8Num2111"/>
    <w:basedOn w:val="NoList"/>
    <w:rsid w:val="00EA3F3A"/>
  </w:style>
  <w:style w:type="numbering" w:customStyle="1" w:styleId="WW8Num2121225">
    <w:name w:val="WW8Num2121225"/>
    <w:basedOn w:val="NoList"/>
    <w:rsid w:val="00EA3F3A"/>
  </w:style>
  <w:style w:type="numbering" w:customStyle="1" w:styleId="WW8Num21212212">
    <w:name w:val="WW8Num21212212"/>
    <w:basedOn w:val="NoList"/>
    <w:rsid w:val="00EA3F3A"/>
  </w:style>
  <w:style w:type="numbering" w:customStyle="1" w:styleId="WW8Num212124">
    <w:name w:val="WW8Num212124"/>
    <w:basedOn w:val="NoList"/>
    <w:rsid w:val="00EA3F3A"/>
  </w:style>
  <w:style w:type="numbering" w:customStyle="1" w:styleId="WW8Num212123">
    <w:name w:val="WW8Num212123"/>
    <w:basedOn w:val="NoList"/>
    <w:rsid w:val="00EA3F3A"/>
  </w:style>
  <w:style w:type="numbering" w:customStyle="1" w:styleId="WW8Num212125">
    <w:name w:val="WW8Num212125"/>
    <w:basedOn w:val="NoList"/>
    <w:rsid w:val="00EA3F3A"/>
  </w:style>
  <w:style w:type="numbering" w:customStyle="1" w:styleId="WW8Num212126">
    <w:name w:val="WW8Num212126"/>
    <w:basedOn w:val="NoList"/>
    <w:rsid w:val="00EA3F3A"/>
  </w:style>
  <w:style w:type="numbering" w:customStyle="1" w:styleId="WW8Num212122111">
    <w:name w:val="WW8Num212122111"/>
    <w:basedOn w:val="NoList"/>
    <w:rsid w:val="00EA3F3A"/>
  </w:style>
  <w:style w:type="numbering" w:customStyle="1" w:styleId="WW8Num2121241">
    <w:name w:val="WW8Num2121241"/>
    <w:basedOn w:val="NoList"/>
    <w:rsid w:val="00EA3F3A"/>
  </w:style>
  <w:style w:type="table" w:customStyle="1" w:styleId="TableGrid5">
    <w:name w:val="Table Grid5"/>
    <w:basedOn w:val="TableNormal"/>
    <w:next w:val="TableGrid"/>
    <w:rsid w:val="00EA3F3A"/>
    <w:rPr>
      <w:lang w:val="sr-Latn-CS" w:eastAsia="sr-Latn-C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body"/>
    <w:basedOn w:val="Normal"/>
    <w:rsid w:val="002823A7"/>
    <w:pPr>
      <w:spacing w:before="100" w:beforeAutospacing="1" w:after="100" w:afterAutospacing="1"/>
    </w:pPr>
    <w:rPr>
      <w:rFonts w:ascii="Times New Roman" w:hAnsi="Times New Roman"/>
      <w:bCs w:val="0"/>
      <w:sz w:val="22"/>
    </w:rPr>
  </w:style>
  <w:style w:type="numbering" w:customStyle="1" w:styleId="WW8Num2123">
    <w:name w:val="WW8Num2123"/>
    <w:basedOn w:val="NoList"/>
    <w:rsid w:val="00224E07"/>
  </w:style>
  <w:style w:type="numbering" w:customStyle="1" w:styleId="WW8Num2124">
    <w:name w:val="WW8Num2124"/>
    <w:basedOn w:val="NoList"/>
    <w:rsid w:val="00AE1C71"/>
  </w:style>
  <w:style w:type="numbering" w:customStyle="1" w:styleId="NoList4">
    <w:name w:val="No List4"/>
    <w:next w:val="NoList"/>
    <w:uiPriority w:val="99"/>
    <w:semiHidden/>
    <w:unhideWhenUsed/>
    <w:rsid w:val="00AE1C71"/>
  </w:style>
  <w:style w:type="numbering" w:customStyle="1" w:styleId="NoList12">
    <w:name w:val="No List12"/>
    <w:next w:val="NoList"/>
    <w:semiHidden/>
    <w:rsid w:val="00AE1C71"/>
  </w:style>
  <w:style w:type="table" w:customStyle="1" w:styleId="TableGrid6">
    <w:name w:val="Table Grid6"/>
    <w:basedOn w:val="TableNormal"/>
    <w:next w:val="TableGrid"/>
    <w:rsid w:val="00AE1C71"/>
    <w:rPr>
      <w:lang w:val="sr-Latn-CS" w:eastAsia="sr-Latn-C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25">
    <w:name w:val="WW8Num2125"/>
    <w:basedOn w:val="NoList"/>
    <w:rsid w:val="00AE1C71"/>
  </w:style>
  <w:style w:type="table" w:customStyle="1" w:styleId="TableGrid11">
    <w:name w:val="Table Grid11"/>
    <w:basedOn w:val="TableNormal"/>
    <w:next w:val="TableGrid"/>
    <w:rsid w:val="00AE1C71"/>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rsid w:val="00AE1C71"/>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rsid w:val="00AE1C71"/>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rsid w:val="00AE1C71"/>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
    <w:name w:val="No List111"/>
    <w:next w:val="NoList"/>
    <w:uiPriority w:val="99"/>
    <w:semiHidden/>
    <w:unhideWhenUsed/>
    <w:rsid w:val="00AE1C71"/>
  </w:style>
  <w:style w:type="paragraph" w:customStyle="1" w:styleId="Normal11">
    <w:name w:val="Normal11"/>
    <w:basedOn w:val="Normal"/>
    <w:rsid w:val="00AE1C71"/>
    <w:pPr>
      <w:spacing w:before="100" w:beforeAutospacing="1" w:after="100" w:afterAutospacing="1"/>
    </w:pPr>
    <w:rPr>
      <w:bCs w:val="0"/>
      <w:sz w:val="22"/>
      <w:szCs w:val="22"/>
    </w:rPr>
  </w:style>
  <w:style w:type="numbering" w:customStyle="1" w:styleId="WW8Num21213">
    <w:name w:val="WW8Num21213"/>
    <w:basedOn w:val="NoList"/>
    <w:rsid w:val="00AE1C71"/>
  </w:style>
  <w:style w:type="numbering" w:customStyle="1" w:styleId="WW8Num212112">
    <w:name w:val="WW8Num212112"/>
    <w:basedOn w:val="NoList"/>
    <w:rsid w:val="00AE1C71"/>
  </w:style>
  <w:style w:type="numbering" w:customStyle="1" w:styleId="WW8Num2121111">
    <w:name w:val="WW8Num2121111"/>
    <w:basedOn w:val="NoList"/>
    <w:rsid w:val="00AE1C71"/>
  </w:style>
  <w:style w:type="numbering" w:customStyle="1" w:styleId="NoList21">
    <w:name w:val="No List21"/>
    <w:next w:val="NoList"/>
    <w:uiPriority w:val="99"/>
    <w:semiHidden/>
    <w:unhideWhenUsed/>
    <w:rsid w:val="00AE1C71"/>
  </w:style>
  <w:style w:type="numbering" w:customStyle="1" w:styleId="WW8Num21221">
    <w:name w:val="WW8Num21221"/>
    <w:basedOn w:val="NoList"/>
    <w:rsid w:val="00AE1C71"/>
  </w:style>
  <w:style w:type="numbering" w:customStyle="1" w:styleId="WW8Num212127">
    <w:name w:val="WW8Num212127"/>
    <w:basedOn w:val="NoList"/>
    <w:rsid w:val="00AE1C71"/>
  </w:style>
  <w:style w:type="numbering" w:customStyle="1" w:styleId="WW8Num213">
    <w:name w:val="WW8Num213"/>
    <w:basedOn w:val="NoList"/>
    <w:rsid w:val="00AE1C71"/>
  </w:style>
  <w:style w:type="numbering" w:customStyle="1" w:styleId="WW8Num2121212">
    <w:name w:val="WW8Num2121212"/>
    <w:basedOn w:val="NoList"/>
    <w:rsid w:val="00AE1C71"/>
  </w:style>
  <w:style w:type="numbering" w:customStyle="1" w:styleId="WW8Num2121226">
    <w:name w:val="WW8Num2121226"/>
    <w:basedOn w:val="NoList"/>
    <w:rsid w:val="00AE1C71"/>
  </w:style>
  <w:style w:type="numbering" w:customStyle="1" w:styleId="WW8Num2121242">
    <w:name w:val="WW8Num2121242"/>
    <w:basedOn w:val="NoList"/>
    <w:rsid w:val="00AE1C71"/>
  </w:style>
  <w:style w:type="numbering" w:customStyle="1" w:styleId="WW8Num21231">
    <w:name w:val="WW8Num21231"/>
    <w:basedOn w:val="NoList"/>
    <w:rsid w:val="00AE1C71"/>
  </w:style>
  <w:style w:type="numbering" w:customStyle="1" w:styleId="WW8Num2121231">
    <w:name w:val="WW8Num2121231"/>
    <w:basedOn w:val="NoList"/>
    <w:rsid w:val="00AE1C71"/>
  </w:style>
  <w:style w:type="numbering" w:customStyle="1" w:styleId="WW8Num21212411">
    <w:name w:val="WW8Num21212411"/>
    <w:basedOn w:val="NoList"/>
    <w:rsid w:val="00AE1C71"/>
  </w:style>
  <w:style w:type="numbering" w:customStyle="1" w:styleId="WW8Num21212421">
    <w:name w:val="WW8Num21212421"/>
    <w:basedOn w:val="NoList"/>
    <w:rsid w:val="00AE1C71"/>
  </w:style>
  <w:style w:type="numbering" w:customStyle="1" w:styleId="WW8Num21295">
    <w:name w:val="WW8Num21295"/>
    <w:basedOn w:val="NoList"/>
    <w:rsid w:val="00AE1C71"/>
  </w:style>
  <w:style w:type="numbering" w:customStyle="1" w:styleId="WW8Num2121251">
    <w:name w:val="WW8Num2121251"/>
    <w:rsid w:val="00AE1C71"/>
  </w:style>
  <w:style w:type="numbering" w:customStyle="1" w:styleId="NoList5">
    <w:name w:val="No List5"/>
    <w:next w:val="NoList"/>
    <w:uiPriority w:val="99"/>
    <w:semiHidden/>
    <w:unhideWhenUsed/>
    <w:rsid w:val="0002008E"/>
  </w:style>
  <w:style w:type="numbering" w:customStyle="1" w:styleId="NoList13">
    <w:name w:val="No List13"/>
    <w:next w:val="NoList"/>
    <w:semiHidden/>
    <w:rsid w:val="0002008E"/>
  </w:style>
  <w:style w:type="table" w:customStyle="1" w:styleId="TableGrid7">
    <w:name w:val="Table Grid7"/>
    <w:basedOn w:val="TableNormal"/>
    <w:next w:val="TableGrid"/>
    <w:rsid w:val="0002008E"/>
    <w:rPr>
      <w:lang w:val="sr-Latn-CS" w:eastAsia="sr-Latn-C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26">
    <w:name w:val="WW8Num2126"/>
    <w:basedOn w:val="NoList"/>
    <w:rsid w:val="0002008E"/>
  </w:style>
  <w:style w:type="table" w:customStyle="1" w:styleId="TableGrid12">
    <w:name w:val="Table Grid12"/>
    <w:basedOn w:val="TableNormal"/>
    <w:next w:val="TableGrid"/>
    <w:rsid w:val="0002008E"/>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next w:val="TableGrid"/>
    <w:rsid w:val="0002008E"/>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
    <w:name w:val="Table Grid32"/>
    <w:basedOn w:val="TableNormal"/>
    <w:next w:val="TableGrid"/>
    <w:rsid w:val="0002008E"/>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
    <w:name w:val="Table Grid42"/>
    <w:basedOn w:val="TableNormal"/>
    <w:next w:val="TableGrid"/>
    <w:rsid w:val="0002008E"/>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
    <w:name w:val="No List112"/>
    <w:next w:val="NoList"/>
    <w:uiPriority w:val="99"/>
    <w:semiHidden/>
    <w:unhideWhenUsed/>
    <w:rsid w:val="0002008E"/>
  </w:style>
  <w:style w:type="numbering" w:customStyle="1" w:styleId="WW8Num21214">
    <w:name w:val="WW8Num21214"/>
    <w:basedOn w:val="NoList"/>
    <w:rsid w:val="0002008E"/>
  </w:style>
  <w:style w:type="numbering" w:customStyle="1" w:styleId="WW8Num212113">
    <w:name w:val="WW8Num212113"/>
    <w:basedOn w:val="NoList"/>
    <w:rsid w:val="0002008E"/>
  </w:style>
  <w:style w:type="numbering" w:customStyle="1" w:styleId="WW8Num2121112">
    <w:name w:val="WW8Num2121112"/>
    <w:basedOn w:val="NoList"/>
    <w:rsid w:val="0002008E"/>
  </w:style>
  <w:style w:type="numbering" w:customStyle="1" w:styleId="NoList22">
    <w:name w:val="No List22"/>
    <w:next w:val="NoList"/>
    <w:uiPriority w:val="99"/>
    <w:semiHidden/>
    <w:unhideWhenUsed/>
    <w:rsid w:val="0002008E"/>
  </w:style>
  <w:style w:type="numbering" w:customStyle="1" w:styleId="WW8Num21222">
    <w:name w:val="WW8Num21222"/>
    <w:basedOn w:val="NoList"/>
    <w:rsid w:val="0002008E"/>
  </w:style>
  <w:style w:type="numbering" w:customStyle="1" w:styleId="WW8Num212128">
    <w:name w:val="WW8Num212128"/>
    <w:basedOn w:val="NoList"/>
    <w:rsid w:val="0002008E"/>
  </w:style>
  <w:style w:type="numbering" w:customStyle="1" w:styleId="WW8Num214">
    <w:name w:val="WW8Num214"/>
    <w:basedOn w:val="NoList"/>
    <w:rsid w:val="0002008E"/>
    <w:pPr>
      <w:numPr>
        <w:numId w:val="23"/>
      </w:numPr>
    </w:pPr>
  </w:style>
  <w:style w:type="numbering" w:customStyle="1" w:styleId="WW8Num2121213">
    <w:name w:val="WW8Num2121213"/>
    <w:basedOn w:val="NoList"/>
    <w:rsid w:val="0002008E"/>
  </w:style>
  <w:style w:type="numbering" w:customStyle="1" w:styleId="WW8Num2121227">
    <w:name w:val="WW8Num2121227"/>
    <w:basedOn w:val="NoList"/>
    <w:rsid w:val="0002008E"/>
  </w:style>
  <w:style w:type="numbering" w:customStyle="1" w:styleId="WW8Num2121243">
    <w:name w:val="WW8Num2121243"/>
    <w:basedOn w:val="NoList"/>
    <w:rsid w:val="0002008E"/>
  </w:style>
  <w:style w:type="numbering" w:customStyle="1" w:styleId="WW8Num21232">
    <w:name w:val="WW8Num21232"/>
    <w:basedOn w:val="NoList"/>
    <w:rsid w:val="0002008E"/>
  </w:style>
  <w:style w:type="numbering" w:customStyle="1" w:styleId="WW8Num2121232">
    <w:name w:val="WW8Num2121232"/>
    <w:basedOn w:val="NoList"/>
    <w:rsid w:val="0002008E"/>
  </w:style>
  <w:style w:type="numbering" w:customStyle="1" w:styleId="WW8Num21212412">
    <w:name w:val="WW8Num21212412"/>
    <w:basedOn w:val="NoList"/>
    <w:rsid w:val="0002008E"/>
  </w:style>
  <w:style w:type="numbering" w:customStyle="1" w:styleId="WW8Num21212422">
    <w:name w:val="WW8Num21212422"/>
    <w:basedOn w:val="NoList"/>
    <w:rsid w:val="0002008E"/>
  </w:style>
  <w:style w:type="numbering" w:customStyle="1" w:styleId="WW8Num212951">
    <w:name w:val="WW8Num212951"/>
    <w:basedOn w:val="NoList"/>
    <w:rsid w:val="0002008E"/>
  </w:style>
  <w:style w:type="numbering" w:customStyle="1" w:styleId="WW8Num2121252">
    <w:name w:val="WW8Num2121252"/>
    <w:rsid w:val="0002008E"/>
  </w:style>
  <w:style w:type="numbering" w:customStyle="1" w:styleId="NoList6">
    <w:name w:val="No List6"/>
    <w:next w:val="NoList"/>
    <w:semiHidden/>
    <w:rsid w:val="00FE2AB2"/>
  </w:style>
  <w:style w:type="numbering" w:customStyle="1" w:styleId="WW8Num2127">
    <w:name w:val="WW8Num2127"/>
    <w:basedOn w:val="NoList"/>
    <w:rsid w:val="00FE2AB2"/>
  </w:style>
  <w:style w:type="numbering" w:customStyle="1" w:styleId="NoList14">
    <w:name w:val="No List14"/>
    <w:next w:val="NoList"/>
    <w:uiPriority w:val="99"/>
    <w:semiHidden/>
    <w:unhideWhenUsed/>
    <w:rsid w:val="00FE2AB2"/>
  </w:style>
  <w:style w:type="numbering" w:customStyle="1" w:styleId="WW8Num21215">
    <w:name w:val="WW8Num21215"/>
    <w:basedOn w:val="NoList"/>
    <w:rsid w:val="00FE2AB2"/>
  </w:style>
  <w:style w:type="numbering" w:customStyle="1" w:styleId="WW8Num212114">
    <w:name w:val="WW8Num212114"/>
    <w:basedOn w:val="NoList"/>
    <w:rsid w:val="00FE2AB2"/>
  </w:style>
  <w:style w:type="numbering" w:customStyle="1" w:styleId="WW8Num2121113">
    <w:name w:val="WW8Num2121113"/>
    <w:basedOn w:val="NoList"/>
    <w:rsid w:val="00FE2AB2"/>
  </w:style>
  <w:style w:type="numbering" w:customStyle="1" w:styleId="NoList23">
    <w:name w:val="No List23"/>
    <w:next w:val="NoList"/>
    <w:uiPriority w:val="99"/>
    <w:semiHidden/>
    <w:unhideWhenUsed/>
    <w:rsid w:val="00FE2AB2"/>
  </w:style>
  <w:style w:type="numbering" w:customStyle="1" w:styleId="WW8Num21223">
    <w:name w:val="WW8Num21223"/>
    <w:basedOn w:val="NoList"/>
    <w:rsid w:val="00FE2AB2"/>
  </w:style>
  <w:style w:type="numbering" w:customStyle="1" w:styleId="WW8Num212129">
    <w:name w:val="WW8Num212129"/>
    <w:basedOn w:val="NoList"/>
    <w:rsid w:val="00FE2AB2"/>
  </w:style>
  <w:style w:type="numbering" w:customStyle="1" w:styleId="WW8Num215">
    <w:name w:val="WW8Num215"/>
    <w:basedOn w:val="NoList"/>
    <w:rsid w:val="00FE2AB2"/>
    <w:pPr>
      <w:numPr>
        <w:numId w:val="27"/>
      </w:numPr>
    </w:pPr>
  </w:style>
  <w:style w:type="numbering" w:customStyle="1" w:styleId="WW8Num2121214">
    <w:name w:val="WW8Num2121214"/>
    <w:basedOn w:val="NoList"/>
    <w:rsid w:val="00FE2AB2"/>
  </w:style>
  <w:style w:type="numbering" w:customStyle="1" w:styleId="NoList31">
    <w:name w:val="No List31"/>
    <w:next w:val="NoList"/>
    <w:uiPriority w:val="99"/>
    <w:semiHidden/>
    <w:rsid w:val="00FE2AB2"/>
  </w:style>
  <w:style w:type="numbering" w:customStyle="1" w:styleId="WW8Num2112">
    <w:name w:val="WW8Num2112"/>
    <w:basedOn w:val="NoList"/>
    <w:rsid w:val="00FE2AB2"/>
    <w:pPr>
      <w:numPr>
        <w:numId w:val="15"/>
      </w:numPr>
    </w:pPr>
  </w:style>
  <w:style w:type="numbering" w:customStyle="1" w:styleId="WW8Num2121228">
    <w:name w:val="WW8Num2121228"/>
    <w:basedOn w:val="NoList"/>
    <w:rsid w:val="00FE2AB2"/>
  </w:style>
  <w:style w:type="numbering" w:customStyle="1" w:styleId="WW8Num21212213">
    <w:name w:val="WW8Num21212213"/>
    <w:basedOn w:val="NoList"/>
    <w:rsid w:val="00FE2AB2"/>
  </w:style>
  <w:style w:type="numbering" w:customStyle="1" w:styleId="WW8Num2121244">
    <w:name w:val="WW8Num2121244"/>
    <w:basedOn w:val="NoList"/>
    <w:rsid w:val="00FE2AB2"/>
  </w:style>
  <w:style w:type="numbering" w:customStyle="1" w:styleId="WW8Num2121233">
    <w:name w:val="WW8Num2121233"/>
    <w:basedOn w:val="NoList"/>
    <w:rsid w:val="00FE2AB2"/>
  </w:style>
  <w:style w:type="numbering" w:customStyle="1" w:styleId="WW8Num2121253">
    <w:name w:val="WW8Num2121253"/>
    <w:basedOn w:val="NoList"/>
    <w:rsid w:val="00FE2AB2"/>
  </w:style>
  <w:style w:type="numbering" w:customStyle="1" w:styleId="WW8Num2121261">
    <w:name w:val="WW8Num2121261"/>
    <w:basedOn w:val="NoList"/>
    <w:rsid w:val="00FE2AB2"/>
  </w:style>
  <w:style w:type="numbering" w:customStyle="1" w:styleId="WW8Num212122112">
    <w:name w:val="WW8Num212122112"/>
    <w:basedOn w:val="NoList"/>
    <w:rsid w:val="00FE2AB2"/>
  </w:style>
  <w:style w:type="numbering" w:customStyle="1" w:styleId="WW8Num21212413">
    <w:name w:val="WW8Num21212413"/>
    <w:basedOn w:val="NoList"/>
    <w:rsid w:val="00FE2AB2"/>
  </w:style>
  <w:style w:type="numbering" w:customStyle="1" w:styleId="WW8Num2121210">
    <w:name w:val="WW8Num2121210"/>
    <w:basedOn w:val="NoList"/>
    <w:rsid w:val="000B6B75"/>
  </w:style>
  <w:style w:type="numbering" w:customStyle="1" w:styleId="WW8Num2121215">
    <w:name w:val="WW8Num2121215"/>
    <w:basedOn w:val="NoList"/>
    <w:rsid w:val="001F4D31"/>
  </w:style>
  <w:style w:type="numbering" w:customStyle="1" w:styleId="WW8Num2128">
    <w:name w:val="WW8Num2128"/>
    <w:basedOn w:val="NoList"/>
    <w:rsid w:val="008D79B5"/>
  </w:style>
  <w:style w:type="numbering" w:customStyle="1" w:styleId="WW8Num2129">
    <w:name w:val="WW8Num2129"/>
    <w:basedOn w:val="NoList"/>
    <w:rsid w:val="008D79B5"/>
  </w:style>
  <w:style w:type="numbering" w:customStyle="1" w:styleId="WW8Num21271">
    <w:name w:val="WW8Num21271"/>
    <w:basedOn w:val="NoList"/>
    <w:rsid w:val="00165B11"/>
  </w:style>
  <w:style w:type="numbering" w:customStyle="1" w:styleId="WW8Num21272">
    <w:name w:val="WW8Num21272"/>
    <w:basedOn w:val="NoList"/>
    <w:rsid w:val="00165B11"/>
  </w:style>
  <w:style w:type="numbering" w:customStyle="1" w:styleId="WW8Num21273">
    <w:name w:val="WW8Num21273"/>
    <w:basedOn w:val="NoList"/>
    <w:rsid w:val="00754513"/>
  </w:style>
  <w:style w:type="numbering" w:customStyle="1" w:styleId="WW8Num2121262">
    <w:name w:val="WW8Num2121262"/>
    <w:basedOn w:val="NoList"/>
    <w:rsid w:val="00754513"/>
  </w:style>
  <w:style w:type="numbering" w:customStyle="1" w:styleId="NoList7">
    <w:name w:val="No List7"/>
    <w:next w:val="NoList"/>
    <w:uiPriority w:val="99"/>
    <w:semiHidden/>
    <w:rsid w:val="00B37A49"/>
  </w:style>
  <w:style w:type="character" w:styleId="Emphasis">
    <w:name w:val="Emphasis"/>
    <w:qFormat/>
    <w:rsid w:val="00B37A49"/>
    <w:rPr>
      <w:i/>
      <w:iCs/>
    </w:rPr>
  </w:style>
  <w:style w:type="paragraph" w:customStyle="1" w:styleId="Style6">
    <w:name w:val="Style6"/>
    <w:basedOn w:val="Normal"/>
    <w:rsid w:val="00B37A49"/>
    <w:pPr>
      <w:numPr>
        <w:ilvl w:val="1"/>
        <w:numId w:val="30"/>
      </w:numPr>
      <w:jc w:val="both"/>
    </w:pPr>
    <w:rPr>
      <w:rFonts w:ascii="Times New Roman" w:hAnsi="Times New Roman"/>
      <w:bCs w:val="0"/>
      <w:sz w:val="22"/>
      <w:lang w:val="en-US" w:eastAsia="en-US"/>
    </w:rPr>
  </w:style>
  <w:style w:type="paragraph" w:customStyle="1" w:styleId="style60">
    <w:name w:val="style6"/>
    <w:basedOn w:val="Normal"/>
    <w:rsid w:val="00B37A49"/>
    <w:pPr>
      <w:tabs>
        <w:tab w:val="num" w:pos="1800"/>
      </w:tabs>
      <w:ind w:left="1800" w:hanging="360"/>
      <w:jc w:val="both"/>
    </w:pPr>
    <w:rPr>
      <w:rFonts w:ascii="Times New Roman" w:hAnsi="Times New Roman"/>
      <w:bCs w:val="0"/>
      <w:sz w:val="22"/>
      <w:szCs w:val="22"/>
    </w:rPr>
  </w:style>
  <w:style w:type="character" w:customStyle="1" w:styleId="NoSpacingChar">
    <w:name w:val="No Spacing Char"/>
    <w:link w:val="NoSpacing"/>
    <w:uiPriority w:val="1"/>
    <w:rsid w:val="00B37A49"/>
    <w:rPr>
      <w:sz w:val="24"/>
      <w:szCs w:val="24"/>
      <w:lang w:val="en-GB" w:bidi="ar-SA"/>
    </w:rPr>
  </w:style>
  <w:style w:type="paragraph" w:customStyle="1" w:styleId="DefaultStyle">
    <w:name w:val="Default Style"/>
    <w:rsid w:val="00B37A49"/>
    <w:pPr>
      <w:suppressAutoHyphens/>
      <w:spacing w:after="200" w:line="276" w:lineRule="auto"/>
    </w:pPr>
    <w:rPr>
      <w:color w:val="00000A"/>
      <w:sz w:val="24"/>
      <w:szCs w:val="24"/>
    </w:rPr>
  </w:style>
  <w:style w:type="numbering" w:customStyle="1" w:styleId="WW8Num2121229">
    <w:name w:val="WW8Num2121229"/>
    <w:basedOn w:val="NoList"/>
    <w:rsid w:val="00B37A49"/>
    <w:pPr>
      <w:numPr>
        <w:numId w:val="29"/>
      </w:numPr>
    </w:pPr>
  </w:style>
  <w:style w:type="numbering" w:customStyle="1" w:styleId="WW8Num2121245">
    <w:name w:val="WW8Num2121245"/>
    <w:basedOn w:val="NoList"/>
    <w:rsid w:val="00B37A49"/>
  </w:style>
  <w:style w:type="numbering" w:customStyle="1" w:styleId="WW8Num21212414">
    <w:name w:val="WW8Num21212414"/>
    <w:basedOn w:val="NoList"/>
    <w:rsid w:val="00B37A49"/>
  </w:style>
  <w:style w:type="numbering" w:customStyle="1" w:styleId="WW8Num2151">
    <w:name w:val="WW8Num2151"/>
    <w:basedOn w:val="NoList"/>
    <w:rsid w:val="00B37A49"/>
  </w:style>
  <w:style w:type="numbering" w:customStyle="1" w:styleId="WW8Num212122113">
    <w:name w:val="WW8Num212122113"/>
    <w:basedOn w:val="NoList"/>
    <w:rsid w:val="003B640F"/>
  </w:style>
  <w:style w:type="numbering" w:customStyle="1" w:styleId="NoList8">
    <w:name w:val="No List8"/>
    <w:next w:val="NoList"/>
    <w:uiPriority w:val="99"/>
    <w:semiHidden/>
    <w:unhideWhenUsed/>
    <w:rsid w:val="006600FC"/>
  </w:style>
  <w:style w:type="numbering" w:customStyle="1" w:styleId="WW8Num21210">
    <w:name w:val="WW8Num21210"/>
    <w:basedOn w:val="NoList"/>
    <w:rsid w:val="006600FC"/>
  </w:style>
  <w:style w:type="numbering" w:customStyle="1" w:styleId="WW8Num2121216">
    <w:name w:val="WW8Num2121216"/>
    <w:basedOn w:val="NoList"/>
    <w:rsid w:val="006600FC"/>
  </w:style>
  <w:style w:type="numbering" w:customStyle="1" w:styleId="NoList9">
    <w:name w:val="No List9"/>
    <w:next w:val="NoList"/>
    <w:uiPriority w:val="99"/>
    <w:semiHidden/>
    <w:unhideWhenUsed/>
    <w:rsid w:val="00EC0E25"/>
  </w:style>
  <w:style w:type="numbering" w:customStyle="1" w:styleId="NoList15">
    <w:name w:val="No List15"/>
    <w:next w:val="NoList"/>
    <w:uiPriority w:val="99"/>
    <w:semiHidden/>
    <w:unhideWhenUsed/>
    <w:rsid w:val="00EC0E25"/>
  </w:style>
  <w:style w:type="numbering" w:customStyle="1" w:styleId="WW8Num21216">
    <w:name w:val="WW8Num21216"/>
    <w:basedOn w:val="NoList"/>
    <w:rsid w:val="00EC0E25"/>
  </w:style>
  <w:style w:type="numbering" w:customStyle="1" w:styleId="WW8Num21217">
    <w:name w:val="WW8Num21217"/>
    <w:basedOn w:val="NoList"/>
    <w:rsid w:val="00EC0E25"/>
  </w:style>
  <w:style w:type="table" w:customStyle="1" w:styleId="TableGrid8">
    <w:name w:val="Table Grid8"/>
    <w:basedOn w:val="TableNormal"/>
    <w:next w:val="TableGrid"/>
    <w:rsid w:val="00EC0E25"/>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2115">
    <w:name w:val="WW8Num212115"/>
    <w:basedOn w:val="NoList"/>
    <w:rsid w:val="00EC0E25"/>
  </w:style>
  <w:style w:type="numbering" w:customStyle="1" w:styleId="NoList113">
    <w:name w:val="No List113"/>
    <w:next w:val="NoList"/>
    <w:uiPriority w:val="99"/>
    <w:semiHidden/>
    <w:rsid w:val="00EC0E25"/>
  </w:style>
  <w:style w:type="paragraph" w:customStyle="1" w:styleId="Normal3">
    <w:name w:val="Normal3"/>
    <w:basedOn w:val="Normal"/>
    <w:rsid w:val="00EC0E25"/>
    <w:pPr>
      <w:spacing w:before="100" w:beforeAutospacing="1" w:after="100" w:afterAutospacing="1"/>
    </w:pPr>
    <w:rPr>
      <w:bCs w:val="0"/>
      <w:sz w:val="22"/>
      <w:szCs w:val="22"/>
    </w:rPr>
  </w:style>
  <w:style w:type="table" w:customStyle="1" w:styleId="TableGrid13">
    <w:name w:val="Table Grid13"/>
    <w:basedOn w:val="TableNormal"/>
    <w:next w:val="TableGrid"/>
    <w:rsid w:val="00EC0E25"/>
    <w:rPr>
      <w:lang w:val="sr-Latn-CS" w:eastAsia="sr-Latn-C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6">
    <w:name w:val="WW8Num216"/>
    <w:basedOn w:val="NoList"/>
    <w:rsid w:val="00EC0E25"/>
  </w:style>
  <w:style w:type="numbering" w:customStyle="1" w:styleId="NoList1111">
    <w:name w:val="No List1111"/>
    <w:next w:val="NoList"/>
    <w:uiPriority w:val="99"/>
    <w:semiHidden/>
    <w:unhideWhenUsed/>
    <w:rsid w:val="00EC0E25"/>
  </w:style>
  <w:style w:type="numbering" w:customStyle="1" w:styleId="WW8Num21224">
    <w:name w:val="WW8Num21224"/>
    <w:basedOn w:val="NoList"/>
    <w:rsid w:val="00EC0E25"/>
  </w:style>
  <w:style w:type="numbering" w:customStyle="1" w:styleId="WW8Num2121217">
    <w:name w:val="WW8Num2121217"/>
    <w:basedOn w:val="NoList"/>
    <w:rsid w:val="00EC0E25"/>
  </w:style>
  <w:style w:type="numbering" w:customStyle="1" w:styleId="WW8Num2121114">
    <w:name w:val="WW8Num2121114"/>
    <w:basedOn w:val="NoList"/>
    <w:rsid w:val="00EC0E25"/>
  </w:style>
  <w:style w:type="numbering" w:customStyle="1" w:styleId="NoList24">
    <w:name w:val="No List24"/>
    <w:next w:val="NoList"/>
    <w:uiPriority w:val="99"/>
    <w:semiHidden/>
    <w:unhideWhenUsed/>
    <w:rsid w:val="00EC0E25"/>
  </w:style>
  <w:style w:type="numbering" w:customStyle="1" w:styleId="WW8Num212211">
    <w:name w:val="WW8Num212211"/>
    <w:basedOn w:val="NoList"/>
    <w:rsid w:val="00EC0E25"/>
  </w:style>
  <w:style w:type="numbering" w:customStyle="1" w:styleId="WW8Num2121218">
    <w:name w:val="WW8Num2121218"/>
    <w:basedOn w:val="NoList"/>
    <w:rsid w:val="00EC0E25"/>
  </w:style>
  <w:style w:type="table" w:customStyle="1" w:styleId="TableGrid23">
    <w:name w:val="Table Grid23"/>
    <w:basedOn w:val="TableNormal"/>
    <w:next w:val="TableGrid"/>
    <w:rsid w:val="00EC0E25"/>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211111">
    <w:name w:val="WW8Num21211111"/>
    <w:basedOn w:val="NoList"/>
    <w:rsid w:val="00EC0E25"/>
  </w:style>
  <w:style w:type="numbering" w:customStyle="1" w:styleId="NoList32">
    <w:name w:val="No List32"/>
    <w:next w:val="NoList"/>
    <w:uiPriority w:val="99"/>
    <w:semiHidden/>
    <w:unhideWhenUsed/>
    <w:rsid w:val="00EC0E25"/>
  </w:style>
  <w:style w:type="numbering" w:customStyle="1" w:styleId="WW8Num21233">
    <w:name w:val="WW8Num21233"/>
    <w:basedOn w:val="NoList"/>
    <w:rsid w:val="00EC0E25"/>
  </w:style>
  <w:style w:type="numbering" w:customStyle="1" w:styleId="WW8Num212131">
    <w:name w:val="WW8Num212131"/>
    <w:basedOn w:val="NoList"/>
    <w:rsid w:val="00EC0E25"/>
  </w:style>
  <w:style w:type="table" w:customStyle="1" w:styleId="TableGrid33">
    <w:name w:val="Table Grid33"/>
    <w:basedOn w:val="TableNormal"/>
    <w:next w:val="TableGrid"/>
    <w:rsid w:val="00EC0E25"/>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21121">
    <w:name w:val="WW8Num2121121"/>
    <w:basedOn w:val="NoList"/>
    <w:rsid w:val="00EC0E25"/>
  </w:style>
  <w:style w:type="numbering" w:customStyle="1" w:styleId="NoList41">
    <w:name w:val="No List41"/>
    <w:next w:val="NoList"/>
    <w:uiPriority w:val="99"/>
    <w:semiHidden/>
    <w:unhideWhenUsed/>
    <w:rsid w:val="00EC0E25"/>
  </w:style>
  <w:style w:type="numbering" w:customStyle="1" w:styleId="WW8Num21241">
    <w:name w:val="WW8Num21241"/>
    <w:basedOn w:val="NoList"/>
    <w:rsid w:val="00EC0E25"/>
  </w:style>
  <w:style w:type="numbering" w:customStyle="1" w:styleId="WW8Num212141">
    <w:name w:val="WW8Num212141"/>
    <w:basedOn w:val="NoList"/>
    <w:rsid w:val="00EC0E25"/>
  </w:style>
  <w:style w:type="table" w:customStyle="1" w:styleId="TableGrid43">
    <w:name w:val="Table Grid43"/>
    <w:basedOn w:val="TableNormal"/>
    <w:next w:val="TableGrid"/>
    <w:rsid w:val="00EC0E25"/>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21131">
    <w:name w:val="WW8Num2121131"/>
    <w:basedOn w:val="NoList"/>
    <w:rsid w:val="00EC0E25"/>
  </w:style>
  <w:style w:type="numbering" w:customStyle="1" w:styleId="NoList51">
    <w:name w:val="No List51"/>
    <w:next w:val="NoList"/>
    <w:uiPriority w:val="99"/>
    <w:semiHidden/>
    <w:unhideWhenUsed/>
    <w:rsid w:val="00EC0E25"/>
  </w:style>
  <w:style w:type="numbering" w:customStyle="1" w:styleId="NoList11111">
    <w:name w:val="No List11111"/>
    <w:next w:val="NoList"/>
    <w:semiHidden/>
    <w:rsid w:val="00EC0E25"/>
  </w:style>
  <w:style w:type="table" w:customStyle="1" w:styleId="TableGrid51">
    <w:name w:val="Table Grid51"/>
    <w:basedOn w:val="TableNormal"/>
    <w:next w:val="TableGrid"/>
    <w:rsid w:val="00EC0E25"/>
    <w:rPr>
      <w:lang w:val="sr-Latn-CS" w:eastAsia="sr-Latn-C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111">
    <w:name w:val="No List111111"/>
    <w:next w:val="NoList"/>
    <w:uiPriority w:val="99"/>
    <w:semiHidden/>
    <w:unhideWhenUsed/>
    <w:rsid w:val="00EC0E25"/>
  </w:style>
  <w:style w:type="numbering" w:customStyle="1" w:styleId="WW8Num21251">
    <w:name w:val="WW8Num21251"/>
    <w:basedOn w:val="NoList"/>
    <w:rsid w:val="00EC0E25"/>
  </w:style>
  <w:style w:type="numbering" w:customStyle="1" w:styleId="WW8Num212151">
    <w:name w:val="WW8Num212151"/>
    <w:basedOn w:val="NoList"/>
    <w:rsid w:val="00EC0E25"/>
  </w:style>
  <w:style w:type="table" w:customStyle="1" w:styleId="TableGrid111">
    <w:name w:val="Table Grid111"/>
    <w:basedOn w:val="TableNormal"/>
    <w:next w:val="TableGrid"/>
    <w:rsid w:val="00EC0E25"/>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21141">
    <w:name w:val="WW8Num2121141"/>
    <w:basedOn w:val="NoList"/>
    <w:rsid w:val="00EC0E25"/>
  </w:style>
  <w:style w:type="numbering" w:customStyle="1" w:styleId="NoList211">
    <w:name w:val="No List211"/>
    <w:next w:val="NoList"/>
    <w:uiPriority w:val="99"/>
    <w:semiHidden/>
    <w:unhideWhenUsed/>
    <w:rsid w:val="00EC0E25"/>
  </w:style>
  <w:style w:type="numbering" w:customStyle="1" w:styleId="WW8Num2122111">
    <w:name w:val="WW8Num2122111"/>
    <w:basedOn w:val="NoList"/>
    <w:rsid w:val="00EC0E25"/>
  </w:style>
  <w:style w:type="numbering" w:customStyle="1" w:styleId="WW8Num21212111">
    <w:name w:val="WW8Num21212111"/>
    <w:basedOn w:val="NoList"/>
    <w:rsid w:val="00EC0E25"/>
  </w:style>
  <w:style w:type="table" w:customStyle="1" w:styleId="TableGrid211">
    <w:name w:val="Table Grid211"/>
    <w:basedOn w:val="TableNormal"/>
    <w:next w:val="TableGrid"/>
    <w:rsid w:val="00EC0E25"/>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2111111">
    <w:name w:val="WW8Num212111111"/>
    <w:basedOn w:val="NoList"/>
    <w:rsid w:val="00EC0E25"/>
  </w:style>
  <w:style w:type="table" w:customStyle="1" w:styleId="TableGrid61">
    <w:name w:val="Table Grid61"/>
    <w:basedOn w:val="TableNormal"/>
    <w:next w:val="TableGrid"/>
    <w:rsid w:val="00EC0E25"/>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2161">
    <w:name w:val="WW8Num212161"/>
    <w:basedOn w:val="NoList"/>
    <w:rsid w:val="00EC0E25"/>
  </w:style>
  <w:style w:type="numbering" w:customStyle="1" w:styleId="WW8Num21212210">
    <w:name w:val="WW8Num21212210"/>
    <w:basedOn w:val="NoList"/>
    <w:rsid w:val="00EC0E25"/>
  </w:style>
  <w:style w:type="paragraph" w:customStyle="1" w:styleId="wyq110---naslov-clana">
    <w:name w:val="wyq110---naslov-clana"/>
    <w:basedOn w:val="Normal"/>
    <w:rsid w:val="00EC0E25"/>
    <w:pPr>
      <w:spacing w:before="100" w:beforeAutospacing="1" w:after="100" w:afterAutospacing="1"/>
    </w:pPr>
    <w:rPr>
      <w:rFonts w:ascii="Times New Roman" w:hAnsi="Times New Roman"/>
      <w:bCs w:val="0"/>
      <w:lang w:val="sr-Latn-RS" w:eastAsia="sr-Latn-RS"/>
    </w:rPr>
  </w:style>
  <w:style w:type="numbering" w:customStyle="1" w:styleId="NoList61">
    <w:name w:val="No List61"/>
    <w:next w:val="NoList"/>
    <w:uiPriority w:val="99"/>
    <w:semiHidden/>
    <w:rsid w:val="00EC0E25"/>
  </w:style>
  <w:style w:type="table" w:customStyle="1" w:styleId="TableGrid71">
    <w:name w:val="Table Grid71"/>
    <w:basedOn w:val="TableNormal"/>
    <w:next w:val="TableGrid"/>
    <w:rsid w:val="00EC0E25"/>
    <w:rPr>
      <w:lang w:val="sr-Latn-CS" w:eastAsia="sr-Latn-C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13">
    <w:name w:val="WW8Num2113"/>
    <w:basedOn w:val="NoList"/>
    <w:rsid w:val="00EC0E25"/>
    <w:pPr>
      <w:numPr>
        <w:numId w:val="14"/>
      </w:numPr>
    </w:pPr>
  </w:style>
  <w:style w:type="numbering" w:customStyle="1" w:styleId="NoList121">
    <w:name w:val="No List121"/>
    <w:next w:val="NoList"/>
    <w:uiPriority w:val="99"/>
    <w:semiHidden/>
    <w:unhideWhenUsed/>
    <w:rsid w:val="00EC0E25"/>
  </w:style>
  <w:style w:type="numbering" w:customStyle="1" w:styleId="WW8Num21261">
    <w:name w:val="WW8Num21261"/>
    <w:basedOn w:val="NoList"/>
    <w:rsid w:val="00EC0E25"/>
  </w:style>
  <w:style w:type="numbering" w:customStyle="1" w:styleId="WW8Num212171">
    <w:name w:val="WW8Num212171"/>
    <w:basedOn w:val="NoList"/>
    <w:rsid w:val="00EC0E25"/>
  </w:style>
  <w:style w:type="table" w:customStyle="1" w:styleId="TableGrid121">
    <w:name w:val="Table Grid121"/>
    <w:basedOn w:val="TableNormal"/>
    <w:next w:val="TableGrid"/>
    <w:rsid w:val="00EC0E25"/>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21151">
    <w:name w:val="WW8Num2121151"/>
    <w:basedOn w:val="NoList"/>
    <w:rsid w:val="00EC0E25"/>
  </w:style>
  <w:style w:type="numbering" w:customStyle="1" w:styleId="NoList221">
    <w:name w:val="No List221"/>
    <w:next w:val="NoList"/>
    <w:uiPriority w:val="99"/>
    <w:semiHidden/>
    <w:unhideWhenUsed/>
    <w:rsid w:val="00EC0E25"/>
  </w:style>
  <w:style w:type="numbering" w:customStyle="1" w:styleId="WW8Num212221">
    <w:name w:val="WW8Num212221"/>
    <w:basedOn w:val="NoList"/>
    <w:rsid w:val="00EC0E25"/>
  </w:style>
  <w:style w:type="numbering" w:customStyle="1" w:styleId="WW8Num2121234">
    <w:name w:val="WW8Num2121234"/>
    <w:basedOn w:val="NoList"/>
    <w:rsid w:val="00EC0E25"/>
  </w:style>
  <w:style w:type="table" w:customStyle="1" w:styleId="TableGrid221">
    <w:name w:val="Table Grid221"/>
    <w:basedOn w:val="TableNormal"/>
    <w:next w:val="TableGrid"/>
    <w:rsid w:val="00EC0E25"/>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211121">
    <w:name w:val="WW8Num21211121"/>
    <w:basedOn w:val="NoList"/>
    <w:rsid w:val="00EC0E25"/>
  </w:style>
  <w:style w:type="numbering" w:customStyle="1" w:styleId="NoList311">
    <w:name w:val="No List311"/>
    <w:next w:val="NoList"/>
    <w:uiPriority w:val="99"/>
    <w:semiHidden/>
    <w:unhideWhenUsed/>
    <w:rsid w:val="00EC0E25"/>
  </w:style>
  <w:style w:type="numbering" w:customStyle="1" w:styleId="WW8Num212311">
    <w:name w:val="WW8Num212311"/>
    <w:basedOn w:val="NoList"/>
    <w:rsid w:val="00EC0E25"/>
  </w:style>
  <w:style w:type="numbering" w:customStyle="1" w:styleId="WW8Num2121311">
    <w:name w:val="WW8Num2121311"/>
    <w:basedOn w:val="NoList"/>
    <w:rsid w:val="00EC0E25"/>
  </w:style>
  <w:style w:type="table" w:customStyle="1" w:styleId="TableGrid311">
    <w:name w:val="Table Grid311"/>
    <w:basedOn w:val="TableNormal"/>
    <w:next w:val="TableGrid"/>
    <w:rsid w:val="00EC0E25"/>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211211">
    <w:name w:val="WW8Num21211211"/>
    <w:basedOn w:val="NoList"/>
    <w:rsid w:val="00EC0E25"/>
  </w:style>
  <w:style w:type="numbering" w:customStyle="1" w:styleId="NoList411">
    <w:name w:val="No List411"/>
    <w:next w:val="NoList"/>
    <w:uiPriority w:val="99"/>
    <w:semiHidden/>
    <w:unhideWhenUsed/>
    <w:rsid w:val="00EC0E25"/>
  </w:style>
  <w:style w:type="numbering" w:customStyle="1" w:styleId="WW8Num212411">
    <w:name w:val="WW8Num212411"/>
    <w:basedOn w:val="NoList"/>
    <w:rsid w:val="00EC0E25"/>
  </w:style>
  <w:style w:type="numbering" w:customStyle="1" w:styleId="WW8Num2121411">
    <w:name w:val="WW8Num2121411"/>
    <w:basedOn w:val="NoList"/>
    <w:rsid w:val="00EC0E25"/>
  </w:style>
  <w:style w:type="table" w:customStyle="1" w:styleId="TableGrid411">
    <w:name w:val="Table Grid411"/>
    <w:basedOn w:val="TableNormal"/>
    <w:next w:val="TableGrid"/>
    <w:rsid w:val="00EC0E25"/>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211311">
    <w:name w:val="WW8Num21211311"/>
    <w:basedOn w:val="NoList"/>
    <w:rsid w:val="00EC0E25"/>
  </w:style>
  <w:style w:type="numbering" w:customStyle="1" w:styleId="NoList511">
    <w:name w:val="No List511"/>
    <w:next w:val="NoList"/>
    <w:uiPriority w:val="99"/>
    <w:semiHidden/>
    <w:unhideWhenUsed/>
    <w:rsid w:val="00EC0E25"/>
  </w:style>
  <w:style w:type="numbering" w:customStyle="1" w:styleId="NoList1121">
    <w:name w:val="No List1121"/>
    <w:next w:val="NoList"/>
    <w:semiHidden/>
    <w:rsid w:val="00EC0E25"/>
  </w:style>
  <w:style w:type="numbering" w:customStyle="1" w:styleId="NoList1112">
    <w:name w:val="No List1112"/>
    <w:next w:val="NoList"/>
    <w:uiPriority w:val="99"/>
    <w:semiHidden/>
    <w:unhideWhenUsed/>
    <w:rsid w:val="00EC0E25"/>
  </w:style>
  <w:style w:type="numbering" w:customStyle="1" w:styleId="WW8Num212511">
    <w:name w:val="WW8Num212511"/>
    <w:basedOn w:val="NoList"/>
    <w:rsid w:val="00EC0E25"/>
  </w:style>
  <w:style w:type="numbering" w:customStyle="1" w:styleId="WW8Num2121511">
    <w:name w:val="WW8Num2121511"/>
    <w:basedOn w:val="NoList"/>
    <w:rsid w:val="00EC0E25"/>
  </w:style>
  <w:style w:type="numbering" w:customStyle="1" w:styleId="WW8Num21211411">
    <w:name w:val="WW8Num21211411"/>
    <w:basedOn w:val="NoList"/>
    <w:rsid w:val="00EC0E25"/>
  </w:style>
  <w:style w:type="numbering" w:customStyle="1" w:styleId="NoList2111">
    <w:name w:val="No List2111"/>
    <w:next w:val="NoList"/>
    <w:uiPriority w:val="99"/>
    <w:semiHidden/>
    <w:unhideWhenUsed/>
    <w:rsid w:val="00EC0E25"/>
  </w:style>
  <w:style w:type="numbering" w:customStyle="1" w:styleId="WW8Num212212">
    <w:name w:val="WW8Num212212"/>
    <w:basedOn w:val="NoList"/>
    <w:rsid w:val="00EC0E25"/>
  </w:style>
  <w:style w:type="numbering" w:customStyle="1" w:styleId="WW8Num21212121">
    <w:name w:val="WW8Num21212121"/>
    <w:basedOn w:val="NoList"/>
    <w:rsid w:val="00EC0E25"/>
  </w:style>
  <w:style w:type="numbering" w:customStyle="1" w:styleId="WW8Num21211112">
    <w:name w:val="WW8Num21211112"/>
    <w:basedOn w:val="NoList"/>
    <w:rsid w:val="00EC0E25"/>
  </w:style>
  <w:style w:type="numbering" w:customStyle="1" w:styleId="WW8Num2121611">
    <w:name w:val="WW8Num2121611"/>
    <w:basedOn w:val="NoList"/>
    <w:rsid w:val="00EC0E25"/>
  </w:style>
  <w:style w:type="numbering" w:customStyle="1" w:styleId="WW8Num21212214">
    <w:name w:val="WW8Num21212214"/>
    <w:basedOn w:val="NoList"/>
    <w:rsid w:val="00EC0E25"/>
  </w:style>
  <w:style w:type="numbering" w:customStyle="1" w:styleId="NoList71">
    <w:name w:val="No List71"/>
    <w:next w:val="NoList"/>
    <w:uiPriority w:val="99"/>
    <w:semiHidden/>
    <w:unhideWhenUsed/>
    <w:rsid w:val="00EC0E25"/>
  </w:style>
  <w:style w:type="numbering" w:customStyle="1" w:styleId="WW8Num21274">
    <w:name w:val="WW8Num21274"/>
    <w:basedOn w:val="NoList"/>
    <w:rsid w:val="00EC0E25"/>
  </w:style>
  <w:style w:type="numbering" w:customStyle="1" w:styleId="WW8Num21218">
    <w:name w:val="WW8Num21218"/>
    <w:basedOn w:val="NoList"/>
    <w:rsid w:val="00EC0E25"/>
  </w:style>
  <w:style w:type="numbering" w:customStyle="1" w:styleId="WW8Num212116">
    <w:name w:val="WW8Num212116"/>
    <w:basedOn w:val="NoList"/>
    <w:rsid w:val="00EC0E25"/>
  </w:style>
  <w:style w:type="numbering" w:customStyle="1" w:styleId="NoList131">
    <w:name w:val="No List131"/>
    <w:next w:val="NoList"/>
    <w:uiPriority w:val="99"/>
    <w:semiHidden/>
    <w:rsid w:val="00EC0E25"/>
  </w:style>
  <w:style w:type="numbering" w:customStyle="1" w:styleId="WW8Num2131">
    <w:name w:val="WW8Num2131"/>
    <w:basedOn w:val="NoList"/>
    <w:rsid w:val="00EC0E25"/>
  </w:style>
  <w:style w:type="numbering" w:customStyle="1" w:styleId="NoList1131">
    <w:name w:val="No List1131"/>
    <w:next w:val="NoList"/>
    <w:uiPriority w:val="99"/>
    <w:semiHidden/>
    <w:unhideWhenUsed/>
    <w:rsid w:val="00EC0E25"/>
  </w:style>
  <w:style w:type="numbering" w:customStyle="1" w:styleId="WW8Num212231">
    <w:name w:val="WW8Num212231"/>
    <w:basedOn w:val="NoList"/>
    <w:rsid w:val="00EC0E25"/>
  </w:style>
  <w:style w:type="numbering" w:customStyle="1" w:styleId="WW8Num2121246">
    <w:name w:val="WW8Num2121246"/>
    <w:basedOn w:val="NoList"/>
    <w:rsid w:val="00EC0E25"/>
  </w:style>
  <w:style w:type="numbering" w:customStyle="1" w:styleId="WW8Num21211131">
    <w:name w:val="WW8Num21211131"/>
    <w:basedOn w:val="NoList"/>
    <w:rsid w:val="00EC0E25"/>
  </w:style>
  <w:style w:type="numbering" w:customStyle="1" w:styleId="NoList231">
    <w:name w:val="No List231"/>
    <w:next w:val="NoList"/>
    <w:uiPriority w:val="99"/>
    <w:semiHidden/>
    <w:unhideWhenUsed/>
    <w:rsid w:val="00EC0E25"/>
  </w:style>
  <w:style w:type="numbering" w:customStyle="1" w:styleId="WW8Num212213">
    <w:name w:val="WW8Num212213"/>
    <w:basedOn w:val="NoList"/>
    <w:rsid w:val="00EC0E25"/>
  </w:style>
  <w:style w:type="numbering" w:customStyle="1" w:styleId="WW8Num21212131">
    <w:name w:val="WW8Num21212131"/>
    <w:basedOn w:val="NoList"/>
    <w:rsid w:val="00EC0E25"/>
  </w:style>
  <w:style w:type="numbering" w:customStyle="1" w:styleId="WW8Num21211113">
    <w:name w:val="WW8Num21211113"/>
    <w:basedOn w:val="NoList"/>
    <w:rsid w:val="00EC0E25"/>
  </w:style>
  <w:style w:type="numbering" w:customStyle="1" w:styleId="NoList321">
    <w:name w:val="No List321"/>
    <w:next w:val="NoList"/>
    <w:uiPriority w:val="99"/>
    <w:semiHidden/>
    <w:unhideWhenUsed/>
    <w:rsid w:val="00EC0E25"/>
  </w:style>
  <w:style w:type="numbering" w:customStyle="1" w:styleId="WW8Num212321">
    <w:name w:val="WW8Num212321"/>
    <w:basedOn w:val="NoList"/>
    <w:rsid w:val="00EC0E25"/>
  </w:style>
  <w:style w:type="numbering" w:customStyle="1" w:styleId="WW8Num212132">
    <w:name w:val="WW8Num212132"/>
    <w:basedOn w:val="NoList"/>
    <w:rsid w:val="00EC0E25"/>
  </w:style>
  <w:style w:type="numbering" w:customStyle="1" w:styleId="WW8Num2121122">
    <w:name w:val="WW8Num2121122"/>
    <w:basedOn w:val="NoList"/>
    <w:rsid w:val="00EC0E25"/>
  </w:style>
  <w:style w:type="numbering" w:customStyle="1" w:styleId="NoList42">
    <w:name w:val="No List42"/>
    <w:next w:val="NoList"/>
    <w:uiPriority w:val="99"/>
    <w:semiHidden/>
    <w:unhideWhenUsed/>
    <w:rsid w:val="00EC0E25"/>
  </w:style>
  <w:style w:type="numbering" w:customStyle="1" w:styleId="WW8Num21242">
    <w:name w:val="WW8Num21242"/>
    <w:basedOn w:val="NoList"/>
    <w:rsid w:val="00EC0E25"/>
  </w:style>
  <w:style w:type="numbering" w:customStyle="1" w:styleId="WW8Num212142">
    <w:name w:val="WW8Num212142"/>
    <w:basedOn w:val="NoList"/>
    <w:rsid w:val="00EC0E25"/>
  </w:style>
  <w:style w:type="numbering" w:customStyle="1" w:styleId="WW8Num2121132">
    <w:name w:val="WW8Num2121132"/>
    <w:basedOn w:val="NoList"/>
    <w:rsid w:val="00EC0E25"/>
  </w:style>
  <w:style w:type="numbering" w:customStyle="1" w:styleId="NoList52">
    <w:name w:val="No List52"/>
    <w:next w:val="NoList"/>
    <w:uiPriority w:val="99"/>
    <w:semiHidden/>
    <w:unhideWhenUsed/>
    <w:rsid w:val="00EC0E25"/>
  </w:style>
  <w:style w:type="numbering" w:customStyle="1" w:styleId="NoList1113">
    <w:name w:val="No List1113"/>
    <w:next w:val="NoList"/>
    <w:semiHidden/>
    <w:rsid w:val="00EC0E25"/>
  </w:style>
  <w:style w:type="numbering" w:customStyle="1" w:styleId="NoList11112">
    <w:name w:val="No List11112"/>
    <w:next w:val="NoList"/>
    <w:uiPriority w:val="99"/>
    <w:semiHidden/>
    <w:unhideWhenUsed/>
    <w:rsid w:val="00EC0E25"/>
  </w:style>
  <w:style w:type="numbering" w:customStyle="1" w:styleId="WW8Num21252">
    <w:name w:val="WW8Num21252"/>
    <w:basedOn w:val="NoList"/>
    <w:rsid w:val="00EC0E25"/>
  </w:style>
  <w:style w:type="numbering" w:customStyle="1" w:styleId="WW8Num212152">
    <w:name w:val="WW8Num212152"/>
    <w:basedOn w:val="NoList"/>
    <w:rsid w:val="00EC0E25"/>
  </w:style>
  <w:style w:type="numbering" w:customStyle="1" w:styleId="WW8Num2121142">
    <w:name w:val="WW8Num2121142"/>
    <w:basedOn w:val="NoList"/>
    <w:rsid w:val="00EC0E25"/>
  </w:style>
  <w:style w:type="numbering" w:customStyle="1" w:styleId="NoList212">
    <w:name w:val="No List212"/>
    <w:next w:val="NoList"/>
    <w:uiPriority w:val="99"/>
    <w:semiHidden/>
    <w:unhideWhenUsed/>
    <w:rsid w:val="00EC0E25"/>
  </w:style>
  <w:style w:type="numbering" w:customStyle="1" w:styleId="WW8Num21221111">
    <w:name w:val="WW8Num21221111"/>
    <w:basedOn w:val="NoList"/>
    <w:rsid w:val="00EC0E25"/>
  </w:style>
  <w:style w:type="numbering" w:customStyle="1" w:styleId="WW8Num212121111">
    <w:name w:val="WW8Num212121111"/>
    <w:basedOn w:val="NoList"/>
    <w:rsid w:val="00EC0E25"/>
  </w:style>
  <w:style w:type="numbering" w:customStyle="1" w:styleId="WW8Num2121111111">
    <w:name w:val="WW8Num2121111111"/>
    <w:basedOn w:val="NoList"/>
    <w:rsid w:val="00EC0E25"/>
  </w:style>
  <w:style w:type="numbering" w:customStyle="1" w:styleId="WW8Num212162">
    <w:name w:val="WW8Num212162"/>
    <w:basedOn w:val="NoList"/>
    <w:rsid w:val="00EC0E25"/>
  </w:style>
  <w:style w:type="numbering" w:customStyle="1" w:styleId="WW8Num21212221">
    <w:name w:val="WW8Num21212221"/>
    <w:basedOn w:val="NoList"/>
    <w:rsid w:val="00EC0E25"/>
  </w:style>
  <w:style w:type="numbering" w:customStyle="1" w:styleId="NoList611">
    <w:name w:val="No List611"/>
    <w:next w:val="NoList"/>
    <w:uiPriority w:val="99"/>
    <w:semiHidden/>
    <w:rsid w:val="00EC0E25"/>
  </w:style>
  <w:style w:type="numbering" w:customStyle="1" w:styleId="WW8Num21111">
    <w:name w:val="WW8Num21111"/>
    <w:basedOn w:val="NoList"/>
    <w:rsid w:val="00EC0E25"/>
  </w:style>
  <w:style w:type="numbering" w:customStyle="1" w:styleId="NoList1211">
    <w:name w:val="No List1211"/>
    <w:next w:val="NoList"/>
    <w:uiPriority w:val="99"/>
    <w:semiHidden/>
    <w:unhideWhenUsed/>
    <w:rsid w:val="00EC0E25"/>
  </w:style>
  <w:style w:type="numbering" w:customStyle="1" w:styleId="WW8Num212611">
    <w:name w:val="WW8Num212611"/>
    <w:basedOn w:val="NoList"/>
    <w:rsid w:val="00EC0E25"/>
  </w:style>
  <w:style w:type="numbering" w:customStyle="1" w:styleId="WW8Num2121711">
    <w:name w:val="WW8Num2121711"/>
    <w:basedOn w:val="NoList"/>
    <w:rsid w:val="00EC0E25"/>
  </w:style>
  <w:style w:type="numbering" w:customStyle="1" w:styleId="WW8Num21211511">
    <w:name w:val="WW8Num21211511"/>
    <w:basedOn w:val="NoList"/>
    <w:rsid w:val="00EC0E25"/>
  </w:style>
  <w:style w:type="numbering" w:customStyle="1" w:styleId="NoList2211">
    <w:name w:val="No List2211"/>
    <w:next w:val="NoList"/>
    <w:uiPriority w:val="99"/>
    <w:semiHidden/>
    <w:unhideWhenUsed/>
    <w:rsid w:val="00EC0E25"/>
  </w:style>
  <w:style w:type="numbering" w:customStyle="1" w:styleId="WW8Num2122211">
    <w:name w:val="WW8Num2122211"/>
    <w:basedOn w:val="NoList"/>
    <w:rsid w:val="00EC0E25"/>
  </w:style>
  <w:style w:type="numbering" w:customStyle="1" w:styleId="WW8Num21212311">
    <w:name w:val="WW8Num21212311"/>
    <w:basedOn w:val="NoList"/>
    <w:rsid w:val="00EC0E25"/>
  </w:style>
  <w:style w:type="numbering" w:customStyle="1" w:styleId="WW8Num212111211">
    <w:name w:val="WW8Num212111211"/>
    <w:basedOn w:val="NoList"/>
    <w:rsid w:val="00EC0E25"/>
  </w:style>
  <w:style w:type="numbering" w:customStyle="1" w:styleId="NoList3111">
    <w:name w:val="No List3111"/>
    <w:next w:val="NoList"/>
    <w:uiPriority w:val="99"/>
    <w:semiHidden/>
    <w:unhideWhenUsed/>
    <w:rsid w:val="00EC0E25"/>
  </w:style>
  <w:style w:type="numbering" w:customStyle="1" w:styleId="WW8Num2123111">
    <w:name w:val="WW8Num2123111"/>
    <w:basedOn w:val="NoList"/>
    <w:rsid w:val="00EC0E25"/>
  </w:style>
  <w:style w:type="numbering" w:customStyle="1" w:styleId="WW8Num21213111">
    <w:name w:val="WW8Num21213111"/>
    <w:basedOn w:val="NoList"/>
    <w:rsid w:val="00EC0E25"/>
  </w:style>
  <w:style w:type="numbering" w:customStyle="1" w:styleId="WW8Num212112111">
    <w:name w:val="WW8Num212112111"/>
    <w:basedOn w:val="NoList"/>
    <w:rsid w:val="00EC0E25"/>
  </w:style>
  <w:style w:type="numbering" w:customStyle="1" w:styleId="NoList4111">
    <w:name w:val="No List4111"/>
    <w:next w:val="NoList"/>
    <w:uiPriority w:val="99"/>
    <w:semiHidden/>
    <w:unhideWhenUsed/>
    <w:rsid w:val="00EC0E25"/>
  </w:style>
  <w:style w:type="numbering" w:customStyle="1" w:styleId="WW8Num2124111">
    <w:name w:val="WW8Num2124111"/>
    <w:basedOn w:val="NoList"/>
    <w:rsid w:val="00EC0E25"/>
  </w:style>
  <w:style w:type="numbering" w:customStyle="1" w:styleId="WW8Num21214111">
    <w:name w:val="WW8Num21214111"/>
    <w:basedOn w:val="NoList"/>
    <w:rsid w:val="00EC0E25"/>
  </w:style>
  <w:style w:type="numbering" w:customStyle="1" w:styleId="WW8Num212113111">
    <w:name w:val="WW8Num212113111"/>
    <w:basedOn w:val="NoList"/>
    <w:rsid w:val="00EC0E25"/>
  </w:style>
  <w:style w:type="numbering" w:customStyle="1" w:styleId="NoList5111">
    <w:name w:val="No List5111"/>
    <w:next w:val="NoList"/>
    <w:uiPriority w:val="99"/>
    <w:semiHidden/>
    <w:unhideWhenUsed/>
    <w:rsid w:val="00EC0E25"/>
  </w:style>
  <w:style w:type="numbering" w:customStyle="1" w:styleId="NoList11211">
    <w:name w:val="No List11211"/>
    <w:next w:val="NoList"/>
    <w:semiHidden/>
    <w:rsid w:val="00EC0E25"/>
  </w:style>
  <w:style w:type="numbering" w:customStyle="1" w:styleId="NoList11121">
    <w:name w:val="No List11121"/>
    <w:next w:val="NoList"/>
    <w:uiPriority w:val="99"/>
    <w:semiHidden/>
    <w:unhideWhenUsed/>
    <w:rsid w:val="00EC0E25"/>
  </w:style>
  <w:style w:type="numbering" w:customStyle="1" w:styleId="WW8Num2125111">
    <w:name w:val="WW8Num2125111"/>
    <w:basedOn w:val="NoList"/>
    <w:rsid w:val="00EC0E25"/>
  </w:style>
  <w:style w:type="numbering" w:customStyle="1" w:styleId="WW8Num21215111">
    <w:name w:val="WW8Num21215111"/>
    <w:basedOn w:val="NoList"/>
    <w:rsid w:val="00EC0E25"/>
  </w:style>
  <w:style w:type="numbering" w:customStyle="1" w:styleId="WW8Num212114111">
    <w:name w:val="WW8Num212114111"/>
    <w:basedOn w:val="NoList"/>
    <w:rsid w:val="00EC0E25"/>
  </w:style>
  <w:style w:type="numbering" w:customStyle="1" w:styleId="NoList21111">
    <w:name w:val="No List21111"/>
    <w:next w:val="NoList"/>
    <w:uiPriority w:val="99"/>
    <w:semiHidden/>
    <w:unhideWhenUsed/>
    <w:rsid w:val="00EC0E25"/>
  </w:style>
  <w:style w:type="numbering" w:customStyle="1" w:styleId="WW8Num2122121">
    <w:name w:val="WW8Num2122121"/>
    <w:basedOn w:val="NoList"/>
    <w:rsid w:val="00EC0E25"/>
  </w:style>
  <w:style w:type="numbering" w:customStyle="1" w:styleId="WW8Num212121211">
    <w:name w:val="WW8Num212121211"/>
    <w:basedOn w:val="NoList"/>
    <w:rsid w:val="00EC0E25"/>
  </w:style>
  <w:style w:type="numbering" w:customStyle="1" w:styleId="WW8Num212111121">
    <w:name w:val="WW8Num212111121"/>
    <w:basedOn w:val="NoList"/>
    <w:rsid w:val="00EC0E25"/>
  </w:style>
  <w:style w:type="numbering" w:customStyle="1" w:styleId="WW8Num21216111">
    <w:name w:val="WW8Num21216111"/>
    <w:basedOn w:val="NoList"/>
    <w:rsid w:val="00EC0E25"/>
  </w:style>
  <w:style w:type="numbering" w:customStyle="1" w:styleId="WW8Num212122114">
    <w:name w:val="WW8Num212122114"/>
    <w:basedOn w:val="NoList"/>
    <w:rsid w:val="00EC0E25"/>
  </w:style>
  <w:style w:type="numbering" w:customStyle="1" w:styleId="NoList81">
    <w:name w:val="No List81"/>
    <w:next w:val="NoList"/>
    <w:uiPriority w:val="99"/>
    <w:semiHidden/>
    <w:unhideWhenUsed/>
    <w:rsid w:val="00EC0E25"/>
  </w:style>
  <w:style w:type="numbering" w:customStyle="1" w:styleId="WW8Num21281">
    <w:name w:val="WW8Num21281"/>
    <w:basedOn w:val="NoList"/>
    <w:rsid w:val="00EC0E25"/>
  </w:style>
  <w:style w:type="numbering" w:customStyle="1" w:styleId="WW8Num21219">
    <w:name w:val="WW8Num21219"/>
    <w:basedOn w:val="NoList"/>
    <w:rsid w:val="00EC0E25"/>
  </w:style>
  <w:style w:type="numbering" w:customStyle="1" w:styleId="WW8Num212117">
    <w:name w:val="WW8Num212117"/>
    <w:basedOn w:val="NoList"/>
    <w:rsid w:val="00EC0E25"/>
  </w:style>
  <w:style w:type="numbering" w:customStyle="1" w:styleId="NoList141">
    <w:name w:val="No List141"/>
    <w:next w:val="NoList"/>
    <w:uiPriority w:val="99"/>
    <w:semiHidden/>
    <w:rsid w:val="00EC0E25"/>
  </w:style>
  <w:style w:type="numbering" w:customStyle="1" w:styleId="WW8Num2141">
    <w:name w:val="WW8Num2141"/>
    <w:basedOn w:val="NoList"/>
    <w:rsid w:val="00EC0E25"/>
  </w:style>
  <w:style w:type="numbering" w:customStyle="1" w:styleId="NoList114">
    <w:name w:val="No List114"/>
    <w:next w:val="NoList"/>
    <w:uiPriority w:val="99"/>
    <w:semiHidden/>
    <w:unhideWhenUsed/>
    <w:rsid w:val="00EC0E25"/>
  </w:style>
  <w:style w:type="numbering" w:customStyle="1" w:styleId="WW8Num212241">
    <w:name w:val="WW8Num212241"/>
    <w:basedOn w:val="NoList"/>
    <w:rsid w:val="00EC0E25"/>
  </w:style>
  <w:style w:type="numbering" w:customStyle="1" w:styleId="WW8Num2121254">
    <w:name w:val="WW8Num2121254"/>
    <w:basedOn w:val="NoList"/>
    <w:rsid w:val="00EC0E25"/>
  </w:style>
  <w:style w:type="numbering" w:customStyle="1" w:styleId="WW8Num21211141">
    <w:name w:val="WW8Num21211141"/>
    <w:basedOn w:val="NoList"/>
    <w:rsid w:val="00EC0E25"/>
  </w:style>
  <w:style w:type="numbering" w:customStyle="1" w:styleId="NoList241">
    <w:name w:val="No List241"/>
    <w:next w:val="NoList"/>
    <w:uiPriority w:val="99"/>
    <w:semiHidden/>
    <w:unhideWhenUsed/>
    <w:rsid w:val="00EC0E25"/>
  </w:style>
  <w:style w:type="numbering" w:customStyle="1" w:styleId="WW8Num212214">
    <w:name w:val="WW8Num212214"/>
    <w:basedOn w:val="NoList"/>
    <w:rsid w:val="00EC0E25"/>
  </w:style>
  <w:style w:type="numbering" w:customStyle="1" w:styleId="WW8Num21212141">
    <w:name w:val="WW8Num21212141"/>
    <w:basedOn w:val="NoList"/>
    <w:rsid w:val="00EC0E25"/>
  </w:style>
  <w:style w:type="numbering" w:customStyle="1" w:styleId="WW8Num21211114">
    <w:name w:val="WW8Num21211114"/>
    <w:basedOn w:val="NoList"/>
    <w:rsid w:val="00EC0E25"/>
  </w:style>
  <w:style w:type="numbering" w:customStyle="1" w:styleId="NoList33">
    <w:name w:val="No List33"/>
    <w:next w:val="NoList"/>
    <w:uiPriority w:val="99"/>
    <w:semiHidden/>
    <w:unhideWhenUsed/>
    <w:rsid w:val="00EC0E25"/>
  </w:style>
  <w:style w:type="numbering" w:customStyle="1" w:styleId="WW8Num212331">
    <w:name w:val="WW8Num212331"/>
    <w:basedOn w:val="NoList"/>
    <w:rsid w:val="00EC0E25"/>
  </w:style>
  <w:style w:type="numbering" w:customStyle="1" w:styleId="WW8Num212133">
    <w:name w:val="WW8Num212133"/>
    <w:basedOn w:val="NoList"/>
    <w:rsid w:val="00EC0E25"/>
  </w:style>
  <w:style w:type="numbering" w:customStyle="1" w:styleId="WW8Num2121123">
    <w:name w:val="WW8Num2121123"/>
    <w:basedOn w:val="NoList"/>
    <w:rsid w:val="00EC0E25"/>
  </w:style>
  <w:style w:type="numbering" w:customStyle="1" w:styleId="NoList43">
    <w:name w:val="No List43"/>
    <w:next w:val="NoList"/>
    <w:uiPriority w:val="99"/>
    <w:semiHidden/>
    <w:unhideWhenUsed/>
    <w:rsid w:val="00EC0E25"/>
  </w:style>
  <w:style w:type="numbering" w:customStyle="1" w:styleId="WW8Num21243">
    <w:name w:val="WW8Num21243"/>
    <w:basedOn w:val="NoList"/>
    <w:rsid w:val="00EC0E25"/>
  </w:style>
  <w:style w:type="numbering" w:customStyle="1" w:styleId="WW8Num212143">
    <w:name w:val="WW8Num212143"/>
    <w:basedOn w:val="NoList"/>
    <w:rsid w:val="00EC0E25"/>
  </w:style>
  <w:style w:type="numbering" w:customStyle="1" w:styleId="WW8Num2121133">
    <w:name w:val="WW8Num2121133"/>
    <w:basedOn w:val="NoList"/>
    <w:rsid w:val="00EC0E25"/>
  </w:style>
  <w:style w:type="numbering" w:customStyle="1" w:styleId="NoList53">
    <w:name w:val="No List53"/>
    <w:next w:val="NoList"/>
    <w:uiPriority w:val="99"/>
    <w:semiHidden/>
    <w:unhideWhenUsed/>
    <w:rsid w:val="00EC0E25"/>
  </w:style>
  <w:style w:type="numbering" w:customStyle="1" w:styleId="NoList1114">
    <w:name w:val="No List1114"/>
    <w:next w:val="NoList"/>
    <w:semiHidden/>
    <w:rsid w:val="00EC0E25"/>
  </w:style>
  <w:style w:type="numbering" w:customStyle="1" w:styleId="NoList11113">
    <w:name w:val="No List11113"/>
    <w:next w:val="NoList"/>
    <w:uiPriority w:val="99"/>
    <w:semiHidden/>
    <w:unhideWhenUsed/>
    <w:rsid w:val="00EC0E25"/>
  </w:style>
  <w:style w:type="numbering" w:customStyle="1" w:styleId="WW8Num21253">
    <w:name w:val="WW8Num21253"/>
    <w:basedOn w:val="NoList"/>
    <w:rsid w:val="00EC0E25"/>
  </w:style>
  <w:style w:type="numbering" w:customStyle="1" w:styleId="WW8Num212153">
    <w:name w:val="WW8Num212153"/>
    <w:basedOn w:val="NoList"/>
    <w:rsid w:val="00EC0E25"/>
  </w:style>
  <w:style w:type="numbering" w:customStyle="1" w:styleId="WW8Num2121143">
    <w:name w:val="WW8Num2121143"/>
    <w:basedOn w:val="NoList"/>
    <w:rsid w:val="00EC0E25"/>
  </w:style>
  <w:style w:type="numbering" w:customStyle="1" w:styleId="NoList213">
    <w:name w:val="No List213"/>
    <w:next w:val="NoList"/>
    <w:uiPriority w:val="99"/>
    <w:semiHidden/>
    <w:unhideWhenUsed/>
    <w:rsid w:val="00EC0E25"/>
  </w:style>
  <w:style w:type="numbering" w:customStyle="1" w:styleId="WW8Num2122112">
    <w:name w:val="WW8Num2122112"/>
    <w:basedOn w:val="NoList"/>
    <w:rsid w:val="00EC0E25"/>
  </w:style>
  <w:style w:type="numbering" w:customStyle="1" w:styleId="WW8Num21212112">
    <w:name w:val="WW8Num21212112"/>
    <w:basedOn w:val="NoList"/>
    <w:rsid w:val="00EC0E25"/>
  </w:style>
  <w:style w:type="numbering" w:customStyle="1" w:styleId="WW8Num212111112">
    <w:name w:val="WW8Num212111112"/>
    <w:basedOn w:val="NoList"/>
    <w:rsid w:val="00EC0E25"/>
  </w:style>
  <w:style w:type="numbering" w:customStyle="1" w:styleId="WW8Num212163">
    <w:name w:val="WW8Num212163"/>
    <w:basedOn w:val="NoList"/>
    <w:rsid w:val="00EC0E25"/>
  </w:style>
  <w:style w:type="numbering" w:customStyle="1" w:styleId="WW8Num21212231">
    <w:name w:val="WW8Num21212231"/>
    <w:basedOn w:val="NoList"/>
    <w:rsid w:val="00EC0E25"/>
  </w:style>
  <w:style w:type="numbering" w:customStyle="1" w:styleId="NoList62">
    <w:name w:val="No List62"/>
    <w:next w:val="NoList"/>
    <w:uiPriority w:val="99"/>
    <w:semiHidden/>
    <w:rsid w:val="00EC0E25"/>
  </w:style>
  <w:style w:type="numbering" w:customStyle="1" w:styleId="WW8Num21121">
    <w:name w:val="WW8Num21121"/>
    <w:basedOn w:val="NoList"/>
    <w:rsid w:val="00EC0E25"/>
  </w:style>
  <w:style w:type="numbering" w:customStyle="1" w:styleId="NoList122">
    <w:name w:val="No List122"/>
    <w:next w:val="NoList"/>
    <w:uiPriority w:val="99"/>
    <w:semiHidden/>
    <w:unhideWhenUsed/>
    <w:rsid w:val="00EC0E25"/>
  </w:style>
  <w:style w:type="numbering" w:customStyle="1" w:styleId="WW8Num21262">
    <w:name w:val="WW8Num21262"/>
    <w:basedOn w:val="NoList"/>
    <w:rsid w:val="00EC0E25"/>
  </w:style>
  <w:style w:type="numbering" w:customStyle="1" w:styleId="WW8Num212172">
    <w:name w:val="WW8Num212172"/>
    <w:basedOn w:val="NoList"/>
    <w:rsid w:val="00EC0E25"/>
  </w:style>
  <w:style w:type="numbering" w:customStyle="1" w:styleId="WW8Num2121152">
    <w:name w:val="WW8Num2121152"/>
    <w:basedOn w:val="NoList"/>
    <w:rsid w:val="00EC0E25"/>
  </w:style>
  <w:style w:type="numbering" w:customStyle="1" w:styleId="NoList222">
    <w:name w:val="No List222"/>
    <w:next w:val="NoList"/>
    <w:uiPriority w:val="99"/>
    <w:semiHidden/>
    <w:unhideWhenUsed/>
    <w:rsid w:val="00EC0E25"/>
  </w:style>
  <w:style w:type="numbering" w:customStyle="1" w:styleId="WW8Num212222">
    <w:name w:val="WW8Num212222"/>
    <w:basedOn w:val="NoList"/>
    <w:rsid w:val="00EC0E25"/>
  </w:style>
  <w:style w:type="numbering" w:customStyle="1" w:styleId="WW8Num21212321">
    <w:name w:val="WW8Num21212321"/>
    <w:basedOn w:val="NoList"/>
    <w:rsid w:val="00EC0E25"/>
  </w:style>
  <w:style w:type="numbering" w:customStyle="1" w:styleId="WW8Num21211122">
    <w:name w:val="WW8Num21211122"/>
    <w:basedOn w:val="NoList"/>
    <w:rsid w:val="00EC0E25"/>
  </w:style>
  <w:style w:type="numbering" w:customStyle="1" w:styleId="NoList312">
    <w:name w:val="No List312"/>
    <w:next w:val="NoList"/>
    <w:uiPriority w:val="99"/>
    <w:semiHidden/>
    <w:unhideWhenUsed/>
    <w:rsid w:val="00EC0E25"/>
  </w:style>
  <w:style w:type="numbering" w:customStyle="1" w:styleId="WW8Num212312">
    <w:name w:val="WW8Num212312"/>
    <w:basedOn w:val="NoList"/>
    <w:rsid w:val="00EC0E25"/>
  </w:style>
  <w:style w:type="numbering" w:customStyle="1" w:styleId="WW8Num2121312">
    <w:name w:val="WW8Num2121312"/>
    <w:basedOn w:val="NoList"/>
    <w:rsid w:val="00EC0E25"/>
  </w:style>
  <w:style w:type="numbering" w:customStyle="1" w:styleId="WW8Num21211212">
    <w:name w:val="WW8Num21211212"/>
    <w:basedOn w:val="NoList"/>
    <w:rsid w:val="00EC0E25"/>
  </w:style>
  <w:style w:type="numbering" w:customStyle="1" w:styleId="NoList412">
    <w:name w:val="No List412"/>
    <w:next w:val="NoList"/>
    <w:uiPriority w:val="99"/>
    <w:semiHidden/>
    <w:unhideWhenUsed/>
    <w:rsid w:val="00EC0E25"/>
  </w:style>
  <w:style w:type="numbering" w:customStyle="1" w:styleId="WW8Num212412">
    <w:name w:val="WW8Num212412"/>
    <w:basedOn w:val="NoList"/>
    <w:rsid w:val="00EC0E25"/>
  </w:style>
  <w:style w:type="numbering" w:customStyle="1" w:styleId="WW8Num2121412">
    <w:name w:val="WW8Num2121412"/>
    <w:basedOn w:val="NoList"/>
    <w:rsid w:val="00EC0E25"/>
  </w:style>
  <w:style w:type="numbering" w:customStyle="1" w:styleId="WW8Num21211312">
    <w:name w:val="WW8Num21211312"/>
    <w:basedOn w:val="NoList"/>
    <w:rsid w:val="00EC0E25"/>
  </w:style>
  <w:style w:type="numbering" w:customStyle="1" w:styleId="NoList512">
    <w:name w:val="No List512"/>
    <w:next w:val="NoList"/>
    <w:uiPriority w:val="99"/>
    <w:semiHidden/>
    <w:unhideWhenUsed/>
    <w:rsid w:val="00EC0E25"/>
  </w:style>
  <w:style w:type="numbering" w:customStyle="1" w:styleId="NoList1122">
    <w:name w:val="No List1122"/>
    <w:next w:val="NoList"/>
    <w:semiHidden/>
    <w:rsid w:val="00EC0E25"/>
  </w:style>
  <w:style w:type="numbering" w:customStyle="1" w:styleId="NoList11122">
    <w:name w:val="No List11122"/>
    <w:next w:val="NoList"/>
    <w:uiPriority w:val="99"/>
    <w:semiHidden/>
    <w:unhideWhenUsed/>
    <w:rsid w:val="00EC0E25"/>
  </w:style>
  <w:style w:type="numbering" w:customStyle="1" w:styleId="WW8Num212512">
    <w:name w:val="WW8Num212512"/>
    <w:basedOn w:val="NoList"/>
    <w:rsid w:val="00EC0E25"/>
  </w:style>
  <w:style w:type="numbering" w:customStyle="1" w:styleId="WW8Num2121512">
    <w:name w:val="WW8Num2121512"/>
    <w:basedOn w:val="NoList"/>
    <w:rsid w:val="00EC0E25"/>
  </w:style>
  <w:style w:type="numbering" w:customStyle="1" w:styleId="WW8Num21211412">
    <w:name w:val="WW8Num21211412"/>
    <w:basedOn w:val="NoList"/>
    <w:rsid w:val="00EC0E25"/>
  </w:style>
  <w:style w:type="numbering" w:customStyle="1" w:styleId="NoList2112">
    <w:name w:val="No List2112"/>
    <w:next w:val="NoList"/>
    <w:uiPriority w:val="99"/>
    <w:semiHidden/>
    <w:unhideWhenUsed/>
    <w:rsid w:val="00EC0E25"/>
  </w:style>
  <w:style w:type="numbering" w:customStyle="1" w:styleId="WW8Num2122122">
    <w:name w:val="WW8Num2122122"/>
    <w:basedOn w:val="NoList"/>
    <w:rsid w:val="00EC0E25"/>
  </w:style>
  <w:style w:type="numbering" w:customStyle="1" w:styleId="WW8Num21212122">
    <w:name w:val="WW8Num21212122"/>
    <w:basedOn w:val="NoList"/>
    <w:rsid w:val="00EC0E25"/>
  </w:style>
  <w:style w:type="numbering" w:customStyle="1" w:styleId="WW8Num212111122">
    <w:name w:val="WW8Num212111122"/>
    <w:basedOn w:val="NoList"/>
    <w:rsid w:val="00EC0E25"/>
  </w:style>
  <w:style w:type="numbering" w:customStyle="1" w:styleId="WW8Num2121612">
    <w:name w:val="WW8Num2121612"/>
    <w:basedOn w:val="NoList"/>
    <w:rsid w:val="00EC0E25"/>
  </w:style>
  <w:style w:type="numbering" w:customStyle="1" w:styleId="WW8Num212122121">
    <w:name w:val="WW8Num212122121"/>
    <w:basedOn w:val="NoList"/>
    <w:rsid w:val="00EC0E25"/>
  </w:style>
  <w:style w:type="numbering" w:customStyle="1" w:styleId="WW8Num2121613">
    <w:name w:val="WW8Num2121613"/>
    <w:basedOn w:val="NoList"/>
    <w:rsid w:val="00EC0E25"/>
  </w:style>
  <w:style w:type="numbering" w:customStyle="1" w:styleId="WW8Num212122131">
    <w:name w:val="WW8Num212122131"/>
    <w:basedOn w:val="NoList"/>
    <w:rsid w:val="00EC0E25"/>
  </w:style>
  <w:style w:type="numbering" w:customStyle="1" w:styleId="WW8Num21220">
    <w:name w:val="WW8Num21220"/>
    <w:basedOn w:val="NoList"/>
    <w:rsid w:val="00E475E1"/>
  </w:style>
  <w:style w:type="numbering" w:customStyle="1" w:styleId="WW8Num212110">
    <w:name w:val="WW8Num212110"/>
    <w:basedOn w:val="NoList"/>
    <w:rsid w:val="00E475E1"/>
  </w:style>
  <w:style w:type="numbering" w:customStyle="1" w:styleId="WW8Num212118">
    <w:name w:val="WW8Num212118"/>
    <w:basedOn w:val="NoList"/>
    <w:rsid w:val="00E475E1"/>
  </w:style>
  <w:style w:type="numbering" w:customStyle="1" w:styleId="WW8Num2121219">
    <w:name w:val="WW8Num2121219"/>
    <w:basedOn w:val="NoList"/>
    <w:rsid w:val="00E475E1"/>
  </w:style>
  <w:style w:type="numbering" w:customStyle="1" w:styleId="WW8Num21234">
    <w:name w:val="WW8Num21234"/>
    <w:basedOn w:val="NoList"/>
    <w:rsid w:val="00E475E1"/>
  </w:style>
  <w:style w:type="numbering" w:customStyle="1" w:styleId="WW8Num212134">
    <w:name w:val="WW8Num212134"/>
    <w:basedOn w:val="NoList"/>
    <w:rsid w:val="00E475E1"/>
  </w:style>
  <w:style w:type="numbering" w:customStyle="1" w:styleId="WW8Num21244">
    <w:name w:val="WW8Num21244"/>
    <w:basedOn w:val="NoList"/>
    <w:rsid w:val="00E475E1"/>
  </w:style>
  <w:style w:type="numbering" w:customStyle="1" w:styleId="WW8Num212144">
    <w:name w:val="WW8Num212144"/>
    <w:basedOn w:val="NoList"/>
    <w:rsid w:val="00E475E1"/>
  </w:style>
  <w:style w:type="numbering" w:customStyle="1" w:styleId="WW8Num21254">
    <w:name w:val="WW8Num21254"/>
    <w:basedOn w:val="NoList"/>
    <w:rsid w:val="00E475E1"/>
  </w:style>
  <w:style w:type="numbering" w:customStyle="1" w:styleId="WW8Num2121144">
    <w:name w:val="WW8Num2121144"/>
    <w:basedOn w:val="NoList"/>
    <w:rsid w:val="00E475E1"/>
  </w:style>
  <w:style w:type="numbering" w:customStyle="1" w:styleId="WW8Num21212110">
    <w:name w:val="WW8Num21212110"/>
    <w:basedOn w:val="NoList"/>
    <w:rsid w:val="00E475E1"/>
  </w:style>
  <w:style w:type="numbering" w:customStyle="1" w:styleId="WW8Num212164">
    <w:name w:val="WW8Num212164"/>
    <w:basedOn w:val="NoList"/>
    <w:rsid w:val="00E475E1"/>
  </w:style>
  <w:style w:type="numbering" w:customStyle="1" w:styleId="WW8Num21212215">
    <w:name w:val="WW8Num21212215"/>
    <w:basedOn w:val="NoList"/>
    <w:rsid w:val="00E475E1"/>
  </w:style>
  <w:style w:type="numbering" w:customStyle="1" w:styleId="NoList10">
    <w:name w:val="No List10"/>
    <w:next w:val="NoList"/>
    <w:uiPriority w:val="99"/>
    <w:semiHidden/>
    <w:unhideWhenUsed/>
    <w:rsid w:val="005C57C5"/>
  </w:style>
  <w:style w:type="numbering" w:customStyle="1" w:styleId="NoList16">
    <w:name w:val="No List16"/>
    <w:next w:val="NoList"/>
    <w:semiHidden/>
    <w:rsid w:val="005C57C5"/>
  </w:style>
  <w:style w:type="table" w:customStyle="1" w:styleId="TableGrid9">
    <w:name w:val="Table Grid9"/>
    <w:basedOn w:val="TableNormal"/>
    <w:next w:val="TableGrid"/>
    <w:rsid w:val="005C57C5"/>
    <w:rPr>
      <w:lang w:val="sr-Latn-CS" w:eastAsia="sr-Latn-C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225">
    <w:name w:val="WW8Num21225"/>
    <w:basedOn w:val="NoList"/>
    <w:rsid w:val="005C57C5"/>
  </w:style>
  <w:style w:type="table" w:customStyle="1" w:styleId="TableGrid14">
    <w:name w:val="Table Grid14"/>
    <w:basedOn w:val="TableNormal"/>
    <w:next w:val="TableGrid"/>
    <w:rsid w:val="005C57C5"/>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
    <w:name w:val="Table Grid24"/>
    <w:basedOn w:val="TableNormal"/>
    <w:next w:val="TableGrid"/>
    <w:rsid w:val="005C57C5"/>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
    <w:name w:val="Table Grid34"/>
    <w:basedOn w:val="TableNormal"/>
    <w:next w:val="TableGrid"/>
    <w:rsid w:val="005C57C5"/>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4">
    <w:name w:val="Table Grid44"/>
    <w:basedOn w:val="TableNormal"/>
    <w:next w:val="TableGrid"/>
    <w:rsid w:val="005C57C5"/>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5">
    <w:name w:val="No List115"/>
    <w:next w:val="NoList"/>
    <w:uiPriority w:val="99"/>
    <w:semiHidden/>
    <w:unhideWhenUsed/>
    <w:rsid w:val="005C57C5"/>
  </w:style>
  <w:style w:type="numbering" w:customStyle="1" w:styleId="WW8Num212119">
    <w:name w:val="WW8Num212119"/>
    <w:basedOn w:val="NoList"/>
    <w:rsid w:val="005C57C5"/>
  </w:style>
  <w:style w:type="numbering" w:customStyle="1" w:styleId="WW8Num2121110">
    <w:name w:val="WW8Num2121110"/>
    <w:basedOn w:val="NoList"/>
    <w:rsid w:val="005C57C5"/>
  </w:style>
  <w:style w:type="numbering" w:customStyle="1" w:styleId="WW8Num2121115">
    <w:name w:val="WW8Num2121115"/>
    <w:basedOn w:val="NoList"/>
    <w:rsid w:val="005C57C5"/>
  </w:style>
  <w:style w:type="numbering" w:customStyle="1" w:styleId="NoList25">
    <w:name w:val="No List25"/>
    <w:next w:val="NoList"/>
    <w:uiPriority w:val="99"/>
    <w:semiHidden/>
    <w:unhideWhenUsed/>
    <w:rsid w:val="005C57C5"/>
  </w:style>
  <w:style w:type="numbering" w:customStyle="1" w:styleId="WW8Num21226">
    <w:name w:val="WW8Num21226"/>
    <w:basedOn w:val="NoList"/>
    <w:rsid w:val="005C57C5"/>
  </w:style>
  <w:style w:type="numbering" w:customStyle="1" w:styleId="WW8Num2121220">
    <w:name w:val="WW8Num2121220"/>
    <w:basedOn w:val="NoList"/>
    <w:rsid w:val="005C57C5"/>
    <w:pPr>
      <w:numPr>
        <w:numId w:val="4"/>
      </w:numPr>
    </w:pPr>
  </w:style>
  <w:style w:type="numbering" w:customStyle="1" w:styleId="WW8Num217">
    <w:name w:val="WW8Num217"/>
    <w:basedOn w:val="NoList"/>
    <w:rsid w:val="005C57C5"/>
  </w:style>
  <w:style w:type="numbering" w:customStyle="1" w:styleId="WW8Num21212113">
    <w:name w:val="WW8Num21212113"/>
    <w:basedOn w:val="NoList"/>
    <w:rsid w:val="005C57C5"/>
  </w:style>
  <w:style w:type="numbering" w:customStyle="1" w:styleId="WW8Num21212216">
    <w:name w:val="WW8Num21212216"/>
    <w:basedOn w:val="NoList"/>
    <w:rsid w:val="005C57C5"/>
    <w:pPr>
      <w:numPr>
        <w:numId w:val="2"/>
      </w:numPr>
    </w:pPr>
  </w:style>
  <w:style w:type="numbering" w:customStyle="1" w:styleId="WW8Num21235">
    <w:name w:val="WW8Num21235"/>
    <w:basedOn w:val="NoList"/>
    <w:rsid w:val="005C57C5"/>
  </w:style>
  <w:style w:type="numbering" w:customStyle="1" w:styleId="NoList34">
    <w:name w:val="No List34"/>
    <w:next w:val="NoList"/>
    <w:uiPriority w:val="99"/>
    <w:semiHidden/>
    <w:unhideWhenUsed/>
    <w:rsid w:val="005C57C5"/>
  </w:style>
  <w:style w:type="numbering" w:customStyle="1" w:styleId="NoList1115">
    <w:name w:val="No List1115"/>
    <w:next w:val="NoList"/>
    <w:semiHidden/>
    <w:rsid w:val="005C57C5"/>
  </w:style>
  <w:style w:type="table" w:customStyle="1" w:styleId="TableGrid52">
    <w:name w:val="Table Grid52"/>
    <w:basedOn w:val="TableNormal"/>
    <w:next w:val="TableGrid"/>
    <w:rsid w:val="005C57C5"/>
    <w:rPr>
      <w:lang w:val="sr-Latn-CS" w:eastAsia="sr-Latn-C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14">
    <w:name w:val="No List11114"/>
    <w:next w:val="NoList"/>
    <w:uiPriority w:val="99"/>
    <w:semiHidden/>
    <w:unhideWhenUsed/>
    <w:rsid w:val="005C57C5"/>
  </w:style>
  <w:style w:type="numbering" w:customStyle="1" w:styleId="WW8Num21245">
    <w:name w:val="WW8Num21245"/>
    <w:basedOn w:val="NoList"/>
    <w:rsid w:val="005C57C5"/>
  </w:style>
  <w:style w:type="numbering" w:customStyle="1" w:styleId="WW8Num212135">
    <w:name w:val="WW8Num212135"/>
    <w:basedOn w:val="NoList"/>
    <w:rsid w:val="005C57C5"/>
  </w:style>
  <w:style w:type="table" w:customStyle="1" w:styleId="TableGrid112">
    <w:name w:val="Table Grid112"/>
    <w:basedOn w:val="TableNormal"/>
    <w:next w:val="TableGrid"/>
    <w:rsid w:val="005C57C5"/>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21124">
    <w:name w:val="WW8Num2121124"/>
    <w:basedOn w:val="NoList"/>
    <w:rsid w:val="005C57C5"/>
  </w:style>
  <w:style w:type="numbering" w:customStyle="1" w:styleId="NoList214">
    <w:name w:val="No List214"/>
    <w:next w:val="NoList"/>
    <w:uiPriority w:val="99"/>
    <w:semiHidden/>
    <w:unhideWhenUsed/>
    <w:rsid w:val="005C57C5"/>
  </w:style>
  <w:style w:type="numbering" w:customStyle="1" w:styleId="WW8Num212215">
    <w:name w:val="WW8Num212215"/>
    <w:basedOn w:val="NoList"/>
    <w:rsid w:val="005C57C5"/>
  </w:style>
  <w:style w:type="numbering" w:customStyle="1" w:styleId="WW8Num21212217">
    <w:name w:val="WW8Num21212217"/>
    <w:basedOn w:val="NoList"/>
    <w:rsid w:val="005C57C5"/>
    <w:pPr>
      <w:numPr>
        <w:numId w:val="5"/>
      </w:numPr>
    </w:pPr>
  </w:style>
  <w:style w:type="table" w:customStyle="1" w:styleId="TableGrid212">
    <w:name w:val="Table Grid212"/>
    <w:basedOn w:val="TableNormal"/>
    <w:next w:val="TableGrid"/>
    <w:rsid w:val="005C57C5"/>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211115">
    <w:name w:val="WW8Num21211115"/>
    <w:basedOn w:val="NoList"/>
    <w:rsid w:val="005C57C5"/>
  </w:style>
  <w:style w:type="paragraph" w:styleId="Subtitle">
    <w:name w:val="Subtitle"/>
    <w:basedOn w:val="Normal"/>
    <w:next w:val="Normal"/>
    <w:link w:val="SubtitleChar"/>
    <w:uiPriority w:val="11"/>
    <w:qFormat/>
    <w:rsid w:val="005C57C5"/>
    <w:pPr>
      <w:spacing w:after="60"/>
      <w:jc w:val="center"/>
      <w:outlineLvl w:val="1"/>
    </w:pPr>
    <w:rPr>
      <w:rFonts w:ascii="Cambria" w:hAnsi="Cambria"/>
    </w:rPr>
  </w:style>
  <w:style w:type="character" w:customStyle="1" w:styleId="SubtitleChar">
    <w:name w:val="Subtitle Char"/>
    <w:link w:val="Subtitle"/>
    <w:uiPriority w:val="11"/>
    <w:rsid w:val="005C57C5"/>
    <w:rPr>
      <w:rFonts w:ascii="Cambria" w:hAnsi="Cambria"/>
      <w:bCs/>
      <w:sz w:val="24"/>
      <w:szCs w:val="24"/>
      <w:lang w:val="sr-Latn-CS" w:eastAsia="sr-Latn-CS"/>
    </w:rPr>
  </w:style>
  <w:style w:type="character" w:styleId="SubtleEmphasis">
    <w:name w:val="Subtle Emphasis"/>
    <w:uiPriority w:val="19"/>
    <w:qFormat/>
    <w:rsid w:val="005C57C5"/>
    <w:rPr>
      <w:i/>
      <w:iCs/>
      <w:color w:val="808080"/>
    </w:rPr>
  </w:style>
  <w:style w:type="numbering" w:customStyle="1" w:styleId="NoList17">
    <w:name w:val="No List17"/>
    <w:next w:val="NoList"/>
    <w:uiPriority w:val="99"/>
    <w:semiHidden/>
    <w:unhideWhenUsed/>
    <w:rsid w:val="00E21EB8"/>
  </w:style>
  <w:style w:type="numbering" w:customStyle="1" w:styleId="NoList18">
    <w:name w:val="No List18"/>
    <w:next w:val="NoList"/>
    <w:uiPriority w:val="99"/>
    <w:semiHidden/>
    <w:unhideWhenUsed/>
    <w:rsid w:val="00E21EB8"/>
  </w:style>
  <w:style w:type="numbering" w:customStyle="1" w:styleId="WW8Num21227">
    <w:name w:val="WW8Num21227"/>
    <w:basedOn w:val="NoList"/>
    <w:rsid w:val="00E21EB8"/>
  </w:style>
  <w:style w:type="numbering" w:customStyle="1" w:styleId="WW8Num212120">
    <w:name w:val="WW8Num212120"/>
    <w:basedOn w:val="NoList"/>
    <w:rsid w:val="00E21EB8"/>
  </w:style>
  <w:style w:type="table" w:customStyle="1" w:styleId="TableGrid10">
    <w:name w:val="Table Grid10"/>
    <w:basedOn w:val="TableNormal"/>
    <w:next w:val="TableGrid"/>
    <w:rsid w:val="00E21EB8"/>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21116">
    <w:name w:val="WW8Num2121116"/>
    <w:basedOn w:val="NoList"/>
    <w:rsid w:val="00E21EB8"/>
  </w:style>
  <w:style w:type="numbering" w:customStyle="1" w:styleId="NoList116">
    <w:name w:val="No List116"/>
    <w:next w:val="NoList"/>
    <w:uiPriority w:val="99"/>
    <w:semiHidden/>
    <w:rsid w:val="00E21EB8"/>
  </w:style>
  <w:style w:type="table" w:customStyle="1" w:styleId="TableGrid15">
    <w:name w:val="Table Grid15"/>
    <w:basedOn w:val="TableNormal"/>
    <w:next w:val="TableGrid"/>
    <w:rsid w:val="00E21EB8"/>
    <w:rPr>
      <w:lang w:val="sr-Latn-CS" w:eastAsia="sr-Latn-C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8">
    <w:name w:val="WW8Num218"/>
    <w:basedOn w:val="NoList"/>
    <w:rsid w:val="00E21EB8"/>
    <w:pPr>
      <w:numPr>
        <w:numId w:val="25"/>
      </w:numPr>
    </w:pPr>
  </w:style>
  <w:style w:type="numbering" w:customStyle="1" w:styleId="NoList1116">
    <w:name w:val="No List1116"/>
    <w:next w:val="NoList"/>
    <w:uiPriority w:val="99"/>
    <w:semiHidden/>
    <w:unhideWhenUsed/>
    <w:rsid w:val="00E21EB8"/>
  </w:style>
  <w:style w:type="numbering" w:customStyle="1" w:styleId="WW8Num21228">
    <w:name w:val="WW8Num21228"/>
    <w:basedOn w:val="NoList"/>
    <w:rsid w:val="00E21EB8"/>
  </w:style>
  <w:style w:type="numbering" w:customStyle="1" w:styleId="WW8Num2121230">
    <w:name w:val="WW8Num2121230"/>
    <w:basedOn w:val="NoList"/>
    <w:rsid w:val="00E21EB8"/>
  </w:style>
  <w:style w:type="numbering" w:customStyle="1" w:styleId="WW8Num2121117">
    <w:name w:val="WW8Num2121117"/>
    <w:basedOn w:val="NoList"/>
    <w:rsid w:val="00E21EB8"/>
  </w:style>
  <w:style w:type="numbering" w:customStyle="1" w:styleId="NoList26">
    <w:name w:val="No List26"/>
    <w:next w:val="NoList"/>
    <w:uiPriority w:val="99"/>
    <w:semiHidden/>
    <w:unhideWhenUsed/>
    <w:rsid w:val="00E21EB8"/>
  </w:style>
  <w:style w:type="numbering" w:customStyle="1" w:styleId="WW8Num212216">
    <w:name w:val="WW8Num212216"/>
    <w:basedOn w:val="NoList"/>
    <w:rsid w:val="00E21EB8"/>
  </w:style>
  <w:style w:type="numbering" w:customStyle="1" w:styleId="WW8Num21212114">
    <w:name w:val="WW8Num21212114"/>
    <w:basedOn w:val="NoList"/>
    <w:rsid w:val="00E21EB8"/>
  </w:style>
  <w:style w:type="table" w:customStyle="1" w:styleId="TableGrid25">
    <w:name w:val="Table Grid25"/>
    <w:basedOn w:val="TableNormal"/>
    <w:next w:val="TableGrid"/>
    <w:rsid w:val="00E21EB8"/>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211116">
    <w:name w:val="WW8Num21211116"/>
    <w:basedOn w:val="NoList"/>
    <w:rsid w:val="00E21EB8"/>
  </w:style>
  <w:style w:type="numbering" w:customStyle="1" w:styleId="NoList35">
    <w:name w:val="No List35"/>
    <w:next w:val="NoList"/>
    <w:uiPriority w:val="99"/>
    <w:semiHidden/>
    <w:unhideWhenUsed/>
    <w:rsid w:val="00E21EB8"/>
  </w:style>
  <w:style w:type="numbering" w:customStyle="1" w:styleId="WW8Num21236">
    <w:name w:val="WW8Num21236"/>
    <w:basedOn w:val="NoList"/>
    <w:rsid w:val="00E21EB8"/>
  </w:style>
  <w:style w:type="numbering" w:customStyle="1" w:styleId="WW8Num212136">
    <w:name w:val="WW8Num212136"/>
    <w:basedOn w:val="NoList"/>
    <w:rsid w:val="00E21EB8"/>
  </w:style>
  <w:style w:type="table" w:customStyle="1" w:styleId="TableGrid35">
    <w:name w:val="Table Grid35"/>
    <w:basedOn w:val="TableNormal"/>
    <w:next w:val="TableGrid"/>
    <w:rsid w:val="00E21EB8"/>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21125">
    <w:name w:val="WW8Num2121125"/>
    <w:basedOn w:val="NoList"/>
    <w:rsid w:val="00E21EB8"/>
  </w:style>
  <w:style w:type="numbering" w:customStyle="1" w:styleId="NoList44">
    <w:name w:val="No List44"/>
    <w:next w:val="NoList"/>
    <w:uiPriority w:val="99"/>
    <w:semiHidden/>
    <w:unhideWhenUsed/>
    <w:rsid w:val="00E21EB8"/>
  </w:style>
  <w:style w:type="numbering" w:customStyle="1" w:styleId="WW8Num21246">
    <w:name w:val="WW8Num21246"/>
    <w:basedOn w:val="NoList"/>
    <w:rsid w:val="00E21EB8"/>
  </w:style>
  <w:style w:type="numbering" w:customStyle="1" w:styleId="WW8Num212145">
    <w:name w:val="WW8Num212145"/>
    <w:basedOn w:val="NoList"/>
    <w:rsid w:val="00E21EB8"/>
  </w:style>
  <w:style w:type="table" w:customStyle="1" w:styleId="TableGrid45">
    <w:name w:val="Table Grid45"/>
    <w:basedOn w:val="TableNormal"/>
    <w:next w:val="TableGrid"/>
    <w:rsid w:val="00E21EB8"/>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21134">
    <w:name w:val="WW8Num2121134"/>
    <w:basedOn w:val="NoList"/>
    <w:rsid w:val="00E21EB8"/>
  </w:style>
  <w:style w:type="numbering" w:customStyle="1" w:styleId="NoList54">
    <w:name w:val="No List54"/>
    <w:next w:val="NoList"/>
    <w:uiPriority w:val="99"/>
    <w:semiHidden/>
    <w:unhideWhenUsed/>
    <w:rsid w:val="00E21EB8"/>
  </w:style>
  <w:style w:type="numbering" w:customStyle="1" w:styleId="NoList11115">
    <w:name w:val="No List11115"/>
    <w:next w:val="NoList"/>
    <w:semiHidden/>
    <w:rsid w:val="00E21EB8"/>
  </w:style>
  <w:style w:type="table" w:customStyle="1" w:styleId="TableGrid53">
    <w:name w:val="Table Grid53"/>
    <w:basedOn w:val="TableNormal"/>
    <w:next w:val="TableGrid"/>
    <w:rsid w:val="00E21EB8"/>
    <w:rPr>
      <w:lang w:val="sr-Latn-CS" w:eastAsia="sr-Latn-C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112">
    <w:name w:val="No List111112"/>
    <w:next w:val="NoList"/>
    <w:uiPriority w:val="99"/>
    <w:semiHidden/>
    <w:unhideWhenUsed/>
    <w:rsid w:val="00E21EB8"/>
  </w:style>
  <w:style w:type="numbering" w:customStyle="1" w:styleId="WW8Num21255">
    <w:name w:val="WW8Num21255"/>
    <w:basedOn w:val="NoList"/>
    <w:rsid w:val="00E21EB8"/>
  </w:style>
  <w:style w:type="numbering" w:customStyle="1" w:styleId="WW8Num212154">
    <w:name w:val="WW8Num212154"/>
    <w:basedOn w:val="NoList"/>
    <w:rsid w:val="00E21EB8"/>
  </w:style>
  <w:style w:type="table" w:customStyle="1" w:styleId="TableGrid113">
    <w:name w:val="Table Grid113"/>
    <w:basedOn w:val="TableNormal"/>
    <w:next w:val="TableGrid"/>
    <w:rsid w:val="00E21EB8"/>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21145">
    <w:name w:val="WW8Num2121145"/>
    <w:basedOn w:val="NoList"/>
    <w:rsid w:val="00E21EB8"/>
  </w:style>
  <w:style w:type="numbering" w:customStyle="1" w:styleId="NoList215">
    <w:name w:val="No List215"/>
    <w:next w:val="NoList"/>
    <w:uiPriority w:val="99"/>
    <w:semiHidden/>
    <w:unhideWhenUsed/>
    <w:rsid w:val="00E21EB8"/>
  </w:style>
  <w:style w:type="numbering" w:customStyle="1" w:styleId="WW8Num2122113">
    <w:name w:val="WW8Num2122113"/>
    <w:basedOn w:val="NoList"/>
    <w:rsid w:val="00E21EB8"/>
  </w:style>
  <w:style w:type="numbering" w:customStyle="1" w:styleId="WW8Num21212115">
    <w:name w:val="WW8Num21212115"/>
    <w:basedOn w:val="NoList"/>
    <w:rsid w:val="00E21EB8"/>
  </w:style>
  <w:style w:type="table" w:customStyle="1" w:styleId="TableGrid213">
    <w:name w:val="Table Grid213"/>
    <w:basedOn w:val="TableNormal"/>
    <w:next w:val="TableGrid"/>
    <w:rsid w:val="00E21EB8"/>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2111113">
    <w:name w:val="WW8Num212111113"/>
    <w:basedOn w:val="NoList"/>
    <w:rsid w:val="00E21EB8"/>
  </w:style>
  <w:style w:type="table" w:customStyle="1" w:styleId="TableGrid62">
    <w:name w:val="Table Grid62"/>
    <w:basedOn w:val="TableNormal"/>
    <w:next w:val="TableGrid"/>
    <w:rsid w:val="00E21EB8"/>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2165">
    <w:name w:val="WW8Num212165"/>
    <w:basedOn w:val="NoList"/>
    <w:rsid w:val="00E21EB8"/>
  </w:style>
  <w:style w:type="numbering" w:customStyle="1" w:styleId="WW8Num21212218">
    <w:name w:val="WW8Num21212218"/>
    <w:basedOn w:val="NoList"/>
    <w:rsid w:val="00E21EB8"/>
  </w:style>
  <w:style w:type="numbering" w:customStyle="1" w:styleId="NoList63">
    <w:name w:val="No List63"/>
    <w:next w:val="NoList"/>
    <w:uiPriority w:val="99"/>
    <w:semiHidden/>
    <w:rsid w:val="00E21EB8"/>
  </w:style>
  <w:style w:type="table" w:customStyle="1" w:styleId="TableGrid72">
    <w:name w:val="Table Grid72"/>
    <w:basedOn w:val="TableNormal"/>
    <w:next w:val="TableGrid"/>
    <w:rsid w:val="00E21EB8"/>
    <w:rPr>
      <w:lang w:val="sr-Latn-CS" w:eastAsia="sr-Latn-C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14">
    <w:name w:val="WW8Num2114"/>
    <w:basedOn w:val="NoList"/>
    <w:rsid w:val="00E21EB8"/>
    <w:pPr>
      <w:numPr>
        <w:numId w:val="31"/>
      </w:numPr>
    </w:pPr>
  </w:style>
  <w:style w:type="numbering" w:customStyle="1" w:styleId="NoList123">
    <w:name w:val="No List123"/>
    <w:next w:val="NoList"/>
    <w:uiPriority w:val="99"/>
    <w:semiHidden/>
    <w:unhideWhenUsed/>
    <w:rsid w:val="00E21EB8"/>
  </w:style>
  <w:style w:type="numbering" w:customStyle="1" w:styleId="WW8Num21263">
    <w:name w:val="WW8Num21263"/>
    <w:basedOn w:val="NoList"/>
    <w:rsid w:val="00E21EB8"/>
  </w:style>
  <w:style w:type="numbering" w:customStyle="1" w:styleId="WW8Num212173">
    <w:name w:val="WW8Num212173"/>
    <w:basedOn w:val="NoList"/>
    <w:rsid w:val="00E21EB8"/>
  </w:style>
  <w:style w:type="table" w:customStyle="1" w:styleId="TableGrid122">
    <w:name w:val="Table Grid122"/>
    <w:basedOn w:val="TableNormal"/>
    <w:next w:val="TableGrid"/>
    <w:rsid w:val="00E21EB8"/>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21153">
    <w:name w:val="WW8Num2121153"/>
    <w:basedOn w:val="NoList"/>
    <w:rsid w:val="00E21EB8"/>
  </w:style>
  <w:style w:type="numbering" w:customStyle="1" w:styleId="NoList223">
    <w:name w:val="No List223"/>
    <w:next w:val="NoList"/>
    <w:uiPriority w:val="99"/>
    <w:semiHidden/>
    <w:unhideWhenUsed/>
    <w:rsid w:val="00E21EB8"/>
  </w:style>
  <w:style w:type="numbering" w:customStyle="1" w:styleId="WW8Num212223">
    <w:name w:val="WW8Num212223"/>
    <w:basedOn w:val="NoList"/>
    <w:rsid w:val="00E21EB8"/>
  </w:style>
  <w:style w:type="numbering" w:customStyle="1" w:styleId="WW8Num2121235">
    <w:name w:val="WW8Num2121235"/>
    <w:basedOn w:val="NoList"/>
    <w:rsid w:val="00E21EB8"/>
  </w:style>
  <w:style w:type="table" w:customStyle="1" w:styleId="TableGrid222">
    <w:name w:val="Table Grid222"/>
    <w:basedOn w:val="TableNormal"/>
    <w:next w:val="TableGrid"/>
    <w:rsid w:val="00E21EB8"/>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211123">
    <w:name w:val="WW8Num21211123"/>
    <w:basedOn w:val="NoList"/>
    <w:rsid w:val="00E21EB8"/>
  </w:style>
  <w:style w:type="numbering" w:customStyle="1" w:styleId="NoList313">
    <w:name w:val="No List313"/>
    <w:next w:val="NoList"/>
    <w:uiPriority w:val="99"/>
    <w:semiHidden/>
    <w:unhideWhenUsed/>
    <w:rsid w:val="00E21EB8"/>
  </w:style>
  <w:style w:type="numbering" w:customStyle="1" w:styleId="WW8Num212313">
    <w:name w:val="WW8Num212313"/>
    <w:basedOn w:val="NoList"/>
    <w:rsid w:val="00E21EB8"/>
  </w:style>
  <w:style w:type="numbering" w:customStyle="1" w:styleId="WW8Num2121313">
    <w:name w:val="WW8Num2121313"/>
    <w:basedOn w:val="NoList"/>
    <w:rsid w:val="00E21EB8"/>
  </w:style>
  <w:style w:type="table" w:customStyle="1" w:styleId="TableGrid312">
    <w:name w:val="Table Grid312"/>
    <w:basedOn w:val="TableNormal"/>
    <w:next w:val="TableGrid"/>
    <w:rsid w:val="00E21EB8"/>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211213">
    <w:name w:val="WW8Num21211213"/>
    <w:basedOn w:val="NoList"/>
    <w:rsid w:val="00E21EB8"/>
  </w:style>
  <w:style w:type="numbering" w:customStyle="1" w:styleId="NoList413">
    <w:name w:val="No List413"/>
    <w:next w:val="NoList"/>
    <w:uiPriority w:val="99"/>
    <w:semiHidden/>
    <w:unhideWhenUsed/>
    <w:rsid w:val="00E21EB8"/>
  </w:style>
  <w:style w:type="numbering" w:customStyle="1" w:styleId="WW8Num212413">
    <w:name w:val="WW8Num212413"/>
    <w:basedOn w:val="NoList"/>
    <w:rsid w:val="00E21EB8"/>
  </w:style>
  <w:style w:type="numbering" w:customStyle="1" w:styleId="WW8Num2121413">
    <w:name w:val="WW8Num2121413"/>
    <w:basedOn w:val="NoList"/>
    <w:rsid w:val="00E21EB8"/>
  </w:style>
  <w:style w:type="table" w:customStyle="1" w:styleId="TableGrid412">
    <w:name w:val="Table Grid412"/>
    <w:basedOn w:val="TableNormal"/>
    <w:next w:val="TableGrid"/>
    <w:rsid w:val="00E21EB8"/>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211313">
    <w:name w:val="WW8Num21211313"/>
    <w:basedOn w:val="NoList"/>
    <w:rsid w:val="00E21EB8"/>
  </w:style>
  <w:style w:type="numbering" w:customStyle="1" w:styleId="NoList513">
    <w:name w:val="No List513"/>
    <w:next w:val="NoList"/>
    <w:uiPriority w:val="99"/>
    <w:semiHidden/>
    <w:unhideWhenUsed/>
    <w:rsid w:val="00E21EB8"/>
  </w:style>
  <w:style w:type="numbering" w:customStyle="1" w:styleId="NoList1123">
    <w:name w:val="No List1123"/>
    <w:next w:val="NoList"/>
    <w:semiHidden/>
    <w:rsid w:val="00E21EB8"/>
  </w:style>
  <w:style w:type="table" w:customStyle="1" w:styleId="TableGrid511">
    <w:name w:val="Table Grid511"/>
    <w:basedOn w:val="TableNormal"/>
    <w:next w:val="TableGrid"/>
    <w:rsid w:val="00E21EB8"/>
    <w:rPr>
      <w:lang w:val="sr-Latn-CS" w:eastAsia="sr-Latn-C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23">
    <w:name w:val="No List11123"/>
    <w:next w:val="NoList"/>
    <w:uiPriority w:val="99"/>
    <w:semiHidden/>
    <w:unhideWhenUsed/>
    <w:rsid w:val="00E21EB8"/>
  </w:style>
  <w:style w:type="numbering" w:customStyle="1" w:styleId="WW8Num212513">
    <w:name w:val="WW8Num212513"/>
    <w:basedOn w:val="NoList"/>
    <w:rsid w:val="00E21EB8"/>
  </w:style>
  <w:style w:type="numbering" w:customStyle="1" w:styleId="WW8Num2121513">
    <w:name w:val="WW8Num2121513"/>
    <w:basedOn w:val="NoList"/>
    <w:rsid w:val="00E21EB8"/>
  </w:style>
  <w:style w:type="table" w:customStyle="1" w:styleId="TableGrid1111">
    <w:name w:val="Table Grid1111"/>
    <w:basedOn w:val="TableNormal"/>
    <w:next w:val="TableGrid"/>
    <w:rsid w:val="00E21EB8"/>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211413">
    <w:name w:val="WW8Num21211413"/>
    <w:basedOn w:val="NoList"/>
    <w:rsid w:val="00E21EB8"/>
  </w:style>
  <w:style w:type="numbering" w:customStyle="1" w:styleId="NoList2113">
    <w:name w:val="No List2113"/>
    <w:next w:val="NoList"/>
    <w:uiPriority w:val="99"/>
    <w:semiHidden/>
    <w:unhideWhenUsed/>
    <w:rsid w:val="00E21EB8"/>
  </w:style>
  <w:style w:type="numbering" w:customStyle="1" w:styleId="WW8Num2122123">
    <w:name w:val="WW8Num2122123"/>
    <w:basedOn w:val="NoList"/>
    <w:rsid w:val="00E21EB8"/>
  </w:style>
  <w:style w:type="numbering" w:customStyle="1" w:styleId="WW8Num21212123">
    <w:name w:val="WW8Num21212123"/>
    <w:basedOn w:val="NoList"/>
    <w:rsid w:val="00E21EB8"/>
  </w:style>
  <w:style w:type="table" w:customStyle="1" w:styleId="TableGrid2111">
    <w:name w:val="Table Grid2111"/>
    <w:basedOn w:val="TableNormal"/>
    <w:next w:val="TableGrid"/>
    <w:rsid w:val="00E21EB8"/>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2111123">
    <w:name w:val="WW8Num212111123"/>
    <w:basedOn w:val="NoList"/>
    <w:rsid w:val="00E21EB8"/>
  </w:style>
  <w:style w:type="table" w:customStyle="1" w:styleId="TableGrid611">
    <w:name w:val="Table Grid611"/>
    <w:basedOn w:val="TableNormal"/>
    <w:next w:val="TableGrid"/>
    <w:rsid w:val="00E21EB8"/>
    <w:rPr>
      <w:lang w:val="sr-Latn-CS" w:eastAsia="sr-Latn-C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21614">
    <w:name w:val="WW8Num2121614"/>
    <w:basedOn w:val="NoList"/>
    <w:rsid w:val="00E21EB8"/>
  </w:style>
  <w:style w:type="numbering" w:customStyle="1" w:styleId="WW8Num21212219">
    <w:name w:val="WW8Num21212219"/>
    <w:basedOn w:val="NoList"/>
    <w:rsid w:val="00E21EB8"/>
  </w:style>
  <w:style w:type="numbering" w:customStyle="1" w:styleId="NoList72">
    <w:name w:val="No List72"/>
    <w:next w:val="NoList"/>
    <w:uiPriority w:val="99"/>
    <w:semiHidden/>
    <w:unhideWhenUsed/>
    <w:rsid w:val="00E21EB8"/>
  </w:style>
  <w:style w:type="numbering" w:customStyle="1" w:styleId="WW8Num21275">
    <w:name w:val="WW8Num21275"/>
    <w:basedOn w:val="NoList"/>
    <w:rsid w:val="00E21EB8"/>
  </w:style>
  <w:style w:type="numbering" w:customStyle="1" w:styleId="WW8Num212181">
    <w:name w:val="WW8Num212181"/>
    <w:basedOn w:val="NoList"/>
    <w:rsid w:val="00E21EB8"/>
  </w:style>
  <w:style w:type="numbering" w:customStyle="1" w:styleId="WW8Num2121161">
    <w:name w:val="WW8Num2121161"/>
    <w:basedOn w:val="NoList"/>
    <w:rsid w:val="00E21EB8"/>
  </w:style>
  <w:style w:type="numbering" w:customStyle="1" w:styleId="NoList132">
    <w:name w:val="No List132"/>
    <w:next w:val="NoList"/>
    <w:uiPriority w:val="99"/>
    <w:semiHidden/>
    <w:rsid w:val="00E21EB8"/>
  </w:style>
  <w:style w:type="numbering" w:customStyle="1" w:styleId="WW8Num2132">
    <w:name w:val="WW8Num2132"/>
    <w:basedOn w:val="NoList"/>
    <w:rsid w:val="00E21EB8"/>
  </w:style>
  <w:style w:type="numbering" w:customStyle="1" w:styleId="NoList1132">
    <w:name w:val="No List1132"/>
    <w:next w:val="NoList"/>
    <w:uiPriority w:val="99"/>
    <w:semiHidden/>
    <w:unhideWhenUsed/>
    <w:rsid w:val="00E21EB8"/>
  </w:style>
  <w:style w:type="numbering" w:customStyle="1" w:styleId="WW8Num212232">
    <w:name w:val="WW8Num212232"/>
    <w:basedOn w:val="NoList"/>
    <w:rsid w:val="00E21EB8"/>
  </w:style>
  <w:style w:type="numbering" w:customStyle="1" w:styleId="WW8Num2121247">
    <w:name w:val="WW8Num2121247"/>
    <w:basedOn w:val="NoList"/>
    <w:rsid w:val="00E21EB8"/>
  </w:style>
  <w:style w:type="numbering" w:customStyle="1" w:styleId="WW8Num21211132">
    <w:name w:val="WW8Num21211132"/>
    <w:basedOn w:val="NoList"/>
    <w:rsid w:val="00E21EB8"/>
  </w:style>
  <w:style w:type="numbering" w:customStyle="1" w:styleId="NoList232">
    <w:name w:val="No List232"/>
    <w:next w:val="NoList"/>
    <w:uiPriority w:val="99"/>
    <w:semiHidden/>
    <w:unhideWhenUsed/>
    <w:rsid w:val="00E21EB8"/>
  </w:style>
  <w:style w:type="numbering" w:customStyle="1" w:styleId="WW8Num2122131">
    <w:name w:val="WW8Num2122131"/>
    <w:basedOn w:val="NoList"/>
    <w:rsid w:val="00E21EB8"/>
  </w:style>
  <w:style w:type="numbering" w:customStyle="1" w:styleId="WW8Num21212132">
    <w:name w:val="WW8Num21212132"/>
    <w:basedOn w:val="NoList"/>
    <w:rsid w:val="00E21EB8"/>
  </w:style>
  <w:style w:type="numbering" w:customStyle="1" w:styleId="WW8Num212111131">
    <w:name w:val="WW8Num212111131"/>
    <w:basedOn w:val="NoList"/>
    <w:rsid w:val="00E21EB8"/>
  </w:style>
  <w:style w:type="numbering" w:customStyle="1" w:styleId="NoList322">
    <w:name w:val="No List322"/>
    <w:next w:val="NoList"/>
    <w:uiPriority w:val="99"/>
    <w:semiHidden/>
    <w:unhideWhenUsed/>
    <w:rsid w:val="00E21EB8"/>
  </w:style>
  <w:style w:type="numbering" w:customStyle="1" w:styleId="WW8Num212322">
    <w:name w:val="WW8Num212322"/>
    <w:basedOn w:val="NoList"/>
    <w:rsid w:val="00E21EB8"/>
  </w:style>
  <w:style w:type="numbering" w:customStyle="1" w:styleId="WW8Num2121321">
    <w:name w:val="WW8Num2121321"/>
    <w:basedOn w:val="NoList"/>
    <w:rsid w:val="00E21EB8"/>
  </w:style>
  <w:style w:type="numbering" w:customStyle="1" w:styleId="WW8Num21211221">
    <w:name w:val="WW8Num21211221"/>
    <w:basedOn w:val="NoList"/>
    <w:rsid w:val="00E21EB8"/>
  </w:style>
  <w:style w:type="numbering" w:customStyle="1" w:styleId="NoList421">
    <w:name w:val="No List421"/>
    <w:next w:val="NoList"/>
    <w:uiPriority w:val="99"/>
    <w:semiHidden/>
    <w:unhideWhenUsed/>
    <w:rsid w:val="00E21EB8"/>
  </w:style>
  <w:style w:type="numbering" w:customStyle="1" w:styleId="WW8Num212421">
    <w:name w:val="WW8Num212421"/>
    <w:basedOn w:val="NoList"/>
    <w:rsid w:val="00E21EB8"/>
  </w:style>
  <w:style w:type="numbering" w:customStyle="1" w:styleId="WW8Num2121421">
    <w:name w:val="WW8Num2121421"/>
    <w:basedOn w:val="NoList"/>
    <w:rsid w:val="00E21EB8"/>
  </w:style>
  <w:style w:type="numbering" w:customStyle="1" w:styleId="WW8Num21211321">
    <w:name w:val="WW8Num21211321"/>
    <w:basedOn w:val="NoList"/>
    <w:rsid w:val="00E21EB8"/>
  </w:style>
  <w:style w:type="numbering" w:customStyle="1" w:styleId="NoList521">
    <w:name w:val="No List521"/>
    <w:next w:val="NoList"/>
    <w:uiPriority w:val="99"/>
    <w:semiHidden/>
    <w:unhideWhenUsed/>
    <w:rsid w:val="00E21EB8"/>
  </w:style>
  <w:style w:type="numbering" w:customStyle="1" w:styleId="NoList11131">
    <w:name w:val="No List11131"/>
    <w:next w:val="NoList"/>
    <w:semiHidden/>
    <w:rsid w:val="00E21EB8"/>
  </w:style>
  <w:style w:type="numbering" w:customStyle="1" w:styleId="NoList111121">
    <w:name w:val="No List111121"/>
    <w:next w:val="NoList"/>
    <w:uiPriority w:val="99"/>
    <w:semiHidden/>
    <w:unhideWhenUsed/>
    <w:rsid w:val="00E21EB8"/>
  </w:style>
  <w:style w:type="numbering" w:customStyle="1" w:styleId="WW8Num212521">
    <w:name w:val="WW8Num212521"/>
    <w:basedOn w:val="NoList"/>
    <w:rsid w:val="00E21EB8"/>
  </w:style>
  <w:style w:type="numbering" w:customStyle="1" w:styleId="WW8Num2121521">
    <w:name w:val="WW8Num2121521"/>
    <w:basedOn w:val="NoList"/>
    <w:rsid w:val="00E21EB8"/>
  </w:style>
  <w:style w:type="numbering" w:customStyle="1" w:styleId="WW8Num21211421">
    <w:name w:val="WW8Num21211421"/>
    <w:basedOn w:val="NoList"/>
    <w:rsid w:val="00E21EB8"/>
  </w:style>
  <w:style w:type="numbering" w:customStyle="1" w:styleId="NoList2121">
    <w:name w:val="No List2121"/>
    <w:next w:val="NoList"/>
    <w:uiPriority w:val="99"/>
    <w:semiHidden/>
    <w:unhideWhenUsed/>
    <w:rsid w:val="00E21EB8"/>
  </w:style>
  <w:style w:type="numbering" w:customStyle="1" w:styleId="WW8Num21221112">
    <w:name w:val="WW8Num21221112"/>
    <w:basedOn w:val="NoList"/>
    <w:rsid w:val="00E21EB8"/>
  </w:style>
  <w:style w:type="numbering" w:customStyle="1" w:styleId="WW8Num212121112">
    <w:name w:val="WW8Num212121112"/>
    <w:basedOn w:val="NoList"/>
    <w:rsid w:val="00E21EB8"/>
  </w:style>
  <w:style w:type="numbering" w:customStyle="1" w:styleId="WW8Num2121111112">
    <w:name w:val="WW8Num2121111112"/>
    <w:basedOn w:val="NoList"/>
    <w:rsid w:val="00E21EB8"/>
  </w:style>
  <w:style w:type="numbering" w:customStyle="1" w:styleId="WW8Num2121621">
    <w:name w:val="WW8Num2121621"/>
    <w:basedOn w:val="NoList"/>
    <w:rsid w:val="00E21EB8"/>
  </w:style>
  <w:style w:type="numbering" w:customStyle="1" w:styleId="WW8Num21212222">
    <w:name w:val="WW8Num21212222"/>
    <w:basedOn w:val="NoList"/>
    <w:rsid w:val="00E21EB8"/>
  </w:style>
  <w:style w:type="numbering" w:customStyle="1" w:styleId="NoList612">
    <w:name w:val="No List612"/>
    <w:next w:val="NoList"/>
    <w:uiPriority w:val="99"/>
    <w:semiHidden/>
    <w:rsid w:val="00E21EB8"/>
  </w:style>
  <w:style w:type="numbering" w:customStyle="1" w:styleId="WW8Num21112">
    <w:name w:val="WW8Num21112"/>
    <w:basedOn w:val="NoList"/>
    <w:rsid w:val="00E21EB8"/>
  </w:style>
  <w:style w:type="numbering" w:customStyle="1" w:styleId="NoList1212">
    <w:name w:val="No List1212"/>
    <w:next w:val="NoList"/>
    <w:uiPriority w:val="99"/>
    <w:semiHidden/>
    <w:unhideWhenUsed/>
    <w:rsid w:val="00E21EB8"/>
  </w:style>
  <w:style w:type="numbering" w:customStyle="1" w:styleId="WW8Num212612">
    <w:name w:val="WW8Num212612"/>
    <w:basedOn w:val="NoList"/>
    <w:rsid w:val="00E21EB8"/>
  </w:style>
  <w:style w:type="numbering" w:customStyle="1" w:styleId="WW8Num2121712">
    <w:name w:val="WW8Num2121712"/>
    <w:basedOn w:val="NoList"/>
    <w:rsid w:val="00E21EB8"/>
  </w:style>
  <w:style w:type="numbering" w:customStyle="1" w:styleId="WW8Num21211512">
    <w:name w:val="WW8Num21211512"/>
    <w:basedOn w:val="NoList"/>
    <w:rsid w:val="00E21EB8"/>
  </w:style>
  <w:style w:type="numbering" w:customStyle="1" w:styleId="NoList2212">
    <w:name w:val="No List2212"/>
    <w:next w:val="NoList"/>
    <w:uiPriority w:val="99"/>
    <w:semiHidden/>
    <w:unhideWhenUsed/>
    <w:rsid w:val="00E21EB8"/>
  </w:style>
  <w:style w:type="numbering" w:customStyle="1" w:styleId="WW8Num2122212">
    <w:name w:val="WW8Num2122212"/>
    <w:basedOn w:val="NoList"/>
    <w:rsid w:val="00E21EB8"/>
  </w:style>
  <w:style w:type="numbering" w:customStyle="1" w:styleId="WW8Num21212312">
    <w:name w:val="WW8Num21212312"/>
    <w:basedOn w:val="NoList"/>
    <w:rsid w:val="00E21EB8"/>
  </w:style>
  <w:style w:type="numbering" w:customStyle="1" w:styleId="WW8Num212111212">
    <w:name w:val="WW8Num212111212"/>
    <w:basedOn w:val="NoList"/>
    <w:rsid w:val="00E21EB8"/>
  </w:style>
  <w:style w:type="numbering" w:customStyle="1" w:styleId="NoList3112">
    <w:name w:val="No List3112"/>
    <w:next w:val="NoList"/>
    <w:uiPriority w:val="99"/>
    <w:semiHidden/>
    <w:unhideWhenUsed/>
    <w:rsid w:val="00E21EB8"/>
  </w:style>
  <w:style w:type="numbering" w:customStyle="1" w:styleId="WW8Num2123112">
    <w:name w:val="WW8Num2123112"/>
    <w:basedOn w:val="NoList"/>
    <w:rsid w:val="00E21EB8"/>
  </w:style>
  <w:style w:type="numbering" w:customStyle="1" w:styleId="WW8Num21213112">
    <w:name w:val="WW8Num21213112"/>
    <w:basedOn w:val="NoList"/>
    <w:rsid w:val="00E21EB8"/>
  </w:style>
  <w:style w:type="numbering" w:customStyle="1" w:styleId="WW8Num212112112">
    <w:name w:val="WW8Num212112112"/>
    <w:basedOn w:val="NoList"/>
    <w:rsid w:val="00E21EB8"/>
  </w:style>
  <w:style w:type="numbering" w:customStyle="1" w:styleId="NoList4112">
    <w:name w:val="No List4112"/>
    <w:next w:val="NoList"/>
    <w:uiPriority w:val="99"/>
    <w:semiHidden/>
    <w:unhideWhenUsed/>
    <w:rsid w:val="00E21EB8"/>
  </w:style>
  <w:style w:type="numbering" w:customStyle="1" w:styleId="WW8Num2124112">
    <w:name w:val="WW8Num2124112"/>
    <w:basedOn w:val="NoList"/>
    <w:rsid w:val="00E21EB8"/>
  </w:style>
  <w:style w:type="numbering" w:customStyle="1" w:styleId="WW8Num21214112">
    <w:name w:val="WW8Num21214112"/>
    <w:basedOn w:val="NoList"/>
    <w:rsid w:val="00E21EB8"/>
  </w:style>
  <w:style w:type="numbering" w:customStyle="1" w:styleId="WW8Num212113112">
    <w:name w:val="WW8Num212113112"/>
    <w:basedOn w:val="NoList"/>
    <w:rsid w:val="00E21EB8"/>
  </w:style>
  <w:style w:type="numbering" w:customStyle="1" w:styleId="NoList5112">
    <w:name w:val="No List5112"/>
    <w:next w:val="NoList"/>
    <w:uiPriority w:val="99"/>
    <w:semiHidden/>
    <w:unhideWhenUsed/>
    <w:rsid w:val="00E21EB8"/>
  </w:style>
  <w:style w:type="numbering" w:customStyle="1" w:styleId="NoList11212">
    <w:name w:val="No List11212"/>
    <w:next w:val="NoList"/>
    <w:semiHidden/>
    <w:rsid w:val="00E21EB8"/>
  </w:style>
  <w:style w:type="numbering" w:customStyle="1" w:styleId="NoList111211">
    <w:name w:val="No List111211"/>
    <w:next w:val="NoList"/>
    <w:uiPriority w:val="99"/>
    <w:semiHidden/>
    <w:unhideWhenUsed/>
    <w:rsid w:val="00E21EB8"/>
  </w:style>
  <w:style w:type="numbering" w:customStyle="1" w:styleId="WW8Num2125112">
    <w:name w:val="WW8Num2125112"/>
    <w:basedOn w:val="NoList"/>
    <w:rsid w:val="00E21EB8"/>
  </w:style>
  <w:style w:type="numbering" w:customStyle="1" w:styleId="WW8Num21215112">
    <w:name w:val="WW8Num21215112"/>
    <w:basedOn w:val="NoList"/>
    <w:rsid w:val="00E21EB8"/>
  </w:style>
  <w:style w:type="numbering" w:customStyle="1" w:styleId="WW8Num212114112">
    <w:name w:val="WW8Num212114112"/>
    <w:basedOn w:val="NoList"/>
    <w:rsid w:val="00E21EB8"/>
  </w:style>
  <w:style w:type="numbering" w:customStyle="1" w:styleId="NoList21112">
    <w:name w:val="No List21112"/>
    <w:next w:val="NoList"/>
    <w:uiPriority w:val="99"/>
    <w:semiHidden/>
    <w:unhideWhenUsed/>
    <w:rsid w:val="00E21EB8"/>
  </w:style>
  <w:style w:type="numbering" w:customStyle="1" w:styleId="WW8Num21221211">
    <w:name w:val="WW8Num21221211"/>
    <w:basedOn w:val="NoList"/>
    <w:rsid w:val="00E21EB8"/>
  </w:style>
  <w:style w:type="numbering" w:customStyle="1" w:styleId="WW8Num212121212">
    <w:name w:val="WW8Num212121212"/>
    <w:basedOn w:val="NoList"/>
    <w:rsid w:val="00E21EB8"/>
  </w:style>
  <w:style w:type="numbering" w:customStyle="1" w:styleId="WW8Num2121111211">
    <w:name w:val="WW8Num2121111211"/>
    <w:basedOn w:val="NoList"/>
    <w:rsid w:val="00E21EB8"/>
  </w:style>
  <w:style w:type="numbering" w:customStyle="1" w:styleId="WW8Num21216112">
    <w:name w:val="WW8Num21216112"/>
    <w:basedOn w:val="NoList"/>
    <w:rsid w:val="00E21EB8"/>
  </w:style>
  <w:style w:type="numbering" w:customStyle="1" w:styleId="WW8Num212122115">
    <w:name w:val="WW8Num212122115"/>
    <w:basedOn w:val="NoList"/>
    <w:rsid w:val="00E21EB8"/>
  </w:style>
  <w:style w:type="numbering" w:customStyle="1" w:styleId="NoList82">
    <w:name w:val="No List82"/>
    <w:next w:val="NoList"/>
    <w:uiPriority w:val="99"/>
    <w:semiHidden/>
    <w:unhideWhenUsed/>
    <w:rsid w:val="00E21EB8"/>
  </w:style>
  <w:style w:type="numbering" w:customStyle="1" w:styleId="WW8Num21282">
    <w:name w:val="WW8Num21282"/>
    <w:basedOn w:val="NoList"/>
    <w:rsid w:val="00E21EB8"/>
  </w:style>
  <w:style w:type="numbering" w:customStyle="1" w:styleId="WW8Num212191">
    <w:name w:val="WW8Num212191"/>
    <w:basedOn w:val="NoList"/>
    <w:rsid w:val="00E21EB8"/>
  </w:style>
  <w:style w:type="numbering" w:customStyle="1" w:styleId="WW8Num2121171">
    <w:name w:val="WW8Num2121171"/>
    <w:basedOn w:val="NoList"/>
    <w:rsid w:val="00E21EB8"/>
  </w:style>
  <w:style w:type="numbering" w:customStyle="1" w:styleId="NoList142">
    <w:name w:val="No List142"/>
    <w:next w:val="NoList"/>
    <w:uiPriority w:val="99"/>
    <w:semiHidden/>
    <w:rsid w:val="00E21EB8"/>
  </w:style>
  <w:style w:type="numbering" w:customStyle="1" w:styleId="WW8Num2142">
    <w:name w:val="WW8Num2142"/>
    <w:basedOn w:val="NoList"/>
    <w:rsid w:val="00E21EB8"/>
  </w:style>
  <w:style w:type="numbering" w:customStyle="1" w:styleId="NoList1141">
    <w:name w:val="No List1141"/>
    <w:next w:val="NoList"/>
    <w:uiPriority w:val="99"/>
    <w:semiHidden/>
    <w:unhideWhenUsed/>
    <w:rsid w:val="00E21EB8"/>
  </w:style>
  <w:style w:type="numbering" w:customStyle="1" w:styleId="WW8Num212242">
    <w:name w:val="WW8Num212242"/>
    <w:basedOn w:val="NoList"/>
    <w:rsid w:val="00E21EB8"/>
  </w:style>
  <w:style w:type="numbering" w:customStyle="1" w:styleId="WW8Num2121255">
    <w:name w:val="WW8Num2121255"/>
    <w:basedOn w:val="NoList"/>
    <w:rsid w:val="00E21EB8"/>
  </w:style>
  <w:style w:type="numbering" w:customStyle="1" w:styleId="WW8Num21211142">
    <w:name w:val="WW8Num21211142"/>
    <w:basedOn w:val="NoList"/>
    <w:rsid w:val="00E21EB8"/>
  </w:style>
  <w:style w:type="numbering" w:customStyle="1" w:styleId="NoList242">
    <w:name w:val="No List242"/>
    <w:next w:val="NoList"/>
    <w:uiPriority w:val="99"/>
    <w:semiHidden/>
    <w:unhideWhenUsed/>
    <w:rsid w:val="00E21EB8"/>
  </w:style>
  <w:style w:type="numbering" w:customStyle="1" w:styleId="WW8Num2122141">
    <w:name w:val="WW8Num2122141"/>
    <w:basedOn w:val="NoList"/>
    <w:rsid w:val="00E21EB8"/>
  </w:style>
  <w:style w:type="numbering" w:customStyle="1" w:styleId="WW8Num21212142">
    <w:name w:val="WW8Num21212142"/>
    <w:basedOn w:val="NoList"/>
    <w:rsid w:val="00E21EB8"/>
  </w:style>
  <w:style w:type="numbering" w:customStyle="1" w:styleId="WW8Num212111141">
    <w:name w:val="WW8Num212111141"/>
    <w:basedOn w:val="NoList"/>
    <w:rsid w:val="00E21EB8"/>
  </w:style>
  <w:style w:type="numbering" w:customStyle="1" w:styleId="NoList331">
    <w:name w:val="No List331"/>
    <w:next w:val="NoList"/>
    <w:uiPriority w:val="99"/>
    <w:semiHidden/>
    <w:unhideWhenUsed/>
    <w:rsid w:val="00E21EB8"/>
  </w:style>
  <w:style w:type="numbering" w:customStyle="1" w:styleId="WW8Num212332">
    <w:name w:val="WW8Num212332"/>
    <w:basedOn w:val="NoList"/>
    <w:rsid w:val="00E21EB8"/>
  </w:style>
  <w:style w:type="numbering" w:customStyle="1" w:styleId="WW8Num2121331">
    <w:name w:val="WW8Num2121331"/>
    <w:basedOn w:val="NoList"/>
    <w:rsid w:val="00E21EB8"/>
  </w:style>
  <w:style w:type="numbering" w:customStyle="1" w:styleId="WW8Num21211231">
    <w:name w:val="WW8Num21211231"/>
    <w:basedOn w:val="NoList"/>
    <w:rsid w:val="00E21EB8"/>
  </w:style>
  <w:style w:type="numbering" w:customStyle="1" w:styleId="NoList431">
    <w:name w:val="No List431"/>
    <w:next w:val="NoList"/>
    <w:uiPriority w:val="99"/>
    <w:semiHidden/>
    <w:unhideWhenUsed/>
    <w:rsid w:val="00E21EB8"/>
  </w:style>
  <w:style w:type="numbering" w:customStyle="1" w:styleId="WW8Num212431">
    <w:name w:val="WW8Num212431"/>
    <w:basedOn w:val="NoList"/>
    <w:rsid w:val="00E21EB8"/>
  </w:style>
  <w:style w:type="numbering" w:customStyle="1" w:styleId="WW8Num2121431">
    <w:name w:val="WW8Num2121431"/>
    <w:basedOn w:val="NoList"/>
    <w:rsid w:val="00E21EB8"/>
  </w:style>
  <w:style w:type="numbering" w:customStyle="1" w:styleId="WW8Num21211331">
    <w:name w:val="WW8Num21211331"/>
    <w:basedOn w:val="NoList"/>
    <w:rsid w:val="00E21EB8"/>
  </w:style>
  <w:style w:type="numbering" w:customStyle="1" w:styleId="NoList531">
    <w:name w:val="No List531"/>
    <w:next w:val="NoList"/>
    <w:uiPriority w:val="99"/>
    <w:semiHidden/>
    <w:unhideWhenUsed/>
    <w:rsid w:val="00E21EB8"/>
  </w:style>
  <w:style w:type="numbering" w:customStyle="1" w:styleId="NoList11141">
    <w:name w:val="No List11141"/>
    <w:next w:val="NoList"/>
    <w:semiHidden/>
    <w:rsid w:val="00E21EB8"/>
  </w:style>
  <w:style w:type="numbering" w:customStyle="1" w:styleId="NoList111131">
    <w:name w:val="No List111131"/>
    <w:next w:val="NoList"/>
    <w:uiPriority w:val="99"/>
    <w:semiHidden/>
    <w:unhideWhenUsed/>
    <w:rsid w:val="00E21EB8"/>
  </w:style>
  <w:style w:type="numbering" w:customStyle="1" w:styleId="WW8Num212531">
    <w:name w:val="WW8Num212531"/>
    <w:basedOn w:val="NoList"/>
    <w:rsid w:val="00E21EB8"/>
  </w:style>
  <w:style w:type="numbering" w:customStyle="1" w:styleId="WW8Num2121531">
    <w:name w:val="WW8Num2121531"/>
    <w:basedOn w:val="NoList"/>
    <w:rsid w:val="00E21EB8"/>
  </w:style>
  <w:style w:type="numbering" w:customStyle="1" w:styleId="WW8Num21211431">
    <w:name w:val="WW8Num21211431"/>
    <w:basedOn w:val="NoList"/>
    <w:rsid w:val="00E21EB8"/>
  </w:style>
  <w:style w:type="numbering" w:customStyle="1" w:styleId="NoList2131">
    <w:name w:val="No List2131"/>
    <w:next w:val="NoList"/>
    <w:uiPriority w:val="99"/>
    <w:semiHidden/>
    <w:unhideWhenUsed/>
    <w:rsid w:val="00E21EB8"/>
  </w:style>
  <w:style w:type="numbering" w:customStyle="1" w:styleId="WW8Num21221121">
    <w:name w:val="WW8Num21221121"/>
    <w:basedOn w:val="NoList"/>
    <w:rsid w:val="00E21EB8"/>
  </w:style>
  <w:style w:type="numbering" w:customStyle="1" w:styleId="WW8Num212121121">
    <w:name w:val="WW8Num212121121"/>
    <w:basedOn w:val="NoList"/>
    <w:rsid w:val="00E21EB8"/>
  </w:style>
  <w:style w:type="numbering" w:customStyle="1" w:styleId="WW8Num2121111121">
    <w:name w:val="WW8Num2121111121"/>
    <w:basedOn w:val="NoList"/>
    <w:rsid w:val="00E21EB8"/>
  </w:style>
  <w:style w:type="numbering" w:customStyle="1" w:styleId="WW8Num2121631">
    <w:name w:val="WW8Num2121631"/>
    <w:basedOn w:val="NoList"/>
    <w:rsid w:val="00E21EB8"/>
  </w:style>
  <w:style w:type="numbering" w:customStyle="1" w:styleId="WW8Num21212232">
    <w:name w:val="WW8Num21212232"/>
    <w:basedOn w:val="NoList"/>
    <w:rsid w:val="00E21EB8"/>
  </w:style>
  <w:style w:type="numbering" w:customStyle="1" w:styleId="NoList621">
    <w:name w:val="No List621"/>
    <w:next w:val="NoList"/>
    <w:uiPriority w:val="99"/>
    <w:semiHidden/>
    <w:rsid w:val="00E21EB8"/>
  </w:style>
  <w:style w:type="numbering" w:customStyle="1" w:styleId="WW8Num21122">
    <w:name w:val="WW8Num21122"/>
    <w:basedOn w:val="NoList"/>
    <w:rsid w:val="00E21EB8"/>
  </w:style>
  <w:style w:type="numbering" w:customStyle="1" w:styleId="NoList1221">
    <w:name w:val="No List1221"/>
    <w:next w:val="NoList"/>
    <w:uiPriority w:val="99"/>
    <w:semiHidden/>
    <w:unhideWhenUsed/>
    <w:rsid w:val="00E21EB8"/>
  </w:style>
  <w:style w:type="numbering" w:customStyle="1" w:styleId="WW8Num212621">
    <w:name w:val="WW8Num212621"/>
    <w:basedOn w:val="NoList"/>
    <w:rsid w:val="00E21EB8"/>
  </w:style>
  <w:style w:type="numbering" w:customStyle="1" w:styleId="WW8Num2121721">
    <w:name w:val="WW8Num2121721"/>
    <w:basedOn w:val="NoList"/>
    <w:rsid w:val="00E21EB8"/>
  </w:style>
  <w:style w:type="numbering" w:customStyle="1" w:styleId="WW8Num21211521">
    <w:name w:val="WW8Num21211521"/>
    <w:basedOn w:val="NoList"/>
    <w:rsid w:val="00E21EB8"/>
  </w:style>
  <w:style w:type="numbering" w:customStyle="1" w:styleId="NoList2221">
    <w:name w:val="No List2221"/>
    <w:next w:val="NoList"/>
    <w:uiPriority w:val="99"/>
    <w:semiHidden/>
    <w:unhideWhenUsed/>
    <w:rsid w:val="00E21EB8"/>
  </w:style>
  <w:style w:type="numbering" w:customStyle="1" w:styleId="WW8Num2122221">
    <w:name w:val="WW8Num2122221"/>
    <w:basedOn w:val="NoList"/>
    <w:rsid w:val="00E21EB8"/>
  </w:style>
  <w:style w:type="numbering" w:customStyle="1" w:styleId="WW8Num21212322">
    <w:name w:val="WW8Num21212322"/>
    <w:basedOn w:val="NoList"/>
    <w:rsid w:val="00E21EB8"/>
  </w:style>
  <w:style w:type="numbering" w:customStyle="1" w:styleId="WW8Num212111221">
    <w:name w:val="WW8Num212111221"/>
    <w:basedOn w:val="NoList"/>
    <w:rsid w:val="00E21EB8"/>
  </w:style>
  <w:style w:type="numbering" w:customStyle="1" w:styleId="NoList3121">
    <w:name w:val="No List3121"/>
    <w:next w:val="NoList"/>
    <w:uiPriority w:val="99"/>
    <w:semiHidden/>
    <w:unhideWhenUsed/>
    <w:rsid w:val="00E21EB8"/>
  </w:style>
  <w:style w:type="numbering" w:customStyle="1" w:styleId="WW8Num2123121">
    <w:name w:val="WW8Num2123121"/>
    <w:basedOn w:val="NoList"/>
    <w:rsid w:val="00E21EB8"/>
  </w:style>
  <w:style w:type="numbering" w:customStyle="1" w:styleId="WW8Num21213121">
    <w:name w:val="WW8Num21213121"/>
    <w:basedOn w:val="NoList"/>
    <w:rsid w:val="00E21EB8"/>
  </w:style>
  <w:style w:type="numbering" w:customStyle="1" w:styleId="WW8Num212112121">
    <w:name w:val="WW8Num212112121"/>
    <w:basedOn w:val="NoList"/>
    <w:rsid w:val="00E21EB8"/>
  </w:style>
  <w:style w:type="numbering" w:customStyle="1" w:styleId="NoList4121">
    <w:name w:val="No List4121"/>
    <w:next w:val="NoList"/>
    <w:uiPriority w:val="99"/>
    <w:semiHidden/>
    <w:unhideWhenUsed/>
    <w:rsid w:val="00E21EB8"/>
  </w:style>
  <w:style w:type="numbering" w:customStyle="1" w:styleId="WW8Num2124121">
    <w:name w:val="WW8Num2124121"/>
    <w:basedOn w:val="NoList"/>
    <w:rsid w:val="00E21EB8"/>
  </w:style>
  <w:style w:type="numbering" w:customStyle="1" w:styleId="WW8Num21214121">
    <w:name w:val="WW8Num21214121"/>
    <w:basedOn w:val="NoList"/>
    <w:rsid w:val="00E21EB8"/>
  </w:style>
  <w:style w:type="numbering" w:customStyle="1" w:styleId="WW8Num212113121">
    <w:name w:val="WW8Num212113121"/>
    <w:basedOn w:val="NoList"/>
    <w:rsid w:val="00E21EB8"/>
  </w:style>
  <w:style w:type="numbering" w:customStyle="1" w:styleId="NoList5121">
    <w:name w:val="No List5121"/>
    <w:next w:val="NoList"/>
    <w:uiPriority w:val="99"/>
    <w:semiHidden/>
    <w:unhideWhenUsed/>
    <w:rsid w:val="00E21EB8"/>
  </w:style>
  <w:style w:type="numbering" w:customStyle="1" w:styleId="NoList11221">
    <w:name w:val="No List11221"/>
    <w:next w:val="NoList"/>
    <w:semiHidden/>
    <w:rsid w:val="00E21EB8"/>
  </w:style>
  <w:style w:type="numbering" w:customStyle="1" w:styleId="NoList111221">
    <w:name w:val="No List111221"/>
    <w:next w:val="NoList"/>
    <w:uiPriority w:val="99"/>
    <w:semiHidden/>
    <w:unhideWhenUsed/>
    <w:rsid w:val="00E21EB8"/>
  </w:style>
  <w:style w:type="numbering" w:customStyle="1" w:styleId="WW8Num2125121">
    <w:name w:val="WW8Num2125121"/>
    <w:basedOn w:val="NoList"/>
    <w:rsid w:val="00E21EB8"/>
  </w:style>
  <w:style w:type="numbering" w:customStyle="1" w:styleId="WW8Num21215121">
    <w:name w:val="WW8Num21215121"/>
    <w:basedOn w:val="NoList"/>
    <w:rsid w:val="00E21EB8"/>
  </w:style>
  <w:style w:type="numbering" w:customStyle="1" w:styleId="WW8Num212114121">
    <w:name w:val="WW8Num212114121"/>
    <w:basedOn w:val="NoList"/>
    <w:rsid w:val="00E21EB8"/>
  </w:style>
  <w:style w:type="numbering" w:customStyle="1" w:styleId="NoList21121">
    <w:name w:val="No List21121"/>
    <w:next w:val="NoList"/>
    <w:uiPriority w:val="99"/>
    <w:semiHidden/>
    <w:unhideWhenUsed/>
    <w:rsid w:val="00E21EB8"/>
  </w:style>
  <w:style w:type="numbering" w:customStyle="1" w:styleId="WW8Num21221221">
    <w:name w:val="WW8Num21221221"/>
    <w:basedOn w:val="NoList"/>
    <w:rsid w:val="00E21EB8"/>
  </w:style>
  <w:style w:type="numbering" w:customStyle="1" w:styleId="WW8Num212121221">
    <w:name w:val="WW8Num212121221"/>
    <w:basedOn w:val="NoList"/>
    <w:rsid w:val="00E21EB8"/>
  </w:style>
  <w:style w:type="numbering" w:customStyle="1" w:styleId="WW8Num2121111221">
    <w:name w:val="WW8Num2121111221"/>
    <w:basedOn w:val="NoList"/>
    <w:rsid w:val="00E21EB8"/>
  </w:style>
  <w:style w:type="numbering" w:customStyle="1" w:styleId="WW8Num21216121">
    <w:name w:val="WW8Num21216121"/>
    <w:basedOn w:val="NoList"/>
    <w:rsid w:val="00E21EB8"/>
  </w:style>
  <w:style w:type="numbering" w:customStyle="1" w:styleId="WW8Num212122122">
    <w:name w:val="WW8Num212122122"/>
    <w:basedOn w:val="NoList"/>
    <w:rsid w:val="00E21EB8"/>
  </w:style>
  <w:style w:type="numbering" w:customStyle="1" w:styleId="WW8Num21216131">
    <w:name w:val="WW8Num21216131"/>
    <w:basedOn w:val="NoList"/>
    <w:rsid w:val="00E21EB8"/>
  </w:style>
  <w:style w:type="numbering" w:customStyle="1" w:styleId="WW8Num212122132">
    <w:name w:val="WW8Num212122132"/>
    <w:basedOn w:val="NoList"/>
    <w:rsid w:val="00E21EB8"/>
  </w:style>
  <w:style w:type="numbering" w:customStyle="1" w:styleId="WW8Num21229">
    <w:name w:val="WW8Num21229"/>
    <w:basedOn w:val="NoList"/>
    <w:rsid w:val="005F3B07"/>
  </w:style>
  <w:style w:type="numbering" w:customStyle="1" w:styleId="WW8Num212130">
    <w:name w:val="WW8Num212130"/>
    <w:basedOn w:val="NoList"/>
    <w:rsid w:val="005F3B07"/>
  </w:style>
  <w:style w:type="numbering" w:customStyle="1" w:styleId="WW8Num2121118">
    <w:name w:val="WW8Num2121118"/>
    <w:basedOn w:val="NoList"/>
    <w:rsid w:val="005F3B07"/>
  </w:style>
  <w:style w:type="numbering" w:customStyle="1" w:styleId="WW8Num2121236">
    <w:name w:val="WW8Num2121236"/>
    <w:basedOn w:val="NoList"/>
    <w:rsid w:val="005F3B07"/>
  </w:style>
  <w:style w:type="numbering" w:customStyle="1" w:styleId="WW8Num21237">
    <w:name w:val="WW8Num21237"/>
    <w:basedOn w:val="NoList"/>
    <w:rsid w:val="005F3B07"/>
  </w:style>
  <w:style w:type="numbering" w:customStyle="1" w:styleId="WW8Num212137">
    <w:name w:val="WW8Num212137"/>
    <w:basedOn w:val="NoList"/>
    <w:rsid w:val="005F3B07"/>
  </w:style>
  <w:style w:type="numbering" w:customStyle="1" w:styleId="WW8Num21247">
    <w:name w:val="WW8Num21247"/>
    <w:basedOn w:val="NoList"/>
    <w:rsid w:val="005F3B07"/>
  </w:style>
  <w:style w:type="numbering" w:customStyle="1" w:styleId="WW8Num212146">
    <w:name w:val="WW8Num212146"/>
    <w:basedOn w:val="NoList"/>
    <w:rsid w:val="005F3B07"/>
  </w:style>
  <w:style w:type="numbering" w:customStyle="1" w:styleId="WW8Num21256">
    <w:name w:val="WW8Num21256"/>
    <w:basedOn w:val="NoList"/>
    <w:rsid w:val="005F3B07"/>
  </w:style>
  <w:style w:type="numbering" w:customStyle="1" w:styleId="WW8Num2121146">
    <w:name w:val="WW8Num2121146"/>
    <w:basedOn w:val="NoList"/>
    <w:rsid w:val="005F3B07"/>
  </w:style>
  <w:style w:type="numbering" w:customStyle="1" w:styleId="WW8Num21212116">
    <w:name w:val="WW8Num21212116"/>
    <w:basedOn w:val="NoList"/>
    <w:rsid w:val="005F3B07"/>
  </w:style>
  <w:style w:type="numbering" w:customStyle="1" w:styleId="WW8Num212166">
    <w:name w:val="WW8Num212166"/>
    <w:basedOn w:val="NoList"/>
    <w:rsid w:val="005F3B07"/>
  </w:style>
  <w:style w:type="numbering" w:customStyle="1" w:styleId="WW8Num21212220">
    <w:name w:val="WW8Num21212220"/>
    <w:basedOn w:val="NoList"/>
    <w:rsid w:val="005F3B07"/>
  </w:style>
  <w:style w:type="numbering" w:customStyle="1" w:styleId="NoList19">
    <w:name w:val="No List19"/>
    <w:next w:val="NoList"/>
    <w:semiHidden/>
    <w:rsid w:val="000D0C9B"/>
  </w:style>
  <w:style w:type="numbering" w:customStyle="1" w:styleId="WW8Num21230">
    <w:name w:val="WW8Num21230"/>
    <w:basedOn w:val="NoList"/>
    <w:rsid w:val="000D0C9B"/>
  </w:style>
  <w:style w:type="numbering" w:customStyle="1" w:styleId="NoList110">
    <w:name w:val="No List110"/>
    <w:next w:val="NoList"/>
    <w:uiPriority w:val="99"/>
    <w:semiHidden/>
    <w:unhideWhenUsed/>
    <w:rsid w:val="000D0C9B"/>
  </w:style>
  <w:style w:type="numbering" w:customStyle="1" w:styleId="WW8Num212138">
    <w:name w:val="WW8Num212138"/>
    <w:basedOn w:val="NoList"/>
    <w:rsid w:val="000D0C9B"/>
  </w:style>
  <w:style w:type="numbering" w:customStyle="1" w:styleId="WW8Num2121119">
    <w:name w:val="WW8Num2121119"/>
    <w:basedOn w:val="NoList"/>
    <w:rsid w:val="000D0C9B"/>
  </w:style>
  <w:style w:type="numbering" w:customStyle="1" w:styleId="WW8Num21211110">
    <w:name w:val="WW8Num21211110"/>
    <w:basedOn w:val="NoList"/>
    <w:rsid w:val="000D0C9B"/>
  </w:style>
  <w:style w:type="numbering" w:customStyle="1" w:styleId="NoList27">
    <w:name w:val="No List27"/>
    <w:next w:val="NoList"/>
    <w:uiPriority w:val="99"/>
    <w:semiHidden/>
    <w:unhideWhenUsed/>
    <w:rsid w:val="000D0C9B"/>
  </w:style>
  <w:style w:type="numbering" w:customStyle="1" w:styleId="WW8Num212210">
    <w:name w:val="WW8Num212210"/>
    <w:basedOn w:val="NoList"/>
    <w:rsid w:val="000D0C9B"/>
  </w:style>
  <w:style w:type="numbering" w:customStyle="1" w:styleId="WW8Num2121237">
    <w:name w:val="WW8Num2121237"/>
    <w:basedOn w:val="NoList"/>
    <w:rsid w:val="000D0C9B"/>
    <w:pPr>
      <w:numPr>
        <w:numId w:val="12"/>
      </w:numPr>
    </w:pPr>
  </w:style>
  <w:style w:type="numbering" w:customStyle="1" w:styleId="WW8Num219">
    <w:name w:val="WW8Num219"/>
    <w:basedOn w:val="NoList"/>
    <w:rsid w:val="000D0C9B"/>
  </w:style>
  <w:style w:type="numbering" w:customStyle="1" w:styleId="WW8Num21212117">
    <w:name w:val="WW8Num21212117"/>
    <w:basedOn w:val="NoList"/>
    <w:rsid w:val="000D0C9B"/>
  </w:style>
  <w:style w:type="numbering" w:customStyle="1" w:styleId="NoList36">
    <w:name w:val="No List36"/>
    <w:next w:val="NoList"/>
    <w:uiPriority w:val="99"/>
    <w:semiHidden/>
    <w:unhideWhenUsed/>
    <w:rsid w:val="000D0C9B"/>
  </w:style>
  <w:style w:type="numbering" w:customStyle="1" w:styleId="NoList117">
    <w:name w:val="No List117"/>
    <w:next w:val="NoList"/>
    <w:uiPriority w:val="99"/>
    <w:semiHidden/>
    <w:unhideWhenUsed/>
    <w:rsid w:val="000D0C9B"/>
  </w:style>
  <w:style w:type="numbering" w:customStyle="1" w:styleId="NoList216">
    <w:name w:val="No List216"/>
    <w:next w:val="NoList"/>
    <w:uiPriority w:val="99"/>
    <w:semiHidden/>
    <w:rsid w:val="000D0C9B"/>
  </w:style>
  <w:style w:type="numbering" w:customStyle="1" w:styleId="WW8Num2115">
    <w:name w:val="WW8Num2115"/>
    <w:basedOn w:val="NoList"/>
    <w:rsid w:val="000D0C9B"/>
    <w:pPr>
      <w:numPr>
        <w:numId w:val="32"/>
      </w:numPr>
    </w:pPr>
  </w:style>
  <w:style w:type="paragraph" w:customStyle="1" w:styleId="tekst">
    <w:name w:val="tekst"/>
    <w:basedOn w:val="Normal"/>
    <w:rsid w:val="000D0C9B"/>
    <w:pPr>
      <w:spacing w:after="240"/>
      <w:ind w:firstLine="567"/>
    </w:pPr>
    <w:rPr>
      <w:bCs w:val="0"/>
      <w:sz w:val="20"/>
      <w:szCs w:val="20"/>
      <w:lang w:val="en-US" w:eastAsia="en-US"/>
    </w:rPr>
  </w:style>
  <w:style w:type="numbering" w:customStyle="1" w:styleId="NoList45">
    <w:name w:val="No List45"/>
    <w:next w:val="NoList"/>
    <w:uiPriority w:val="99"/>
    <w:semiHidden/>
    <w:unhideWhenUsed/>
    <w:rsid w:val="000D0C9B"/>
  </w:style>
  <w:style w:type="numbering" w:customStyle="1" w:styleId="NoList124">
    <w:name w:val="No List124"/>
    <w:next w:val="NoList"/>
    <w:uiPriority w:val="99"/>
    <w:semiHidden/>
    <w:rsid w:val="000D0C9B"/>
  </w:style>
  <w:style w:type="numbering" w:customStyle="1" w:styleId="WW8Num2133">
    <w:name w:val="WW8Num2133"/>
    <w:basedOn w:val="NoList"/>
    <w:rsid w:val="000D0C9B"/>
    <w:pPr>
      <w:numPr>
        <w:numId w:val="7"/>
      </w:numPr>
    </w:pPr>
  </w:style>
  <w:style w:type="numbering" w:customStyle="1" w:styleId="NoList1117">
    <w:name w:val="No List1117"/>
    <w:next w:val="NoList"/>
    <w:uiPriority w:val="99"/>
    <w:semiHidden/>
    <w:unhideWhenUsed/>
    <w:rsid w:val="000D0C9B"/>
  </w:style>
  <w:style w:type="numbering" w:customStyle="1" w:styleId="WW8Num21238">
    <w:name w:val="WW8Num21238"/>
    <w:basedOn w:val="NoList"/>
    <w:rsid w:val="000D0C9B"/>
  </w:style>
  <w:style w:type="numbering" w:customStyle="1" w:styleId="WW8Num212139">
    <w:name w:val="WW8Num212139"/>
    <w:basedOn w:val="NoList"/>
    <w:rsid w:val="000D0C9B"/>
  </w:style>
  <w:style w:type="numbering" w:customStyle="1" w:styleId="WW8Num2121126">
    <w:name w:val="WW8Num2121126"/>
    <w:basedOn w:val="NoList"/>
    <w:rsid w:val="000D0C9B"/>
  </w:style>
  <w:style w:type="numbering" w:customStyle="1" w:styleId="NoList224">
    <w:name w:val="No List224"/>
    <w:next w:val="NoList"/>
    <w:uiPriority w:val="99"/>
    <w:semiHidden/>
    <w:unhideWhenUsed/>
    <w:rsid w:val="000D0C9B"/>
  </w:style>
  <w:style w:type="numbering" w:customStyle="1" w:styleId="WW8Num212217">
    <w:name w:val="WW8Num212217"/>
    <w:basedOn w:val="NoList"/>
    <w:rsid w:val="000D0C9B"/>
  </w:style>
  <w:style w:type="numbering" w:customStyle="1" w:styleId="WW8Num21212223">
    <w:name w:val="WW8Num21212223"/>
    <w:basedOn w:val="NoList"/>
    <w:rsid w:val="000D0C9B"/>
  </w:style>
  <w:style w:type="numbering" w:customStyle="1" w:styleId="WW8Num21211117">
    <w:name w:val="WW8Num21211117"/>
    <w:basedOn w:val="NoList"/>
    <w:rsid w:val="000D0C9B"/>
  </w:style>
  <w:style w:type="numbering" w:customStyle="1" w:styleId="NoList314">
    <w:name w:val="No List314"/>
    <w:next w:val="NoList"/>
    <w:uiPriority w:val="99"/>
    <w:semiHidden/>
    <w:unhideWhenUsed/>
    <w:rsid w:val="000D0C9B"/>
  </w:style>
  <w:style w:type="numbering" w:customStyle="1" w:styleId="WW8Num212314">
    <w:name w:val="WW8Num212314"/>
    <w:basedOn w:val="NoList"/>
    <w:rsid w:val="000D0C9B"/>
  </w:style>
  <w:style w:type="numbering" w:customStyle="1" w:styleId="WW8Num2121314">
    <w:name w:val="WW8Num2121314"/>
    <w:basedOn w:val="NoList"/>
    <w:rsid w:val="000D0C9B"/>
  </w:style>
  <w:style w:type="numbering" w:customStyle="1" w:styleId="WW8Num21211214">
    <w:name w:val="WW8Num21211214"/>
    <w:basedOn w:val="NoList"/>
    <w:rsid w:val="000D0C9B"/>
  </w:style>
  <w:style w:type="numbering" w:customStyle="1" w:styleId="NoList414">
    <w:name w:val="No List414"/>
    <w:next w:val="NoList"/>
    <w:uiPriority w:val="99"/>
    <w:semiHidden/>
    <w:unhideWhenUsed/>
    <w:rsid w:val="000D0C9B"/>
  </w:style>
  <w:style w:type="numbering" w:customStyle="1" w:styleId="WW8Num21248">
    <w:name w:val="WW8Num21248"/>
    <w:basedOn w:val="NoList"/>
    <w:rsid w:val="000D0C9B"/>
  </w:style>
  <w:style w:type="numbering" w:customStyle="1" w:styleId="WW8Num212147">
    <w:name w:val="WW8Num212147"/>
    <w:basedOn w:val="NoList"/>
    <w:rsid w:val="000D0C9B"/>
  </w:style>
  <w:style w:type="numbering" w:customStyle="1" w:styleId="WW8Num2121135">
    <w:name w:val="WW8Num2121135"/>
    <w:basedOn w:val="NoList"/>
    <w:rsid w:val="000D0C9B"/>
  </w:style>
  <w:style w:type="numbering" w:customStyle="1" w:styleId="NoList55">
    <w:name w:val="No List55"/>
    <w:next w:val="NoList"/>
    <w:uiPriority w:val="99"/>
    <w:semiHidden/>
    <w:unhideWhenUsed/>
    <w:rsid w:val="000D0C9B"/>
  </w:style>
  <w:style w:type="numbering" w:customStyle="1" w:styleId="NoList11116">
    <w:name w:val="No List11116"/>
    <w:next w:val="NoList"/>
    <w:semiHidden/>
    <w:rsid w:val="000D0C9B"/>
  </w:style>
  <w:style w:type="numbering" w:customStyle="1" w:styleId="NoList111113">
    <w:name w:val="No List111113"/>
    <w:next w:val="NoList"/>
    <w:uiPriority w:val="99"/>
    <w:semiHidden/>
    <w:unhideWhenUsed/>
    <w:rsid w:val="000D0C9B"/>
  </w:style>
  <w:style w:type="numbering" w:customStyle="1" w:styleId="WW8Num21257">
    <w:name w:val="WW8Num21257"/>
    <w:basedOn w:val="NoList"/>
    <w:rsid w:val="000D0C9B"/>
  </w:style>
  <w:style w:type="numbering" w:customStyle="1" w:styleId="WW8Num212155">
    <w:name w:val="WW8Num212155"/>
    <w:basedOn w:val="NoList"/>
    <w:rsid w:val="000D0C9B"/>
  </w:style>
  <w:style w:type="numbering" w:customStyle="1" w:styleId="WW8Num2121147">
    <w:name w:val="WW8Num2121147"/>
    <w:basedOn w:val="NoList"/>
    <w:rsid w:val="000D0C9B"/>
  </w:style>
  <w:style w:type="numbering" w:customStyle="1" w:styleId="NoList2114">
    <w:name w:val="No List2114"/>
    <w:next w:val="NoList"/>
    <w:uiPriority w:val="99"/>
    <w:semiHidden/>
    <w:unhideWhenUsed/>
    <w:rsid w:val="000D0C9B"/>
  </w:style>
  <w:style w:type="numbering" w:customStyle="1" w:styleId="WW8Num2122114">
    <w:name w:val="WW8Num2122114"/>
    <w:basedOn w:val="NoList"/>
    <w:rsid w:val="000D0C9B"/>
  </w:style>
  <w:style w:type="numbering" w:customStyle="1" w:styleId="WW8Num21212118">
    <w:name w:val="WW8Num21212118"/>
    <w:basedOn w:val="NoList"/>
    <w:rsid w:val="000D0C9B"/>
  </w:style>
  <w:style w:type="numbering" w:customStyle="1" w:styleId="WW8Num212111114">
    <w:name w:val="WW8Num212111114"/>
    <w:basedOn w:val="NoList"/>
    <w:rsid w:val="000D0C9B"/>
  </w:style>
  <w:style w:type="numbering" w:customStyle="1" w:styleId="WW8Num212167">
    <w:name w:val="WW8Num212167"/>
    <w:basedOn w:val="NoList"/>
    <w:rsid w:val="000D0C9B"/>
    <w:pPr>
      <w:numPr>
        <w:numId w:val="17"/>
      </w:numPr>
    </w:pPr>
  </w:style>
  <w:style w:type="numbering" w:customStyle="1" w:styleId="WW8Num212122110">
    <w:name w:val="WW8Num212122110"/>
    <w:basedOn w:val="NoList"/>
    <w:rsid w:val="000D0C9B"/>
    <w:pPr>
      <w:numPr>
        <w:numId w:val="33"/>
      </w:numPr>
    </w:pPr>
  </w:style>
  <w:style w:type="numbering" w:customStyle="1" w:styleId="NoList20">
    <w:name w:val="No List20"/>
    <w:next w:val="NoList"/>
    <w:uiPriority w:val="99"/>
    <w:semiHidden/>
    <w:rsid w:val="00ED5968"/>
  </w:style>
  <w:style w:type="numbering" w:customStyle="1" w:styleId="WW8Num2110">
    <w:name w:val="WW8Num2110"/>
    <w:basedOn w:val="NoList"/>
    <w:rsid w:val="00ED5968"/>
  </w:style>
  <w:style w:type="numbering" w:customStyle="1" w:styleId="WW8Num21212224">
    <w:name w:val="WW8Num21212224"/>
    <w:basedOn w:val="NoList"/>
    <w:rsid w:val="004C7CDA"/>
  </w:style>
  <w:style w:type="numbering" w:customStyle="1" w:styleId="WW8Num21239">
    <w:name w:val="WW8Num21239"/>
    <w:basedOn w:val="NoList"/>
    <w:rsid w:val="00EC061E"/>
  </w:style>
  <w:style w:type="numbering" w:customStyle="1" w:styleId="WW8Num212140">
    <w:name w:val="WW8Num212140"/>
    <w:basedOn w:val="NoList"/>
    <w:rsid w:val="00EC061E"/>
  </w:style>
  <w:style w:type="numbering" w:customStyle="1" w:styleId="WW8Num2121120">
    <w:name w:val="WW8Num2121120"/>
    <w:basedOn w:val="NoList"/>
    <w:rsid w:val="00EC061E"/>
  </w:style>
  <w:style w:type="numbering" w:customStyle="1" w:styleId="WW8Num2121238">
    <w:name w:val="WW8Num2121238"/>
    <w:basedOn w:val="NoList"/>
    <w:rsid w:val="00EC061E"/>
  </w:style>
  <w:style w:type="numbering" w:customStyle="1" w:styleId="WW8Num212310">
    <w:name w:val="WW8Num212310"/>
    <w:basedOn w:val="NoList"/>
    <w:rsid w:val="00EC061E"/>
  </w:style>
  <w:style w:type="numbering" w:customStyle="1" w:styleId="WW8Num2121310">
    <w:name w:val="WW8Num2121310"/>
    <w:basedOn w:val="NoList"/>
    <w:rsid w:val="00EC061E"/>
  </w:style>
  <w:style w:type="numbering" w:customStyle="1" w:styleId="WW8Num21249">
    <w:name w:val="WW8Num21249"/>
    <w:basedOn w:val="NoList"/>
    <w:rsid w:val="00EC061E"/>
  </w:style>
  <w:style w:type="numbering" w:customStyle="1" w:styleId="WW8Num212148">
    <w:name w:val="WW8Num212148"/>
    <w:basedOn w:val="NoList"/>
    <w:rsid w:val="00EC061E"/>
  </w:style>
  <w:style w:type="numbering" w:customStyle="1" w:styleId="WW8Num21258">
    <w:name w:val="WW8Num21258"/>
    <w:basedOn w:val="NoList"/>
    <w:rsid w:val="00EC061E"/>
  </w:style>
  <w:style w:type="numbering" w:customStyle="1" w:styleId="WW8Num2121148">
    <w:name w:val="WW8Num2121148"/>
    <w:basedOn w:val="NoList"/>
    <w:rsid w:val="00EC061E"/>
  </w:style>
  <w:style w:type="numbering" w:customStyle="1" w:styleId="WW8Num21212119">
    <w:name w:val="WW8Num21212119"/>
    <w:basedOn w:val="NoList"/>
    <w:rsid w:val="00EC061E"/>
  </w:style>
  <w:style w:type="numbering" w:customStyle="1" w:styleId="WW8Num212168">
    <w:name w:val="WW8Num212168"/>
    <w:basedOn w:val="NoList"/>
    <w:rsid w:val="00EC061E"/>
  </w:style>
  <w:style w:type="numbering" w:customStyle="1" w:styleId="WW8Num21212225">
    <w:name w:val="WW8Num21212225"/>
    <w:basedOn w:val="NoList"/>
    <w:rsid w:val="00EC061E"/>
  </w:style>
  <w:style w:type="numbering" w:customStyle="1" w:styleId="NoList28">
    <w:name w:val="No List28"/>
    <w:next w:val="NoList"/>
    <w:uiPriority w:val="99"/>
    <w:semiHidden/>
    <w:rsid w:val="004233D2"/>
  </w:style>
  <w:style w:type="numbering" w:customStyle="1" w:styleId="WW8Num2116">
    <w:name w:val="WW8Num2116"/>
    <w:basedOn w:val="NoList"/>
    <w:rsid w:val="004233D2"/>
    <w:pPr>
      <w:numPr>
        <w:numId w:val="22"/>
      </w:numPr>
    </w:pPr>
  </w:style>
  <w:style w:type="numbering" w:customStyle="1" w:styleId="WW8Num21212226">
    <w:name w:val="WW8Num21212226"/>
    <w:basedOn w:val="NoList"/>
    <w:rsid w:val="009116EE"/>
  </w:style>
  <w:style w:type="numbering" w:customStyle="1" w:styleId="WW8Num212169">
    <w:name w:val="WW8Num212169"/>
    <w:basedOn w:val="NoList"/>
    <w:rsid w:val="00942F18"/>
  </w:style>
  <w:style w:type="numbering" w:customStyle="1" w:styleId="WW8Num21212227">
    <w:name w:val="WW8Num21212227"/>
    <w:basedOn w:val="NoList"/>
    <w:rsid w:val="00942F18"/>
  </w:style>
  <w:style w:type="numbering" w:customStyle="1" w:styleId="NoList29">
    <w:name w:val="No List29"/>
    <w:next w:val="NoList"/>
    <w:semiHidden/>
    <w:rsid w:val="00693176"/>
  </w:style>
  <w:style w:type="numbering" w:customStyle="1" w:styleId="WW8Num21240">
    <w:name w:val="WW8Num21240"/>
    <w:basedOn w:val="NoList"/>
    <w:rsid w:val="00693176"/>
    <w:pPr>
      <w:numPr>
        <w:numId w:val="10"/>
      </w:numPr>
    </w:pPr>
  </w:style>
  <w:style w:type="numbering" w:customStyle="1" w:styleId="NoList118">
    <w:name w:val="No List118"/>
    <w:next w:val="NoList"/>
    <w:uiPriority w:val="99"/>
    <w:semiHidden/>
    <w:unhideWhenUsed/>
    <w:rsid w:val="00693176"/>
  </w:style>
  <w:style w:type="numbering" w:customStyle="1" w:styleId="WW8Num212149">
    <w:name w:val="WW8Num212149"/>
    <w:basedOn w:val="NoList"/>
    <w:rsid w:val="00693176"/>
  </w:style>
  <w:style w:type="numbering" w:customStyle="1" w:styleId="WW8Num2121127">
    <w:name w:val="WW8Num2121127"/>
    <w:basedOn w:val="NoList"/>
    <w:rsid w:val="00693176"/>
  </w:style>
  <w:style w:type="numbering" w:customStyle="1" w:styleId="WW8Num21211118">
    <w:name w:val="WW8Num21211118"/>
    <w:basedOn w:val="NoList"/>
    <w:rsid w:val="00693176"/>
  </w:style>
  <w:style w:type="numbering" w:customStyle="1" w:styleId="NoList210">
    <w:name w:val="No List210"/>
    <w:next w:val="NoList"/>
    <w:uiPriority w:val="99"/>
    <w:semiHidden/>
    <w:unhideWhenUsed/>
    <w:rsid w:val="00693176"/>
  </w:style>
  <w:style w:type="numbering" w:customStyle="1" w:styleId="WW8Num212218">
    <w:name w:val="WW8Num212218"/>
    <w:basedOn w:val="NoList"/>
    <w:rsid w:val="00693176"/>
  </w:style>
  <w:style w:type="numbering" w:customStyle="1" w:styleId="WW8Num2121239">
    <w:name w:val="WW8Num2121239"/>
    <w:basedOn w:val="NoList"/>
    <w:rsid w:val="00693176"/>
  </w:style>
  <w:style w:type="numbering" w:customStyle="1" w:styleId="WW8Num2117">
    <w:name w:val="WW8Num2117"/>
    <w:basedOn w:val="NoList"/>
    <w:rsid w:val="00693176"/>
    <w:pPr>
      <w:numPr>
        <w:numId w:val="24"/>
      </w:numPr>
    </w:pPr>
  </w:style>
  <w:style w:type="numbering" w:customStyle="1" w:styleId="WW8Num21212120">
    <w:name w:val="WW8Num21212120"/>
    <w:basedOn w:val="NoList"/>
    <w:rsid w:val="00693176"/>
  </w:style>
  <w:style w:type="numbering" w:customStyle="1" w:styleId="WW8Num21212228">
    <w:name w:val="WW8Num21212228"/>
    <w:basedOn w:val="NoList"/>
    <w:rsid w:val="00693176"/>
  </w:style>
  <w:style w:type="numbering" w:customStyle="1" w:styleId="WW8Num2121248">
    <w:name w:val="WW8Num2121248"/>
    <w:basedOn w:val="NoList"/>
    <w:rsid w:val="00693176"/>
  </w:style>
  <w:style w:type="numbering" w:customStyle="1" w:styleId="NoList30">
    <w:name w:val="No List30"/>
    <w:next w:val="NoList"/>
    <w:uiPriority w:val="99"/>
    <w:semiHidden/>
    <w:unhideWhenUsed/>
    <w:rsid w:val="00177A39"/>
  </w:style>
  <w:style w:type="numbering" w:customStyle="1" w:styleId="NoList119">
    <w:name w:val="No List119"/>
    <w:next w:val="NoList"/>
    <w:uiPriority w:val="99"/>
    <w:semiHidden/>
    <w:rsid w:val="00177A39"/>
  </w:style>
  <w:style w:type="table" w:customStyle="1" w:styleId="TableGrid16">
    <w:name w:val="Table Grid16"/>
    <w:basedOn w:val="TableNormal"/>
    <w:next w:val="TableGrid"/>
    <w:rsid w:val="00177A39"/>
    <w:rPr>
      <w:lang w:val="sr-Latn-CS" w:eastAsia="sr-Latn-C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212122116">
    <w:name w:val="WW8Num212122116"/>
    <w:basedOn w:val="NoList"/>
    <w:rsid w:val="00D04042"/>
  </w:style>
  <w:style w:type="numbering" w:customStyle="1" w:styleId="WW8Num212122117">
    <w:name w:val="WW8Num212122117"/>
    <w:basedOn w:val="NoList"/>
    <w:rsid w:val="00970239"/>
    <w:pPr>
      <w:numPr>
        <w:numId w:val="11"/>
      </w:numPr>
    </w:pPr>
  </w:style>
  <w:style w:type="numbering" w:customStyle="1" w:styleId="WW8Num2143">
    <w:name w:val="WW8Num2143"/>
    <w:basedOn w:val="NoList"/>
    <w:rsid w:val="009257E6"/>
  </w:style>
  <w:style w:type="numbering" w:customStyle="1" w:styleId="WW8Num2144">
    <w:name w:val="WW8Num2144"/>
    <w:basedOn w:val="NoList"/>
    <w:rsid w:val="007B3880"/>
  </w:style>
  <w:style w:type="numbering" w:customStyle="1" w:styleId="WW8Num2145">
    <w:name w:val="WW8Num2145"/>
    <w:basedOn w:val="NoList"/>
    <w:rsid w:val="00B164AC"/>
  </w:style>
  <w:style w:type="numbering" w:customStyle="1" w:styleId="WW8Num21212252">
    <w:name w:val="WW8Num21212252"/>
    <w:basedOn w:val="NoList"/>
    <w:rsid w:val="00E233F0"/>
    <w:pPr>
      <w:numPr>
        <w:numId w:val="28"/>
      </w:numPr>
    </w:pPr>
  </w:style>
  <w:style w:type="numbering" w:customStyle="1" w:styleId="WW8Num2121240">
    <w:name w:val="WW8Num2121240"/>
    <w:basedOn w:val="NoList"/>
    <w:rsid w:val="00E0508B"/>
  </w:style>
  <w:style w:type="numbering" w:customStyle="1" w:styleId="WW8Num21276">
    <w:name w:val="WW8Num21276"/>
    <w:basedOn w:val="NoList"/>
    <w:rsid w:val="001858EA"/>
  </w:style>
  <w:style w:type="numbering" w:customStyle="1" w:styleId="WW8Num2121263">
    <w:name w:val="WW8Num2121263"/>
    <w:basedOn w:val="NoList"/>
    <w:rsid w:val="001858EA"/>
  </w:style>
  <w:style w:type="numbering" w:customStyle="1" w:styleId="WW8Num21131">
    <w:name w:val="WW8Num21131"/>
    <w:basedOn w:val="NoList"/>
    <w:rsid w:val="00DC2EF8"/>
    <w:pPr>
      <w:numPr>
        <w:numId w:val="40"/>
      </w:numPr>
    </w:pPr>
  </w:style>
  <w:style w:type="numbering" w:customStyle="1" w:styleId="WW8Num212122118">
    <w:name w:val="WW8Num212122118"/>
    <w:basedOn w:val="NoList"/>
    <w:rsid w:val="00740E76"/>
  </w:style>
  <w:style w:type="numbering" w:customStyle="1" w:styleId="WW8Num21212423">
    <w:name w:val="WW8Num21212423"/>
    <w:basedOn w:val="NoList"/>
    <w:rsid w:val="00113DBC"/>
    <w:pPr>
      <w:numPr>
        <w:numId w:val="41"/>
      </w:numPr>
    </w:pPr>
  </w:style>
  <w:style w:type="numbering" w:customStyle="1" w:styleId="WW8Num21212229">
    <w:name w:val="WW8Num21212229"/>
    <w:rsid w:val="00E34ED9"/>
    <w:pPr>
      <w:numPr>
        <w:numId w:val="1"/>
      </w:numPr>
    </w:pPr>
  </w:style>
  <w:style w:type="numbering" w:customStyle="1" w:styleId="WW8Num2121249">
    <w:name w:val="WW8Num2121249"/>
    <w:rsid w:val="00E34ED9"/>
    <w:pPr>
      <w:numPr>
        <w:numId w:val="3"/>
      </w:numPr>
    </w:pPr>
  </w:style>
  <w:style w:type="character" w:styleId="CommentReference">
    <w:name w:val="annotation reference"/>
    <w:basedOn w:val="DefaultParagraphFont"/>
    <w:uiPriority w:val="99"/>
    <w:semiHidden/>
    <w:unhideWhenUsed/>
    <w:rsid w:val="00BF6B71"/>
    <w:rPr>
      <w:sz w:val="16"/>
      <w:szCs w:val="16"/>
    </w:rPr>
  </w:style>
  <w:style w:type="paragraph" w:styleId="CommentText">
    <w:name w:val="annotation text"/>
    <w:basedOn w:val="Normal"/>
    <w:link w:val="CommentTextChar"/>
    <w:uiPriority w:val="99"/>
    <w:semiHidden/>
    <w:unhideWhenUsed/>
    <w:rsid w:val="00BF6B71"/>
    <w:rPr>
      <w:sz w:val="20"/>
      <w:szCs w:val="20"/>
    </w:rPr>
  </w:style>
  <w:style w:type="character" w:customStyle="1" w:styleId="CommentTextChar">
    <w:name w:val="Comment Text Char"/>
    <w:basedOn w:val="DefaultParagraphFont"/>
    <w:link w:val="CommentText"/>
    <w:uiPriority w:val="99"/>
    <w:semiHidden/>
    <w:rsid w:val="00BF6B71"/>
    <w:rPr>
      <w:rFonts w:ascii="Arial" w:hAnsi="Arial"/>
      <w:bCs/>
      <w:lang w:val="sr-Latn-CS" w:eastAsia="sr-Latn-CS"/>
    </w:rPr>
  </w:style>
  <w:style w:type="paragraph" w:styleId="CommentSubject">
    <w:name w:val="annotation subject"/>
    <w:basedOn w:val="CommentText"/>
    <w:next w:val="CommentText"/>
    <w:link w:val="CommentSubjectChar"/>
    <w:uiPriority w:val="99"/>
    <w:semiHidden/>
    <w:unhideWhenUsed/>
    <w:rsid w:val="00BF6B71"/>
    <w:rPr>
      <w:b/>
    </w:rPr>
  </w:style>
  <w:style w:type="character" w:customStyle="1" w:styleId="CommentSubjectChar">
    <w:name w:val="Comment Subject Char"/>
    <w:basedOn w:val="CommentTextChar"/>
    <w:link w:val="CommentSubject"/>
    <w:uiPriority w:val="99"/>
    <w:semiHidden/>
    <w:rsid w:val="00BF6B71"/>
    <w:rPr>
      <w:rFonts w:ascii="Arial" w:hAnsi="Arial"/>
      <w:b/>
      <w:bCs/>
      <w:lang w:val="sr-Latn-CS" w:eastAsia="sr-Latn-CS"/>
    </w:rPr>
  </w:style>
  <w:style w:type="character" w:styleId="UnresolvedMention">
    <w:name w:val="Unresolved Mention"/>
    <w:basedOn w:val="DefaultParagraphFont"/>
    <w:uiPriority w:val="99"/>
    <w:semiHidden/>
    <w:unhideWhenUsed/>
    <w:rsid w:val="00036AAE"/>
    <w:rPr>
      <w:color w:val="605E5C"/>
      <w:shd w:val="clear" w:color="auto" w:fill="E1DFDD"/>
    </w:rPr>
  </w:style>
  <w:style w:type="numbering" w:customStyle="1" w:styleId="WW8Num21132">
    <w:name w:val="WW8Num21132"/>
    <w:basedOn w:val="NoList"/>
    <w:rsid w:val="002A005B"/>
  </w:style>
  <w:style w:type="numbering" w:customStyle="1" w:styleId="WW8Num212124231">
    <w:name w:val="WW8Num212124231"/>
    <w:basedOn w:val="NoList"/>
    <w:rsid w:val="002A005B"/>
  </w:style>
  <w:style w:type="paragraph" w:customStyle="1" w:styleId="Normal4">
    <w:name w:val="Normal4"/>
    <w:basedOn w:val="Normal"/>
    <w:rsid w:val="00997FD4"/>
    <w:pPr>
      <w:spacing w:before="100" w:beforeAutospacing="1" w:after="100" w:afterAutospacing="1"/>
    </w:pPr>
    <w:rPr>
      <w:bCs w:val="0"/>
      <w:sz w:val="22"/>
      <w:szCs w:val="22"/>
    </w:rPr>
  </w:style>
  <w:style w:type="numbering" w:customStyle="1" w:styleId="WW8Num212162241">
    <w:name w:val="WW8Num212162241"/>
    <w:rsid w:val="002F5229"/>
  </w:style>
  <w:style w:type="paragraph" w:styleId="TOCHeading">
    <w:name w:val="TOC Heading"/>
    <w:basedOn w:val="Heading1"/>
    <w:next w:val="Normal"/>
    <w:uiPriority w:val="39"/>
    <w:unhideWhenUsed/>
    <w:qFormat/>
    <w:rsid w:val="00234743"/>
    <w:pPr>
      <w:keepLines/>
      <w:spacing w:after="0" w:line="259" w:lineRule="auto"/>
      <w:outlineLvl w:val="9"/>
    </w:pPr>
    <w:rPr>
      <w:rFonts w:asciiTheme="majorHAnsi" w:eastAsiaTheme="majorEastAsia" w:hAnsiTheme="majorHAnsi" w:cstheme="majorBidi"/>
      <w:b w:val="0"/>
      <w:bCs w:val="0"/>
      <w:color w:val="2F5496" w:themeColor="accent1" w:themeShade="BF"/>
      <w:kern w:val="0"/>
      <w:sz w:val="32"/>
      <w:lang w:val="en-US" w:eastAsia="en-US"/>
    </w:rPr>
  </w:style>
  <w:style w:type="table" w:styleId="TableGridLight">
    <w:name w:val="Grid Table Light"/>
    <w:basedOn w:val="TableNormal"/>
    <w:uiPriority w:val="40"/>
    <w:rsid w:val="00AB3104"/>
    <w:rPr>
      <w:rFonts w:asciiTheme="minorHAnsi" w:eastAsiaTheme="minorHAnsi" w:hAnsiTheme="minorHAnsi" w:cstheme="minorBidi"/>
      <w:sz w:val="22"/>
      <w:szCs w:val="22"/>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2-Accent6">
    <w:name w:val="Grid Table 2 Accent 6"/>
    <w:basedOn w:val="TableNormal"/>
    <w:uiPriority w:val="47"/>
    <w:rsid w:val="00A10E3C"/>
    <w:tblPr>
      <w:tblStyleRowBandSize w:val="1"/>
      <w:tblStyleColBandSize w:val="1"/>
      <w:tblBorders>
        <w:top w:val="single" w:sz="2" w:space="0" w:color="A8D08D" w:themeColor="accent6" w:themeTint="99"/>
        <w:bottom w:val="single" w:sz="2" w:space="0" w:color="A8D08D" w:themeColor="accent6" w:themeTint="99"/>
        <w:insideH w:val="single" w:sz="2" w:space="0" w:color="A8D08D" w:themeColor="accent6" w:themeTint="99"/>
        <w:insideV w:val="single" w:sz="2" w:space="0" w:color="A8D08D" w:themeColor="accent6" w:themeTint="99"/>
      </w:tblBorders>
    </w:tblPr>
    <w:tblStylePr w:type="firstRow">
      <w:rPr>
        <w:b/>
        <w:bCs/>
      </w:rPr>
      <w:tblPr/>
      <w:tcPr>
        <w:tcBorders>
          <w:top w:val="nil"/>
          <w:bottom w:val="single" w:sz="12" w:space="0" w:color="A8D08D" w:themeColor="accent6" w:themeTint="99"/>
          <w:insideH w:val="nil"/>
          <w:insideV w:val="nil"/>
        </w:tcBorders>
        <w:shd w:val="clear" w:color="auto" w:fill="FFFFFF" w:themeFill="background1"/>
      </w:tcPr>
    </w:tblStylePr>
    <w:tblStylePr w:type="lastRow">
      <w:rPr>
        <w:b/>
        <w:bCs/>
      </w:rPr>
      <w:tblPr/>
      <w:tcPr>
        <w:tcBorders>
          <w:top w:val="double" w:sz="2" w:space="0" w:color="A8D08D"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ridTable3-Accent6">
    <w:name w:val="Grid Table 3 Accent 6"/>
    <w:basedOn w:val="TableNormal"/>
    <w:uiPriority w:val="48"/>
    <w:rsid w:val="00A10E3C"/>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table" w:styleId="GridTable3">
    <w:name w:val="Grid Table 3"/>
    <w:basedOn w:val="TableNormal"/>
    <w:uiPriority w:val="48"/>
    <w:rsid w:val="00A10E3C"/>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4-Accent5">
    <w:name w:val="Grid Table 4 Accent 5"/>
    <w:basedOn w:val="TableNormal"/>
    <w:uiPriority w:val="49"/>
    <w:rsid w:val="00A10E3C"/>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GridTable4">
    <w:name w:val="Grid Table 4"/>
    <w:basedOn w:val="TableNormal"/>
    <w:uiPriority w:val="49"/>
    <w:rsid w:val="00A10E3C"/>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1">
    <w:name w:val="Grid Table 4 Accent 1"/>
    <w:basedOn w:val="TableNormal"/>
    <w:uiPriority w:val="49"/>
    <w:rsid w:val="00A10E3C"/>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6Colorful">
    <w:name w:val="Grid Table 6 Colorful"/>
    <w:basedOn w:val="TableNormal"/>
    <w:uiPriority w:val="51"/>
    <w:rsid w:val="00A10E3C"/>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7Colorful-Accent3">
    <w:name w:val="Grid Table 7 Colorful Accent 3"/>
    <w:basedOn w:val="TableNormal"/>
    <w:uiPriority w:val="52"/>
    <w:rsid w:val="00A10E3C"/>
    <w:rPr>
      <w:color w:val="7B7B7B" w:themeColor="accent3" w:themeShade="BF"/>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table" w:styleId="ListTable1Light-Accent3">
    <w:name w:val="List Table 1 Light Accent 3"/>
    <w:basedOn w:val="TableNormal"/>
    <w:uiPriority w:val="46"/>
    <w:rsid w:val="00A10E3C"/>
    <w:tblPr>
      <w:tblStyleRowBandSize w:val="1"/>
      <w:tblStyleColBandSize w:val="1"/>
    </w:tblPr>
    <w:tblStylePr w:type="firstRow">
      <w:rPr>
        <w:b/>
        <w:bCs/>
      </w:rPr>
      <w:tblPr/>
      <w:tcPr>
        <w:tcBorders>
          <w:bottom w:val="single" w:sz="4" w:space="0" w:color="C9C9C9" w:themeColor="accent3" w:themeTint="99"/>
        </w:tcBorders>
      </w:tcPr>
    </w:tblStylePr>
    <w:tblStylePr w:type="lastRow">
      <w:rPr>
        <w:b/>
        <w:bCs/>
      </w:rPr>
      <w:tblPr/>
      <w:tcPr>
        <w:tcBorders>
          <w:top w:val="sing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ListTable2-Accent5">
    <w:name w:val="List Table 2 Accent 5"/>
    <w:basedOn w:val="TableNormal"/>
    <w:uiPriority w:val="47"/>
    <w:rsid w:val="00B86767"/>
    <w:rPr>
      <w:rFonts w:asciiTheme="majorHAnsi" w:eastAsiaTheme="majorEastAsia" w:hAnsiTheme="majorHAnsi" w:cstheme="majorBidi"/>
      <w:sz w:val="22"/>
      <w:szCs w:val="22"/>
      <w:lang w:eastAsia="en-US"/>
    </w:rPr>
    <w:tblPr>
      <w:tblStyleRowBandSize w:val="1"/>
      <w:tblStyleColBandSize w:val="1"/>
      <w:tblBorders>
        <w:top w:val="single" w:sz="4" w:space="0" w:color="9CC2E5" w:themeColor="accent5" w:themeTint="99"/>
        <w:bottom w:val="single" w:sz="4" w:space="0" w:color="9CC2E5" w:themeColor="accent5" w:themeTint="99"/>
        <w:insideH w:val="single" w:sz="4" w:space="0" w:color="9CC2E5"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GridTable2-Accent5">
    <w:name w:val="Grid Table 2 Accent 5"/>
    <w:basedOn w:val="TableNormal"/>
    <w:uiPriority w:val="47"/>
    <w:rsid w:val="00B86767"/>
    <w:rPr>
      <w:rFonts w:asciiTheme="majorHAnsi" w:eastAsiaTheme="majorEastAsia" w:hAnsiTheme="majorHAnsi" w:cstheme="majorBidi"/>
      <w:sz w:val="22"/>
      <w:szCs w:val="22"/>
      <w:lang w:eastAsia="en-US"/>
    </w:r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GridTable2">
    <w:name w:val="Grid Table 2"/>
    <w:basedOn w:val="TableNormal"/>
    <w:uiPriority w:val="47"/>
    <w:rsid w:val="00B86767"/>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PlainTable3">
    <w:name w:val="Plain Table 3"/>
    <w:basedOn w:val="TableNormal"/>
    <w:uiPriority w:val="43"/>
    <w:rsid w:val="00B86767"/>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GridTable6Colorful-Accent5">
    <w:name w:val="Grid Table 6 Colorful Accent 5"/>
    <w:basedOn w:val="TableNormal"/>
    <w:uiPriority w:val="51"/>
    <w:rsid w:val="00B76F59"/>
    <w:rPr>
      <w:rFonts w:asciiTheme="majorHAnsi" w:eastAsiaTheme="majorEastAsia" w:hAnsiTheme="majorHAnsi" w:cstheme="majorBidi"/>
      <w:color w:val="2E74B5" w:themeColor="accent5" w:themeShade="BF"/>
      <w:sz w:val="22"/>
      <w:szCs w:val="22"/>
      <w:lang w:eastAsia="en-US"/>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styleId="PlaceholderText">
    <w:name w:val="Placeholder Text"/>
    <w:basedOn w:val="DefaultParagraphFont"/>
    <w:uiPriority w:val="99"/>
    <w:semiHidden/>
    <w:rsid w:val="00E21EB3"/>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83580">
      <w:bodyDiv w:val="1"/>
      <w:marLeft w:val="0"/>
      <w:marRight w:val="0"/>
      <w:marTop w:val="0"/>
      <w:marBottom w:val="0"/>
      <w:divBdr>
        <w:top w:val="none" w:sz="0" w:space="0" w:color="auto"/>
        <w:left w:val="none" w:sz="0" w:space="0" w:color="auto"/>
        <w:bottom w:val="none" w:sz="0" w:space="0" w:color="auto"/>
        <w:right w:val="none" w:sz="0" w:space="0" w:color="auto"/>
      </w:divBdr>
    </w:div>
    <w:div w:id="4790897">
      <w:bodyDiv w:val="1"/>
      <w:marLeft w:val="0"/>
      <w:marRight w:val="0"/>
      <w:marTop w:val="0"/>
      <w:marBottom w:val="0"/>
      <w:divBdr>
        <w:top w:val="none" w:sz="0" w:space="0" w:color="auto"/>
        <w:left w:val="none" w:sz="0" w:space="0" w:color="auto"/>
        <w:bottom w:val="none" w:sz="0" w:space="0" w:color="auto"/>
        <w:right w:val="none" w:sz="0" w:space="0" w:color="auto"/>
      </w:divBdr>
      <w:divsChild>
        <w:div w:id="767189913">
          <w:marLeft w:val="0"/>
          <w:marRight w:val="0"/>
          <w:marTop w:val="0"/>
          <w:marBottom w:val="0"/>
          <w:divBdr>
            <w:top w:val="none" w:sz="0" w:space="0" w:color="auto"/>
            <w:left w:val="none" w:sz="0" w:space="0" w:color="auto"/>
            <w:bottom w:val="none" w:sz="0" w:space="0" w:color="auto"/>
            <w:right w:val="none" w:sz="0" w:space="0" w:color="auto"/>
          </w:divBdr>
          <w:divsChild>
            <w:div w:id="2013726004">
              <w:marLeft w:val="0"/>
              <w:marRight w:val="0"/>
              <w:marTop w:val="75"/>
              <w:marBottom w:val="75"/>
              <w:divBdr>
                <w:top w:val="single" w:sz="6" w:space="4" w:color="CCCCCC"/>
                <w:left w:val="single" w:sz="6" w:space="4" w:color="CCCCCC"/>
                <w:bottom w:val="single" w:sz="6" w:space="4" w:color="CCCCCC"/>
                <w:right w:val="single" w:sz="6" w:space="4" w:color="CCCCCC"/>
              </w:divBdr>
              <w:divsChild>
                <w:div w:id="2122409140">
                  <w:marLeft w:val="0"/>
                  <w:marRight w:val="0"/>
                  <w:marTop w:val="0"/>
                  <w:marBottom w:val="75"/>
                  <w:divBdr>
                    <w:top w:val="single" w:sz="6" w:space="0" w:color="CCCCCC"/>
                    <w:left w:val="single" w:sz="6" w:space="0" w:color="CCCCCC"/>
                    <w:bottom w:val="single" w:sz="6" w:space="0" w:color="CCCCCC"/>
                    <w:right w:val="single" w:sz="6" w:space="0" w:color="CCCCCC"/>
                  </w:divBdr>
                  <w:divsChild>
                    <w:div w:id="1082138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451080">
      <w:bodyDiv w:val="1"/>
      <w:marLeft w:val="0"/>
      <w:marRight w:val="0"/>
      <w:marTop w:val="0"/>
      <w:marBottom w:val="0"/>
      <w:divBdr>
        <w:top w:val="none" w:sz="0" w:space="0" w:color="auto"/>
        <w:left w:val="none" w:sz="0" w:space="0" w:color="auto"/>
        <w:bottom w:val="none" w:sz="0" w:space="0" w:color="auto"/>
        <w:right w:val="none" w:sz="0" w:space="0" w:color="auto"/>
      </w:divBdr>
    </w:div>
    <w:div w:id="27801185">
      <w:bodyDiv w:val="1"/>
      <w:marLeft w:val="0"/>
      <w:marRight w:val="0"/>
      <w:marTop w:val="0"/>
      <w:marBottom w:val="0"/>
      <w:divBdr>
        <w:top w:val="none" w:sz="0" w:space="0" w:color="auto"/>
        <w:left w:val="none" w:sz="0" w:space="0" w:color="auto"/>
        <w:bottom w:val="none" w:sz="0" w:space="0" w:color="auto"/>
        <w:right w:val="none" w:sz="0" w:space="0" w:color="auto"/>
      </w:divBdr>
    </w:div>
    <w:div w:id="41097037">
      <w:bodyDiv w:val="1"/>
      <w:marLeft w:val="0"/>
      <w:marRight w:val="0"/>
      <w:marTop w:val="0"/>
      <w:marBottom w:val="0"/>
      <w:divBdr>
        <w:top w:val="none" w:sz="0" w:space="0" w:color="auto"/>
        <w:left w:val="none" w:sz="0" w:space="0" w:color="auto"/>
        <w:bottom w:val="none" w:sz="0" w:space="0" w:color="auto"/>
        <w:right w:val="none" w:sz="0" w:space="0" w:color="auto"/>
      </w:divBdr>
    </w:div>
    <w:div w:id="45568186">
      <w:bodyDiv w:val="1"/>
      <w:marLeft w:val="0"/>
      <w:marRight w:val="0"/>
      <w:marTop w:val="0"/>
      <w:marBottom w:val="0"/>
      <w:divBdr>
        <w:top w:val="none" w:sz="0" w:space="0" w:color="auto"/>
        <w:left w:val="none" w:sz="0" w:space="0" w:color="auto"/>
        <w:bottom w:val="none" w:sz="0" w:space="0" w:color="auto"/>
        <w:right w:val="none" w:sz="0" w:space="0" w:color="auto"/>
      </w:divBdr>
    </w:div>
    <w:div w:id="50887932">
      <w:bodyDiv w:val="1"/>
      <w:marLeft w:val="0"/>
      <w:marRight w:val="0"/>
      <w:marTop w:val="0"/>
      <w:marBottom w:val="0"/>
      <w:divBdr>
        <w:top w:val="none" w:sz="0" w:space="0" w:color="auto"/>
        <w:left w:val="none" w:sz="0" w:space="0" w:color="auto"/>
        <w:bottom w:val="none" w:sz="0" w:space="0" w:color="auto"/>
        <w:right w:val="none" w:sz="0" w:space="0" w:color="auto"/>
      </w:divBdr>
    </w:div>
    <w:div w:id="57561500">
      <w:bodyDiv w:val="1"/>
      <w:marLeft w:val="0"/>
      <w:marRight w:val="0"/>
      <w:marTop w:val="0"/>
      <w:marBottom w:val="0"/>
      <w:divBdr>
        <w:top w:val="none" w:sz="0" w:space="0" w:color="auto"/>
        <w:left w:val="none" w:sz="0" w:space="0" w:color="auto"/>
        <w:bottom w:val="none" w:sz="0" w:space="0" w:color="auto"/>
        <w:right w:val="none" w:sz="0" w:space="0" w:color="auto"/>
      </w:divBdr>
    </w:div>
    <w:div w:id="62801906">
      <w:bodyDiv w:val="1"/>
      <w:marLeft w:val="0"/>
      <w:marRight w:val="0"/>
      <w:marTop w:val="0"/>
      <w:marBottom w:val="0"/>
      <w:divBdr>
        <w:top w:val="none" w:sz="0" w:space="0" w:color="auto"/>
        <w:left w:val="none" w:sz="0" w:space="0" w:color="auto"/>
        <w:bottom w:val="none" w:sz="0" w:space="0" w:color="auto"/>
        <w:right w:val="none" w:sz="0" w:space="0" w:color="auto"/>
      </w:divBdr>
    </w:div>
    <w:div w:id="74983753">
      <w:bodyDiv w:val="1"/>
      <w:marLeft w:val="0"/>
      <w:marRight w:val="0"/>
      <w:marTop w:val="0"/>
      <w:marBottom w:val="0"/>
      <w:divBdr>
        <w:top w:val="none" w:sz="0" w:space="0" w:color="auto"/>
        <w:left w:val="none" w:sz="0" w:space="0" w:color="auto"/>
        <w:bottom w:val="none" w:sz="0" w:space="0" w:color="auto"/>
        <w:right w:val="none" w:sz="0" w:space="0" w:color="auto"/>
      </w:divBdr>
    </w:div>
    <w:div w:id="75565797">
      <w:bodyDiv w:val="1"/>
      <w:marLeft w:val="0"/>
      <w:marRight w:val="0"/>
      <w:marTop w:val="0"/>
      <w:marBottom w:val="0"/>
      <w:divBdr>
        <w:top w:val="none" w:sz="0" w:space="0" w:color="auto"/>
        <w:left w:val="none" w:sz="0" w:space="0" w:color="auto"/>
        <w:bottom w:val="none" w:sz="0" w:space="0" w:color="auto"/>
        <w:right w:val="none" w:sz="0" w:space="0" w:color="auto"/>
      </w:divBdr>
    </w:div>
    <w:div w:id="90860486">
      <w:bodyDiv w:val="1"/>
      <w:marLeft w:val="0"/>
      <w:marRight w:val="0"/>
      <w:marTop w:val="0"/>
      <w:marBottom w:val="0"/>
      <w:divBdr>
        <w:top w:val="none" w:sz="0" w:space="0" w:color="auto"/>
        <w:left w:val="none" w:sz="0" w:space="0" w:color="auto"/>
        <w:bottom w:val="none" w:sz="0" w:space="0" w:color="auto"/>
        <w:right w:val="none" w:sz="0" w:space="0" w:color="auto"/>
      </w:divBdr>
    </w:div>
    <w:div w:id="99378758">
      <w:bodyDiv w:val="1"/>
      <w:marLeft w:val="0"/>
      <w:marRight w:val="0"/>
      <w:marTop w:val="0"/>
      <w:marBottom w:val="0"/>
      <w:divBdr>
        <w:top w:val="none" w:sz="0" w:space="0" w:color="auto"/>
        <w:left w:val="none" w:sz="0" w:space="0" w:color="auto"/>
        <w:bottom w:val="none" w:sz="0" w:space="0" w:color="auto"/>
        <w:right w:val="none" w:sz="0" w:space="0" w:color="auto"/>
      </w:divBdr>
    </w:div>
    <w:div w:id="100926170">
      <w:bodyDiv w:val="1"/>
      <w:marLeft w:val="0"/>
      <w:marRight w:val="0"/>
      <w:marTop w:val="0"/>
      <w:marBottom w:val="0"/>
      <w:divBdr>
        <w:top w:val="none" w:sz="0" w:space="0" w:color="auto"/>
        <w:left w:val="none" w:sz="0" w:space="0" w:color="auto"/>
        <w:bottom w:val="none" w:sz="0" w:space="0" w:color="auto"/>
        <w:right w:val="none" w:sz="0" w:space="0" w:color="auto"/>
      </w:divBdr>
    </w:div>
    <w:div w:id="104348583">
      <w:bodyDiv w:val="1"/>
      <w:marLeft w:val="0"/>
      <w:marRight w:val="0"/>
      <w:marTop w:val="0"/>
      <w:marBottom w:val="0"/>
      <w:divBdr>
        <w:top w:val="none" w:sz="0" w:space="0" w:color="auto"/>
        <w:left w:val="none" w:sz="0" w:space="0" w:color="auto"/>
        <w:bottom w:val="none" w:sz="0" w:space="0" w:color="auto"/>
        <w:right w:val="none" w:sz="0" w:space="0" w:color="auto"/>
      </w:divBdr>
    </w:div>
    <w:div w:id="109278462">
      <w:bodyDiv w:val="1"/>
      <w:marLeft w:val="0"/>
      <w:marRight w:val="0"/>
      <w:marTop w:val="0"/>
      <w:marBottom w:val="0"/>
      <w:divBdr>
        <w:top w:val="none" w:sz="0" w:space="0" w:color="auto"/>
        <w:left w:val="none" w:sz="0" w:space="0" w:color="auto"/>
        <w:bottom w:val="none" w:sz="0" w:space="0" w:color="auto"/>
        <w:right w:val="none" w:sz="0" w:space="0" w:color="auto"/>
      </w:divBdr>
    </w:div>
    <w:div w:id="126167180">
      <w:bodyDiv w:val="1"/>
      <w:marLeft w:val="0"/>
      <w:marRight w:val="0"/>
      <w:marTop w:val="0"/>
      <w:marBottom w:val="0"/>
      <w:divBdr>
        <w:top w:val="none" w:sz="0" w:space="0" w:color="auto"/>
        <w:left w:val="none" w:sz="0" w:space="0" w:color="auto"/>
        <w:bottom w:val="none" w:sz="0" w:space="0" w:color="auto"/>
        <w:right w:val="none" w:sz="0" w:space="0" w:color="auto"/>
      </w:divBdr>
    </w:div>
    <w:div w:id="144048957">
      <w:bodyDiv w:val="1"/>
      <w:marLeft w:val="0"/>
      <w:marRight w:val="0"/>
      <w:marTop w:val="0"/>
      <w:marBottom w:val="0"/>
      <w:divBdr>
        <w:top w:val="none" w:sz="0" w:space="0" w:color="auto"/>
        <w:left w:val="none" w:sz="0" w:space="0" w:color="auto"/>
        <w:bottom w:val="none" w:sz="0" w:space="0" w:color="auto"/>
        <w:right w:val="none" w:sz="0" w:space="0" w:color="auto"/>
      </w:divBdr>
    </w:div>
    <w:div w:id="172304522">
      <w:bodyDiv w:val="1"/>
      <w:marLeft w:val="0"/>
      <w:marRight w:val="0"/>
      <w:marTop w:val="0"/>
      <w:marBottom w:val="0"/>
      <w:divBdr>
        <w:top w:val="none" w:sz="0" w:space="0" w:color="auto"/>
        <w:left w:val="none" w:sz="0" w:space="0" w:color="auto"/>
        <w:bottom w:val="none" w:sz="0" w:space="0" w:color="auto"/>
        <w:right w:val="none" w:sz="0" w:space="0" w:color="auto"/>
      </w:divBdr>
    </w:div>
    <w:div w:id="195969950">
      <w:bodyDiv w:val="1"/>
      <w:marLeft w:val="0"/>
      <w:marRight w:val="0"/>
      <w:marTop w:val="0"/>
      <w:marBottom w:val="0"/>
      <w:divBdr>
        <w:top w:val="none" w:sz="0" w:space="0" w:color="auto"/>
        <w:left w:val="none" w:sz="0" w:space="0" w:color="auto"/>
        <w:bottom w:val="none" w:sz="0" w:space="0" w:color="auto"/>
        <w:right w:val="none" w:sz="0" w:space="0" w:color="auto"/>
      </w:divBdr>
    </w:div>
    <w:div w:id="199827176">
      <w:bodyDiv w:val="1"/>
      <w:marLeft w:val="0"/>
      <w:marRight w:val="0"/>
      <w:marTop w:val="0"/>
      <w:marBottom w:val="0"/>
      <w:divBdr>
        <w:top w:val="none" w:sz="0" w:space="0" w:color="auto"/>
        <w:left w:val="none" w:sz="0" w:space="0" w:color="auto"/>
        <w:bottom w:val="none" w:sz="0" w:space="0" w:color="auto"/>
        <w:right w:val="none" w:sz="0" w:space="0" w:color="auto"/>
      </w:divBdr>
    </w:div>
    <w:div w:id="212810389">
      <w:bodyDiv w:val="1"/>
      <w:marLeft w:val="0"/>
      <w:marRight w:val="0"/>
      <w:marTop w:val="0"/>
      <w:marBottom w:val="0"/>
      <w:divBdr>
        <w:top w:val="none" w:sz="0" w:space="0" w:color="auto"/>
        <w:left w:val="none" w:sz="0" w:space="0" w:color="auto"/>
        <w:bottom w:val="none" w:sz="0" w:space="0" w:color="auto"/>
        <w:right w:val="none" w:sz="0" w:space="0" w:color="auto"/>
      </w:divBdr>
    </w:div>
    <w:div w:id="217591936">
      <w:bodyDiv w:val="1"/>
      <w:marLeft w:val="0"/>
      <w:marRight w:val="0"/>
      <w:marTop w:val="0"/>
      <w:marBottom w:val="0"/>
      <w:divBdr>
        <w:top w:val="none" w:sz="0" w:space="0" w:color="auto"/>
        <w:left w:val="none" w:sz="0" w:space="0" w:color="auto"/>
        <w:bottom w:val="none" w:sz="0" w:space="0" w:color="auto"/>
        <w:right w:val="none" w:sz="0" w:space="0" w:color="auto"/>
      </w:divBdr>
      <w:divsChild>
        <w:div w:id="899561373">
          <w:marLeft w:val="0"/>
          <w:marRight w:val="0"/>
          <w:marTop w:val="0"/>
          <w:marBottom w:val="0"/>
          <w:divBdr>
            <w:top w:val="none" w:sz="0" w:space="0" w:color="auto"/>
            <w:left w:val="none" w:sz="0" w:space="0" w:color="auto"/>
            <w:bottom w:val="none" w:sz="0" w:space="0" w:color="auto"/>
            <w:right w:val="none" w:sz="0" w:space="0" w:color="auto"/>
          </w:divBdr>
          <w:divsChild>
            <w:div w:id="1975519187">
              <w:marLeft w:val="0"/>
              <w:marRight w:val="0"/>
              <w:marTop w:val="0"/>
              <w:marBottom w:val="0"/>
              <w:divBdr>
                <w:top w:val="none" w:sz="0" w:space="0" w:color="auto"/>
                <w:left w:val="single" w:sz="48" w:space="4" w:color="366896"/>
                <w:bottom w:val="single" w:sz="6" w:space="4" w:color="B1B1B1"/>
                <w:right w:val="single" w:sz="6" w:space="4" w:color="B1B1B1"/>
              </w:divBdr>
              <w:divsChild>
                <w:div w:id="1252394074">
                  <w:marLeft w:val="0"/>
                  <w:marRight w:val="0"/>
                  <w:marTop w:val="150"/>
                  <w:marBottom w:val="0"/>
                  <w:divBdr>
                    <w:top w:val="single" w:sz="6" w:space="0" w:color="4E95D7"/>
                    <w:left w:val="none" w:sz="0" w:space="0" w:color="auto"/>
                    <w:bottom w:val="none" w:sz="0" w:space="0" w:color="auto"/>
                    <w:right w:val="none" w:sz="0" w:space="0" w:color="auto"/>
                  </w:divBdr>
                </w:div>
              </w:divsChild>
            </w:div>
          </w:divsChild>
        </w:div>
      </w:divsChild>
    </w:div>
    <w:div w:id="221603328">
      <w:bodyDiv w:val="1"/>
      <w:marLeft w:val="0"/>
      <w:marRight w:val="0"/>
      <w:marTop w:val="0"/>
      <w:marBottom w:val="0"/>
      <w:divBdr>
        <w:top w:val="none" w:sz="0" w:space="0" w:color="auto"/>
        <w:left w:val="none" w:sz="0" w:space="0" w:color="auto"/>
        <w:bottom w:val="none" w:sz="0" w:space="0" w:color="auto"/>
        <w:right w:val="none" w:sz="0" w:space="0" w:color="auto"/>
      </w:divBdr>
    </w:div>
    <w:div w:id="243340497">
      <w:bodyDiv w:val="1"/>
      <w:marLeft w:val="0"/>
      <w:marRight w:val="0"/>
      <w:marTop w:val="0"/>
      <w:marBottom w:val="0"/>
      <w:divBdr>
        <w:top w:val="none" w:sz="0" w:space="0" w:color="auto"/>
        <w:left w:val="none" w:sz="0" w:space="0" w:color="auto"/>
        <w:bottom w:val="none" w:sz="0" w:space="0" w:color="auto"/>
        <w:right w:val="none" w:sz="0" w:space="0" w:color="auto"/>
      </w:divBdr>
    </w:div>
    <w:div w:id="267547870">
      <w:bodyDiv w:val="1"/>
      <w:marLeft w:val="0"/>
      <w:marRight w:val="0"/>
      <w:marTop w:val="0"/>
      <w:marBottom w:val="0"/>
      <w:divBdr>
        <w:top w:val="none" w:sz="0" w:space="0" w:color="auto"/>
        <w:left w:val="none" w:sz="0" w:space="0" w:color="auto"/>
        <w:bottom w:val="none" w:sz="0" w:space="0" w:color="auto"/>
        <w:right w:val="none" w:sz="0" w:space="0" w:color="auto"/>
      </w:divBdr>
    </w:div>
    <w:div w:id="273682040">
      <w:bodyDiv w:val="1"/>
      <w:marLeft w:val="0"/>
      <w:marRight w:val="0"/>
      <w:marTop w:val="0"/>
      <w:marBottom w:val="0"/>
      <w:divBdr>
        <w:top w:val="none" w:sz="0" w:space="0" w:color="auto"/>
        <w:left w:val="none" w:sz="0" w:space="0" w:color="auto"/>
        <w:bottom w:val="none" w:sz="0" w:space="0" w:color="auto"/>
        <w:right w:val="none" w:sz="0" w:space="0" w:color="auto"/>
      </w:divBdr>
    </w:div>
    <w:div w:id="278219782">
      <w:bodyDiv w:val="1"/>
      <w:marLeft w:val="0"/>
      <w:marRight w:val="0"/>
      <w:marTop w:val="0"/>
      <w:marBottom w:val="0"/>
      <w:divBdr>
        <w:top w:val="none" w:sz="0" w:space="0" w:color="auto"/>
        <w:left w:val="none" w:sz="0" w:space="0" w:color="auto"/>
        <w:bottom w:val="none" w:sz="0" w:space="0" w:color="auto"/>
        <w:right w:val="none" w:sz="0" w:space="0" w:color="auto"/>
      </w:divBdr>
    </w:div>
    <w:div w:id="280184737">
      <w:bodyDiv w:val="1"/>
      <w:marLeft w:val="0"/>
      <w:marRight w:val="0"/>
      <w:marTop w:val="0"/>
      <w:marBottom w:val="0"/>
      <w:divBdr>
        <w:top w:val="none" w:sz="0" w:space="0" w:color="auto"/>
        <w:left w:val="none" w:sz="0" w:space="0" w:color="auto"/>
        <w:bottom w:val="none" w:sz="0" w:space="0" w:color="auto"/>
        <w:right w:val="none" w:sz="0" w:space="0" w:color="auto"/>
      </w:divBdr>
    </w:div>
    <w:div w:id="281115819">
      <w:bodyDiv w:val="1"/>
      <w:marLeft w:val="0"/>
      <w:marRight w:val="0"/>
      <w:marTop w:val="0"/>
      <w:marBottom w:val="0"/>
      <w:divBdr>
        <w:top w:val="none" w:sz="0" w:space="0" w:color="auto"/>
        <w:left w:val="none" w:sz="0" w:space="0" w:color="auto"/>
        <w:bottom w:val="none" w:sz="0" w:space="0" w:color="auto"/>
        <w:right w:val="none" w:sz="0" w:space="0" w:color="auto"/>
      </w:divBdr>
    </w:div>
    <w:div w:id="289438021">
      <w:bodyDiv w:val="1"/>
      <w:marLeft w:val="0"/>
      <w:marRight w:val="0"/>
      <w:marTop w:val="0"/>
      <w:marBottom w:val="0"/>
      <w:divBdr>
        <w:top w:val="none" w:sz="0" w:space="0" w:color="auto"/>
        <w:left w:val="none" w:sz="0" w:space="0" w:color="auto"/>
        <w:bottom w:val="none" w:sz="0" w:space="0" w:color="auto"/>
        <w:right w:val="none" w:sz="0" w:space="0" w:color="auto"/>
      </w:divBdr>
    </w:div>
    <w:div w:id="291906101">
      <w:bodyDiv w:val="1"/>
      <w:marLeft w:val="0"/>
      <w:marRight w:val="0"/>
      <w:marTop w:val="0"/>
      <w:marBottom w:val="0"/>
      <w:divBdr>
        <w:top w:val="none" w:sz="0" w:space="0" w:color="auto"/>
        <w:left w:val="none" w:sz="0" w:space="0" w:color="auto"/>
        <w:bottom w:val="none" w:sz="0" w:space="0" w:color="auto"/>
        <w:right w:val="none" w:sz="0" w:space="0" w:color="auto"/>
      </w:divBdr>
    </w:div>
    <w:div w:id="292828385">
      <w:bodyDiv w:val="1"/>
      <w:marLeft w:val="0"/>
      <w:marRight w:val="0"/>
      <w:marTop w:val="0"/>
      <w:marBottom w:val="0"/>
      <w:divBdr>
        <w:top w:val="none" w:sz="0" w:space="0" w:color="auto"/>
        <w:left w:val="none" w:sz="0" w:space="0" w:color="auto"/>
        <w:bottom w:val="none" w:sz="0" w:space="0" w:color="auto"/>
        <w:right w:val="none" w:sz="0" w:space="0" w:color="auto"/>
      </w:divBdr>
      <w:divsChild>
        <w:div w:id="1783761828">
          <w:marLeft w:val="0"/>
          <w:marRight w:val="0"/>
          <w:marTop w:val="0"/>
          <w:marBottom w:val="0"/>
          <w:divBdr>
            <w:top w:val="none" w:sz="0" w:space="0" w:color="auto"/>
            <w:left w:val="none" w:sz="0" w:space="0" w:color="auto"/>
            <w:bottom w:val="none" w:sz="0" w:space="0" w:color="auto"/>
            <w:right w:val="none" w:sz="0" w:space="0" w:color="auto"/>
          </w:divBdr>
          <w:divsChild>
            <w:div w:id="241768222">
              <w:marLeft w:val="0"/>
              <w:marRight w:val="0"/>
              <w:marTop w:val="0"/>
              <w:marBottom w:val="0"/>
              <w:divBdr>
                <w:top w:val="none" w:sz="0" w:space="0" w:color="auto"/>
                <w:left w:val="single" w:sz="48" w:space="6" w:color="366896"/>
                <w:bottom w:val="single" w:sz="8" w:space="6" w:color="B1B1B1"/>
                <w:right w:val="single" w:sz="8" w:space="6" w:color="B1B1B1"/>
              </w:divBdr>
              <w:divsChild>
                <w:div w:id="1440368418">
                  <w:marLeft w:val="0"/>
                  <w:marRight w:val="0"/>
                  <w:marTop w:val="222"/>
                  <w:marBottom w:val="0"/>
                  <w:divBdr>
                    <w:top w:val="single" w:sz="8" w:space="0" w:color="4E95D7"/>
                    <w:left w:val="none" w:sz="0" w:space="0" w:color="auto"/>
                    <w:bottom w:val="none" w:sz="0" w:space="0" w:color="auto"/>
                    <w:right w:val="none" w:sz="0" w:space="0" w:color="auto"/>
                  </w:divBdr>
                </w:div>
              </w:divsChild>
            </w:div>
          </w:divsChild>
        </w:div>
      </w:divsChild>
    </w:div>
    <w:div w:id="301733427">
      <w:bodyDiv w:val="1"/>
      <w:marLeft w:val="0"/>
      <w:marRight w:val="0"/>
      <w:marTop w:val="0"/>
      <w:marBottom w:val="0"/>
      <w:divBdr>
        <w:top w:val="none" w:sz="0" w:space="0" w:color="auto"/>
        <w:left w:val="none" w:sz="0" w:space="0" w:color="auto"/>
        <w:bottom w:val="none" w:sz="0" w:space="0" w:color="auto"/>
        <w:right w:val="none" w:sz="0" w:space="0" w:color="auto"/>
      </w:divBdr>
    </w:div>
    <w:div w:id="304243283">
      <w:bodyDiv w:val="1"/>
      <w:marLeft w:val="0"/>
      <w:marRight w:val="0"/>
      <w:marTop w:val="0"/>
      <w:marBottom w:val="0"/>
      <w:divBdr>
        <w:top w:val="none" w:sz="0" w:space="0" w:color="auto"/>
        <w:left w:val="none" w:sz="0" w:space="0" w:color="auto"/>
        <w:bottom w:val="none" w:sz="0" w:space="0" w:color="auto"/>
        <w:right w:val="none" w:sz="0" w:space="0" w:color="auto"/>
      </w:divBdr>
    </w:div>
    <w:div w:id="318701863">
      <w:bodyDiv w:val="1"/>
      <w:marLeft w:val="0"/>
      <w:marRight w:val="0"/>
      <w:marTop w:val="0"/>
      <w:marBottom w:val="0"/>
      <w:divBdr>
        <w:top w:val="none" w:sz="0" w:space="0" w:color="auto"/>
        <w:left w:val="none" w:sz="0" w:space="0" w:color="auto"/>
        <w:bottom w:val="none" w:sz="0" w:space="0" w:color="auto"/>
        <w:right w:val="none" w:sz="0" w:space="0" w:color="auto"/>
      </w:divBdr>
    </w:div>
    <w:div w:id="319698947">
      <w:bodyDiv w:val="1"/>
      <w:marLeft w:val="0"/>
      <w:marRight w:val="0"/>
      <w:marTop w:val="0"/>
      <w:marBottom w:val="0"/>
      <w:divBdr>
        <w:top w:val="none" w:sz="0" w:space="0" w:color="auto"/>
        <w:left w:val="none" w:sz="0" w:space="0" w:color="auto"/>
        <w:bottom w:val="none" w:sz="0" w:space="0" w:color="auto"/>
        <w:right w:val="none" w:sz="0" w:space="0" w:color="auto"/>
      </w:divBdr>
      <w:divsChild>
        <w:div w:id="1734041163">
          <w:marLeft w:val="0"/>
          <w:marRight w:val="0"/>
          <w:marTop w:val="0"/>
          <w:marBottom w:val="0"/>
          <w:divBdr>
            <w:top w:val="none" w:sz="0" w:space="0" w:color="auto"/>
            <w:left w:val="none" w:sz="0" w:space="0" w:color="auto"/>
            <w:bottom w:val="none" w:sz="0" w:space="0" w:color="auto"/>
            <w:right w:val="none" w:sz="0" w:space="0" w:color="auto"/>
          </w:divBdr>
          <w:divsChild>
            <w:div w:id="1452701473">
              <w:marLeft w:val="0"/>
              <w:marRight w:val="0"/>
              <w:marTop w:val="0"/>
              <w:marBottom w:val="0"/>
              <w:divBdr>
                <w:top w:val="none" w:sz="0" w:space="0" w:color="auto"/>
                <w:left w:val="single" w:sz="48" w:space="4" w:color="366896"/>
                <w:bottom w:val="single" w:sz="6" w:space="4" w:color="B1B1B1"/>
                <w:right w:val="single" w:sz="6" w:space="4" w:color="B1B1B1"/>
              </w:divBdr>
              <w:divsChild>
                <w:div w:id="1620605409">
                  <w:marLeft w:val="0"/>
                  <w:marRight w:val="0"/>
                  <w:marTop w:val="150"/>
                  <w:marBottom w:val="0"/>
                  <w:divBdr>
                    <w:top w:val="single" w:sz="6" w:space="0" w:color="4E95D7"/>
                    <w:left w:val="none" w:sz="0" w:space="0" w:color="auto"/>
                    <w:bottom w:val="none" w:sz="0" w:space="0" w:color="auto"/>
                    <w:right w:val="none" w:sz="0" w:space="0" w:color="auto"/>
                  </w:divBdr>
                </w:div>
              </w:divsChild>
            </w:div>
          </w:divsChild>
        </w:div>
      </w:divsChild>
    </w:div>
    <w:div w:id="321394264">
      <w:bodyDiv w:val="1"/>
      <w:marLeft w:val="0"/>
      <w:marRight w:val="0"/>
      <w:marTop w:val="0"/>
      <w:marBottom w:val="0"/>
      <w:divBdr>
        <w:top w:val="none" w:sz="0" w:space="0" w:color="auto"/>
        <w:left w:val="none" w:sz="0" w:space="0" w:color="auto"/>
        <w:bottom w:val="none" w:sz="0" w:space="0" w:color="auto"/>
        <w:right w:val="none" w:sz="0" w:space="0" w:color="auto"/>
      </w:divBdr>
    </w:div>
    <w:div w:id="337201261">
      <w:bodyDiv w:val="1"/>
      <w:marLeft w:val="0"/>
      <w:marRight w:val="0"/>
      <w:marTop w:val="0"/>
      <w:marBottom w:val="0"/>
      <w:divBdr>
        <w:top w:val="none" w:sz="0" w:space="0" w:color="auto"/>
        <w:left w:val="none" w:sz="0" w:space="0" w:color="auto"/>
        <w:bottom w:val="none" w:sz="0" w:space="0" w:color="auto"/>
        <w:right w:val="none" w:sz="0" w:space="0" w:color="auto"/>
      </w:divBdr>
    </w:div>
    <w:div w:id="345136774">
      <w:bodyDiv w:val="1"/>
      <w:marLeft w:val="0"/>
      <w:marRight w:val="0"/>
      <w:marTop w:val="0"/>
      <w:marBottom w:val="0"/>
      <w:divBdr>
        <w:top w:val="none" w:sz="0" w:space="0" w:color="auto"/>
        <w:left w:val="none" w:sz="0" w:space="0" w:color="auto"/>
        <w:bottom w:val="none" w:sz="0" w:space="0" w:color="auto"/>
        <w:right w:val="none" w:sz="0" w:space="0" w:color="auto"/>
      </w:divBdr>
    </w:div>
    <w:div w:id="355473876">
      <w:bodyDiv w:val="1"/>
      <w:marLeft w:val="0"/>
      <w:marRight w:val="0"/>
      <w:marTop w:val="0"/>
      <w:marBottom w:val="0"/>
      <w:divBdr>
        <w:top w:val="none" w:sz="0" w:space="0" w:color="auto"/>
        <w:left w:val="none" w:sz="0" w:space="0" w:color="auto"/>
        <w:bottom w:val="none" w:sz="0" w:space="0" w:color="auto"/>
        <w:right w:val="none" w:sz="0" w:space="0" w:color="auto"/>
      </w:divBdr>
    </w:div>
    <w:div w:id="362823839">
      <w:bodyDiv w:val="1"/>
      <w:marLeft w:val="0"/>
      <w:marRight w:val="0"/>
      <w:marTop w:val="0"/>
      <w:marBottom w:val="0"/>
      <w:divBdr>
        <w:top w:val="none" w:sz="0" w:space="0" w:color="auto"/>
        <w:left w:val="none" w:sz="0" w:space="0" w:color="auto"/>
        <w:bottom w:val="none" w:sz="0" w:space="0" w:color="auto"/>
        <w:right w:val="none" w:sz="0" w:space="0" w:color="auto"/>
      </w:divBdr>
    </w:div>
    <w:div w:id="368460686">
      <w:bodyDiv w:val="1"/>
      <w:marLeft w:val="0"/>
      <w:marRight w:val="0"/>
      <w:marTop w:val="0"/>
      <w:marBottom w:val="0"/>
      <w:divBdr>
        <w:top w:val="none" w:sz="0" w:space="0" w:color="auto"/>
        <w:left w:val="none" w:sz="0" w:space="0" w:color="auto"/>
        <w:bottom w:val="none" w:sz="0" w:space="0" w:color="auto"/>
        <w:right w:val="none" w:sz="0" w:space="0" w:color="auto"/>
      </w:divBdr>
    </w:div>
    <w:div w:id="369189305">
      <w:bodyDiv w:val="1"/>
      <w:marLeft w:val="0"/>
      <w:marRight w:val="0"/>
      <w:marTop w:val="0"/>
      <w:marBottom w:val="0"/>
      <w:divBdr>
        <w:top w:val="none" w:sz="0" w:space="0" w:color="auto"/>
        <w:left w:val="none" w:sz="0" w:space="0" w:color="auto"/>
        <w:bottom w:val="none" w:sz="0" w:space="0" w:color="auto"/>
        <w:right w:val="none" w:sz="0" w:space="0" w:color="auto"/>
      </w:divBdr>
    </w:div>
    <w:div w:id="372774364">
      <w:bodyDiv w:val="1"/>
      <w:marLeft w:val="0"/>
      <w:marRight w:val="0"/>
      <w:marTop w:val="0"/>
      <w:marBottom w:val="0"/>
      <w:divBdr>
        <w:top w:val="none" w:sz="0" w:space="0" w:color="auto"/>
        <w:left w:val="none" w:sz="0" w:space="0" w:color="auto"/>
        <w:bottom w:val="none" w:sz="0" w:space="0" w:color="auto"/>
        <w:right w:val="none" w:sz="0" w:space="0" w:color="auto"/>
      </w:divBdr>
    </w:div>
    <w:div w:id="373433383">
      <w:bodyDiv w:val="1"/>
      <w:marLeft w:val="0"/>
      <w:marRight w:val="0"/>
      <w:marTop w:val="0"/>
      <w:marBottom w:val="0"/>
      <w:divBdr>
        <w:top w:val="none" w:sz="0" w:space="0" w:color="auto"/>
        <w:left w:val="none" w:sz="0" w:space="0" w:color="auto"/>
        <w:bottom w:val="none" w:sz="0" w:space="0" w:color="auto"/>
        <w:right w:val="none" w:sz="0" w:space="0" w:color="auto"/>
      </w:divBdr>
    </w:div>
    <w:div w:id="381563626">
      <w:bodyDiv w:val="1"/>
      <w:marLeft w:val="0"/>
      <w:marRight w:val="0"/>
      <w:marTop w:val="0"/>
      <w:marBottom w:val="0"/>
      <w:divBdr>
        <w:top w:val="none" w:sz="0" w:space="0" w:color="auto"/>
        <w:left w:val="none" w:sz="0" w:space="0" w:color="auto"/>
        <w:bottom w:val="none" w:sz="0" w:space="0" w:color="auto"/>
        <w:right w:val="none" w:sz="0" w:space="0" w:color="auto"/>
      </w:divBdr>
    </w:div>
    <w:div w:id="389889157">
      <w:bodyDiv w:val="1"/>
      <w:marLeft w:val="0"/>
      <w:marRight w:val="0"/>
      <w:marTop w:val="0"/>
      <w:marBottom w:val="0"/>
      <w:divBdr>
        <w:top w:val="none" w:sz="0" w:space="0" w:color="auto"/>
        <w:left w:val="none" w:sz="0" w:space="0" w:color="auto"/>
        <w:bottom w:val="none" w:sz="0" w:space="0" w:color="auto"/>
        <w:right w:val="none" w:sz="0" w:space="0" w:color="auto"/>
      </w:divBdr>
    </w:div>
    <w:div w:id="401757289">
      <w:bodyDiv w:val="1"/>
      <w:marLeft w:val="0"/>
      <w:marRight w:val="0"/>
      <w:marTop w:val="0"/>
      <w:marBottom w:val="0"/>
      <w:divBdr>
        <w:top w:val="none" w:sz="0" w:space="0" w:color="auto"/>
        <w:left w:val="none" w:sz="0" w:space="0" w:color="auto"/>
        <w:bottom w:val="none" w:sz="0" w:space="0" w:color="auto"/>
        <w:right w:val="none" w:sz="0" w:space="0" w:color="auto"/>
      </w:divBdr>
    </w:div>
    <w:div w:id="405885715">
      <w:bodyDiv w:val="1"/>
      <w:marLeft w:val="0"/>
      <w:marRight w:val="0"/>
      <w:marTop w:val="0"/>
      <w:marBottom w:val="0"/>
      <w:divBdr>
        <w:top w:val="none" w:sz="0" w:space="0" w:color="auto"/>
        <w:left w:val="none" w:sz="0" w:space="0" w:color="auto"/>
        <w:bottom w:val="none" w:sz="0" w:space="0" w:color="auto"/>
        <w:right w:val="none" w:sz="0" w:space="0" w:color="auto"/>
      </w:divBdr>
    </w:div>
    <w:div w:id="425422775">
      <w:bodyDiv w:val="1"/>
      <w:marLeft w:val="0"/>
      <w:marRight w:val="0"/>
      <w:marTop w:val="0"/>
      <w:marBottom w:val="0"/>
      <w:divBdr>
        <w:top w:val="none" w:sz="0" w:space="0" w:color="auto"/>
        <w:left w:val="none" w:sz="0" w:space="0" w:color="auto"/>
        <w:bottom w:val="none" w:sz="0" w:space="0" w:color="auto"/>
        <w:right w:val="none" w:sz="0" w:space="0" w:color="auto"/>
      </w:divBdr>
    </w:div>
    <w:div w:id="428046137">
      <w:bodyDiv w:val="1"/>
      <w:marLeft w:val="0"/>
      <w:marRight w:val="0"/>
      <w:marTop w:val="0"/>
      <w:marBottom w:val="0"/>
      <w:divBdr>
        <w:top w:val="none" w:sz="0" w:space="0" w:color="auto"/>
        <w:left w:val="none" w:sz="0" w:space="0" w:color="auto"/>
        <w:bottom w:val="none" w:sz="0" w:space="0" w:color="auto"/>
        <w:right w:val="none" w:sz="0" w:space="0" w:color="auto"/>
      </w:divBdr>
    </w:div>
    <w:div w:id="430468750">
      <w:bodyDiv w:val="1"/>
      <w:marLeft w:val="0"/>
      <w:marRight w:val="0"/>
      <w:marTop w:val="0"/>
      <w:marBottom w:val="0"/>
      <w:divBdr>
        <w:top w:val="none" w:sz="0" w:space="0" w:color="auto"/>
        <w:left w:val="none" w:sz="0" w:space="0" w:color="auto"/>
        <w:bottom w:val="none" w:sz="0" w:space="0" w:color="auto"/>
        <w:right w:val="none" w:sz="0" w:space="0" w:color="auto"/>
      </w:divBdr>
    </w:div>
    <w:div w:id="447050617">
      <w:bodyDiv w:val="1"/>
      <w:marLeft w:val="0"/>
      <w:marRight w:val="0"/>
      <w:marTop w:val="0"/>
      <w:marBottom w:val="0"/>
      <w:divBdr>
        <w:top w:val="none" w:sz="0" w:space="0" w:color="auto"/>
        <w:left w:val="none" w:sz="0" w:space="0" w:color="auto"/>
        <w:bottom w:val="none" w:sz="0" w:space="0" w:color="auto"/>
        <w:right w:val="none" w:sz="0" w:space="0" w:color="auto"/>
      </w:divBdr>
    </w:div>
    <w:div w:id="460153132">
      <w:bodyDiv w:val="1"/>
      <w:marLeft w:val="0"/>
      <w:marRight w:val="0"/>
      <w:marTop w:val="0"/>
      <w:marBottom w:val="0"/>
      <w:divBdr>
        <w:top w:val="none" w:sz="0" w:space="0" w:color="auto"/>
        <w:left w:val="none" w:sz="0" w:space="0" w:color="auto"/>
        <w:bottom w:val="none" w:sz="0" w:space="0" w:color="auto"/>
        <w:right w:val="none" w:sz="0" w:space="0" w:color="auto"/>
      </w:divBdr>
    </w:div>
    <w:div w:id="464323688">
      <w:bodyDiv w:val="1"/>
      <w:marLeft w:val="0"/>
      <w:marRight w:val="0"/>
      <w:marTop w:val="0"/>
      <w:marBottom w:val="0"/>
      <w:divBdr>
        <w:top w:val="none" w:sz="0" w:space="0" w:color="auto"/>
        <w:left w:val="none" w:sz="0" w:space="0" w:color="auto"/>
        <w:bottom w:val="none" w:sz="0" w:space="0" w:color="auto"/>
        <w:right w:val="none" w:sz="0" w:space="0" w:color="auto"/>
      </w:divBdr>
    </w:div>
    <w:div w:id="466633080">
      <w:bodyDiv w:val="1"/>
      <w:marLeft w:val="0"/>
      <w:marRight w:val="0"/>
      <w:marTop w:val="0"/>
      <w:marBottom w:val="0"/>
      <w:divBdr>
        <w:top w:val="none" w:sz="0" w:space="0" w:color="auto"/>
        <w:left w:val="none" w:sz="0" w:space="0" w:color="auto"/>
        <w:bottom w:val="none" w:sz="0" w:space="0" w:color="auto"/>
        <w:right w:val="none" w:sz="0" w:space="0" w:color="auto"/>
      </w:divBdr>
    </w:div>
    <w:div w:id="470288142">
      <w:bodyDiv w:val="1"/>
      <w:marLeft w:val="0"/>
      <w:marRight w:val="0"/>
      <w:marTop w:val="0"/>
      <w:marBottom w:val="0"/>
      <w:divBdr>
        <w:top w:val="none" w:sz="0" w:space="0" w:color="auto"/>
        <w:left w:val="none" w:sz="0" w:space="0" w:color="auto"/>
        <w:bottom w:val="none" w:sz="0" w:space="0" w:color="auto"/>
        <w:right w:val="none" w:sz="0" w:space="0" w:color="auto"/>
      </w:divBdr>
    </w:div>
    <w:div w:id="472258357">
      <w:bodyDiv w:val="1"/>
      <w:marLeft w:val="0"/>
      <w:marRight w:val="0"/>
      <w:marTop w:val="0"/>
      <w:marBottom w:val="0"/>
      <w:divBdr>
        <w:top w:val="none" w:sz="0" w:space="0" w:color="auto"/>
        <w:left w:val="none" w:sz="0" w:space="0" w:color="auto"/>
        <w:bottom w:val="none" w:sz="0" w:space="0" w:color="auto"/>
        <w:right w:val="none" w:sz="0" w:space="0" w:color="auto"/>
      </w:divBdr>
    </w:div>
    <w:div w:id="475726126">
      <w:bodyDiv w:val="1"/>
      <w:marLeft w:val="0"/>
      <w:marRight w:val="0"/>
      <w:marTop w:val="0"/>
      <w:marBottom w:val="0"/>
      <w:divBdr>
        <w:top w:val="none" w:sz="0" w:space="0" w:color="auto"/>
        <w:left w:val="none" w:sz="0" w:space="0" w:color="auto"/>
        <w:bottom w:val="none" w:sz="0" w:space="0" w:color="auto"/>
        <w:right w:val="none" w:sz="0" w:space="0" w:color="auto"/>
      </w:divBdr>
    </w:div>
    <w:div w:id="489369291">
      <w:bodyDiv w:val="1"/>
      <w:marLeft w:val="0"/>
      <w:marRight w:val="0"/>
      <w:marTop w:val="0"/>
      <w:marBottom w:val="0"/>
      <w:divBdr>
        <w:top w:val="none" w:sz="0" w:space="0" w:color="auto"/>
        <w:left w:val="none" w:sz="0" w:space="0" w:color="auto"/>
        <w:bottom w:val="none" w:sz="0" w:space="0" w:color="auto"/>
        <w:right w:val="none" w:sz="0" w:space="0" w:color="auto"/>
      </w:divBdr>
    </w:div>
    <w:div w:id="496501985">
      <w:bodyDiv w:val="1"/>
      <w:marLeft w:val="0"/>
      <w:marRight w:val="0"/>
      <w:marTop w:val="0"/>
      <w:marBottom w:val="0"/>
      <w:divBdr>
        <w:top w:val="none" w:sz="0" w:space="0" w:color="auto"/>
        <w:left w:val="none" w:sz="0" w:space="0" w:color="auto"/>
        <w:bottom w:val="none" w:sz="0" w:space="0" w:color="auto"/>
        <w:right w:val="none" w:sz="0" w:space="0" w:color="auto"/>
      </w:divBdr>
    </w:div>
    <w:div w:id="504326130">
      <w:bodyDiv w:val="1"/>
      <w:marLeft w:val="0"/>
      <w:marRight w:val="0"/>
      <w:marTop w:val="0"/>
      <w:marBottom w:val="0"/>
      <w:divBdr>
        <w:top w:val="none" w:sz="0" w:space="0" w:color="auto"/>
        <w:left w:val="none" w:sz="0" w:space="0" w:color="auto"/>
        <w:bottom w:val="none" w:sz="0" w:space="0" w:color="auto"/>
        <w:right w:val="none" w:sz="0" w:space="0" w:color="auto"/>
      </w:divBdr>
    </w:div>
    <w:div w:id="517037913">
      <w:bodyDiv w:val="1"/>
      <w:marLeft w:val="0"/>
      <w:marRight w:val="0"/>
      <w:marTop w:val="0"/>
      <w:marBottom w:val="0"/>
      <w:divBdr>
        <w:top w:val="none" w:sz="0" w:space="0" w:color="auto"/>
        <w:left w:val="none" w:sz="0" w:space="0" w:color="auto"/>
        <w:bottom w:val="none" w:sz="0" w:space="0" w:color="auto"/>
        <w:right w:val="none" w:sz="0" w:space="0" w:color="auto"/>
      </w:divBdr>
    </w:div>
    <w:div w:id="544606742">
      <w:bodyDiv w:val="1"/>
      <w:marLeft w:val="0"/>
      <w:marRight w:val="0"/>
      <w:marTop w:val="0"/>
      <w:marBottom w:val="0"/>
      <w:divBdr>
        <w:top w:val="none" w:sz="0" w:space="0" w:color="auto"/>
        <w:left w:val="none" w:sz="0" w:space="0" w:color="auto"/>
        <w:bottom w:val="none" w:sz="0" w:space="0" w:color="auto"/>
        <w:right w:val="none" w:sz="0" w:space="0" w:color="auto"/>
      </w:divBdr>
    </w:div>
    <w:div w:id="564874819">
      <w:bodyDiv w:val="1"/>
      <w:marLeft w:val="0"/>
      <w:marRight w:val="0"/>
      <w:marTop w:val="0"/>
      <w:marBottom w:val="0"/>
      <w:divBdr>
        <w:top w:val="none" w:sz="0" w:space="0" w:color="auto"/>
        <w:left w:val="none" w:sz="0" w:space="0" w:color="auto"/>
        <w:bottom w:val="none" w:sz="0" w:space="0" w:color="auto"/>
        <w:right w:val="none" w:sz="0" w:space="0" w:color="auto"/>
      </w:divBdr>
    </w:div>
    <w:div w:id="565460518">
      <w:bodyDiv w:val="1"/>
      <w:marLeft w:val="0"/>
      <w:marRight w:val="0"/>
      <w:marTop w:val="0"/>
      <w:marBottom w:val="0"/>
      <w:divBdr>
        <w:top w:val="none" w:sz="0" w:space="0" w:color="auto"/>
        <w:left w:val="none" w:sz="0" w:space="0" w:color="auto"/>
        <w:bottom w:val="none" w:sz="0" w:space="0" w:color="auto"/>
        <w:right w:val="none" w:sz="0" w:space="0" w:color="auto"/>
      </w:divBdr>
      <w:divsChild>
        <w:div w:id="2104765991">
          <w:marLeft w:val="0"/>
          <w:marRight w:val="0"/>
          <w:marTop w:val="0"/>
          <w:marBottom w:val="0"/>
          <w:divBdr>
            <w:top w:val="none" w:sz="0" w:space="0" w:color="auto"/>
            <w:left w:val="none" w:sz="0" w:space="0" w:color="auto"/>
            <w:bottom w:val="none" w:sz="0" w:space="0" w:color="auto"/>
            <w:right w:val="none" w:sz="0" w:space="0" w:color="auto"/>
          </w:divBdr>
          <w:divsChild>
            <w:div w:id="1043793070">
              <w:marLeft w:val="0"/>
              <w:marRight w:val="0"/>
              <w:marTop w:val="0"/>
              <w:marBottom w:val="0"/>
              <w:divBdr>
                <w:top w:val="none" w:sz="0" w:space="0" w:color="auto"/>
                <w:left w:val="single" w:sz="48" w:space="4" w:color="366896"/>
                <w:bottom w:val="single" w:sz="6" w:space="4" w:color="B1B1B1"/>
                <w:right w:val="single" w:sz="6" w:space="4" w:color="B1B1B1"/>
              </w:divBdr>
              <w:divsChild>
                <w:div w:id="1365449798">
                  <w:marLeft w:val="0"/>
                  <w:marRight w:val="0"/>
                  <w:marTop w:val="150"/>
                  <w:marBottom w:val="0"/>
                  <w:divBdr>
                    <w:top w:val="single" w:sz="6" w:space="0" w:color="4E95D7"/>
                    <w:left w:val="none" w:sz="0" w:space="0" w:color="auto"/>
                    <w:bottom w:val="none" w:sz="0" w:space="0" w:color="auto"/>
                    <w:right w:val="none" w:sz="0" w:space="0" w:color="auto"/>
                  </w:divBdr>
                </w:div>
              </w:divsChild>
            </w:div>
          </w:divsChild>
        </w:div>
      </w:divsChild>
    </w:div>
    <w:div w:id="569967741">
      <w:bodyDiv w:val="1"/>
      <w:marLeft w:val="0"/>
      <w:marRight w:val="0"/>
      <w:marTop w:val="0"/>
      <w:marBottom w:val="0"/>
      <w:divBdr>
        <w:top w:val="none" w:sz="0" w:space="0" w:color="auto"/>
        <w:left w:val="none" w:sz="0" w:space="0" w:color="auto"/>
        <w:bottom w:val="none" w:sz="0" w:space="0" w:color="auto"/>
        <w:right w:val="none" w:sz="0" w:space="0" w:color="auto"/>
      </w:divBdr>
    </w:div>
    <w:div w:id="574438226">
      <w:bodyDiv w:val="1"/>
      <w:marLeft w:val="0"/>
      <w:marRight w:val="0"/>
      <w:marTop w:val="0"/>
      <w:marBottom w:val="0"/>
      <w:divBdr>
        <w:top w:val="none" w:sz="0" w:space="0" w:color="auto"/>
        <w:left w:val="none" w:sz="0" w:space="0" w:color="auto"/>
        <w:bottom w:val="none" w:sz="0" w:space="0" w:color="auto"/>
        <w:right w:val="none" w:sz="0" w:space="0" w:color="auto"/>
      </w:divBdr>
    </w:div>
    <w:div w:id="575362700">
      <w:bodyDiv w:val="1"/>
      <w:marLeft w:val="0"/>
      <w:marRight w:val="0"/>
      <w:marTop w:val="0"/>
      <w:marBottom w:val="0"/>
      <w:divBdr>
        <w:top w:val="none" w:sz="0" w:space="0" w:color="auto"/>
        <w:left w:val="none" w:sz="0" w:space="0" w:color="auto"/>
        <w:bottom w:val="none" w:sz="0" w:space="0" w:color="auto"/>
        <w:right w:val="none" w:sz="0" w:space="0" w:color="auto"/>
      </w:divBdr>
      <w:divsChild>
        <w:div w:id="1589197212">
          <w:marLeft w:val="0"/>
          <w:marRight w:val="0"/>
          <w:marTop w:val="0"/>
          <w:marBottom w:val="0"/>
          <w:divBdr>
            <w:top w:val="none" w:sz="0" w:space="0" w:color="auto"/>
            <w:left w:val="none" w:sz="0" w:space="0" w:color="auto"/>
            <w:bottom w:val="none" w:sz="0" w:space="0" w:color="auto"/>
            <w:right w:val="none" w:sz="0" w:space="0" w:color="auto"/>
          </w:divBdr>
          <w:divsChild>
            <w:div w:id="1570190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0068841">
      <w:bodyDiv w:val="1"/>
      <w:marLeft w:val="0"/>
      <w:marRight w:val="0"/>
      <w:marTop w:val="0"/>
      <w:marBottom w:val="0"/>
      <w:divBdr>
        <w:top w:val="none" w:sz="0" w:space="0" w:color="auto"/>
        <w:left w:val="none" w:sz="0" w:space="0" w:color="auto"/>
        <w:bottom w:val="none" w:sz="0" w:space="0" w:color="auto"/>
        <w:right w:val="none" w:sz="0" w:space="0" w:color="auto"/>
      </w:divBdr>
      <w:divsChild>
        <w:div w:id="1357804820">
          <w:marLeft w:val="0"/>
          <w:marRight w:val="0"/>
          <w:marTop w:val="0"/>
          <w:marBottom w:val="0"/>
          <w:divBdr>
            <w:top w:val="none" w:sz="0" w:space="0" w:color="auto"/>
            <w:left w:val="none" w:sz="0" w:space="0" w:color="auto"/>
            <w:bottom w:val="none" w:sz="0" w:space="0" w:color="auto"/>
            <w:right w:val="none" w:sz="0" w:space="0" w:color="auto"/>
          </w:divBdr>
        </w:div>
      </w:divsChild>
    </w:div>
    <w:div w:id="581913973">
      <w:bodyDiv w:val="1"/>
      <w:marLeft w:val="0"/>
      <w:marRight w:val="0"/>
      <w:marTop w:val="0"/>
      <w:marBottom w:val="0"/>
      <w:divBdr>
        <w:top w:val="none" w:sz="0" w:space="0" w:color="auto"/>
        <w:left w:val="none" w:sz="0" w:space="0" w:color="auto"/>
        <w:bottom w:val="none" w:sz="0" w:space="0" w:color="auto"/>
        <w:right w:val="none" w:sz="0" w:space="0" w:color="auto"/>
      </w:divBdr>
    </w:div>
    <w:div w:id="582572621">
      <w:bodyDiv w:val="1"/>
      <w:marLeft w:val="0"/>
      <w:marRight w:val="0"/>
      <w:marTop w:val="0"/>
      <w:marBottom w:val="0"/>
      <w:divBdr>
        <w:top w:val="none" w:sz="0" w:space="0" w:color="auto"/>
        <w:left w:val="none" w:sz="0" w:space="0" w:color="auto"/>
        <w:bottom w:val="none" w:sz="0" w:space="0" w:color="auto"/>
        <w:right w:val="none" w:sz="0" w:space="0" w:color="auto"/>
      </w:divBdr>
    </w:div>
    <w:div w:id="583419957">
      <w:bodyDiv w:val="1"/>
      <w:marLeft w:val="0"/>
      <w:marRight w:val="0"/>
      <w:marTop w:val="0"/>
      <w:marBottom w:val="0"/>
      <w:divBdr>
        <w:top w:val="none" w:sz="0" w:space="0" w:color="auto"/>
        <w:left w:val="none" w:sz="0" w:space="0" w:color="auto"/>
        <w:bottom w:val="none" w:sz="0" w:space="0" w:color="auto"/>
        <w:right w:val="none" w:sz="0" w:space="0" w:color="auto"/>
      </w:divBdr>
    </w:div>
    <w:div w:id="585573049">
      <w:bodyDiv w:val="1"/>
      <w:marLeft w:val="0"/>
      <w:marRight w:val="0"/>
      <w:marTop w:val="0"/>
      <w:marBottom w:val="0"/>
      <w:divBdr>
        <w:top w:val="none" w:sz="0" w:space="0" w:color="auto"/>
        <w:left w:val="none" w:sz="0" w:space="0" w:color="auto"/>
        <w:bottom w:val="none" w:sz="0" w:space="0" w:color="auto"/>
        <w:right w:val="none" w:sz="0" w:space="0" w:color="auto"/>
      </w:divBdr>
    </w:div>
    <w:div w:id="601686502">
      <w:bodyDiv w:val="1"/>
      <w:marLeft w:val="0"/>
      <w:marRight w:val="0"/>
      <w:marTop w:val="0"/>
      <w:marBottom w:val="0"/>
      <w:divBdr>
        <w:top w:val="none" w:sz="0" w:space="0" w:color="auto"/>
        <w:left w:val="none" w:sz="0" w:space="0" w:color="auto"/>
        <w:bottom w:val="none" w:sz="0" w:space="0" w:color="auto"/>
        <w:right w:val="none" w:sz="0" w:space="0" w:color="auto"/>
      </w:divBdr>
    </w:div>
    <w:div w:id="622734966">
      <w:bodyDiv w:val="1"/>
      <w:marLeft w:val="0"/>
      <w:marRight w:val="0"/>
      <w:marTop w:val="0"/>
      <w:marBottom w:val="0"/>
      <w:divBdr>
        <w:top w:val="none" w:sz="0" w:space="0" w:color="auto"/>
        <w:left w:val="none" w:sz="0" w:space="0" w:color="auto"/>
        <w:bottom w:val="none" w:sz="0" w:space="0" w:color="auto"/>
        <w:right w:val="none" w:sz="0" w:space="0" w:color="auto"/>
      </w:divBdr>
    </w:div>
    <w:div w:id="628513470">
      <w:bodyDiv w:val="1"/>
      <w:marLeft w:val="0"/>
      <w:marRight w:val="0"/>
      <w:marTop w:val="0"/>
      <w:marBottom w:val="0"/>
      <w:divBdr>
        <w:top w:val="none" w:sz="0" w:space="0" w:color="auto"/>
        <w:left w:val="none" w:sz="0" w:space="0" w:color="auto"/>
        <w:bottom w:val="none" w:sz="0" w:space="0" w:color="auto"/>
        <w:right w:val="none" w:sz="0" w:space="0" w:color="auto"/>
      </w:divBdr>
    </w:div>
    <w:div w:id="630327839">
      <w:bodyDiv w:val="1"/>
      <w:marLeft w:val="0"/>
      <w:marRight w:val="0"/>
      <w:marTop w:val="0"/>
      <w:marBottom w:val="0"/>
      <w:divBdr>
        <w:top w:val="none" w:sz="0" w:space="0" w:color="auto"/>
        <w:left w:val="none" w:sz="0" w:space="0" w:color="auto"/>
        <w:bottom w:val="none" w:sz="0" w:space="0" w:color="auto"/>
        <w:right w:val="none" w:sz="0" w:space="0" w:color="auto"/>
      </w:divBdr>
    </w:div>
    <w:div w:id="641619053">
      <w:bodyDiv w:val="1"/>
      <w:marLeft w:val="0"/>
      <w:marRight w:val="0"/>
      <w:marTop w:val="0"/>
      <w:marBottom w:val="0"/>
      <w:divBdr>
        <w:top w:val="none" w:sz="0" w:space="0" w:color="auto"/>
        <w:left w:val="none" w:sz="0" w:space="0" w:color="auto"/>
        <w:bottom w:val="none" w:sz="0" w:space="0" w:color="auto"/>
        <w:right w:val="none" w:sz="0" w:space="0" w:color="auto"/>
      </w:divBdr>
    </w:div>
    <w:div w:id="646276605">
      <w:bodyDiv w:val="1"/>
      <w:marLeft w:val="0"/>
      <w:marRight w:val="0"/>
      <w:marTop w:val="0"/>
      <w:marBottom w:val="0"/>
      <w:divBdr>
        <w:top w:val="none" w:sz="0" w:space="0" w:color="auto"/>
        <w:left w:val="none" w:sz="0" w:space="0" w:color="auto"/>
        <w:bottom w:val="none" w:sz="0" w:space="0" w:color="auto"/>
        <w:right w:val="none" w:sz="0" w:space="0" w:color="auto"/>
      </w:divBdr>
    </w:div>
    <w:div w:id="650064647">
      <w:bodyDiv w:val="1"/>
      <w:marLeft w:val="0"/>
      <w:marRight w:val="0"/>
      <w:marTop w:val="0"/>
      <w:marBottom w:val="0"/>
      <w:divBdr>
        <w:top w:val="none" w:sz="0" w:space="0" w:color="auto"/>
        <w:left w:val="none" w:sz="0" w:space="0" w:color="auto"/>
        <w:bottom w:val="none" w:sz="0" w:space="0" w:color="auto"/>
        <w:right w:val="none" w:sz="0" w:space="0" w:color="auto"/>
      </w:divBdr>
    </w:div>
    <w:div w:id="660543346">
      <w:bodyDiv w:val="1"/>
      <w:marLeft w:val="0"/>
      <w:marRight w:val="0"/>
      <w:marTop w:val="0"/>
      <w:marBottom w:val="0"/>
      <w:divBdr>
        <w:top w:val="none" w:sz="0" w:space="0" w:color="auto"/>
        <w:left w:val="none" w:sz="0" w:space="0" w:color="auto"/>
        <w:bottom w:val="none" w:sz="0" w:space="0" w:color="auto"/>
        <w:right w:val="none" w:sz="0" w:space="0" w:color="auto"/>
      </w:divBdr>
    </w:div>
    <w:div w:id="660887957">
      <w:bodyDiv w:val="1"/>
      <w:marLeft w:val="0"/>
      <w:marRight w:val="0"/>
      <w:marTop w:val="0"/>
      <w:marBottom w:val="0"/>
      <w:divBdr>
        <w:top w:val="none" w:sz="0" w:space="0" w:color="auto"/>
        <w:left w:val="none" w:sz="0" w:space="0" w:color="auto"/>
        <w:bottom w:val="none" w:sz="0" w:space="0" w:color="auto"/>
        <w:right w:val="none" w:sz="0" w:space="0" w:color="auto"/>
      </w:divBdr>
    </w:div>
    <w:div w:id="673069149">
      <w:bodyDiv w:val="1"/>
      <w:marLeft w:val="0"/>
      <w:marRight w:val="0"/>
      <w:marTop w:val="0"/>
      <w:marBottom w:val="0"/>
      <w:divBdr>
        <w:top w:val="none" w:sz="0" w:space="0" w:color="auto"/>
        <w:left w:val="none" w:sz="0" w:space="0" w:color="auto"/>
        <w:bottom w:val="none" w:sz="0" w:space="0" w:color="auto"/>
        <w:right w:val="none" w:sz="0" w:space="0" w:color="auto"/>
      </w:divBdr>
    </w:div>
    <w:div w:id="676348021">
      <w:bodyDiv w:val="1"/>
      <w:marLeft w:val="0"/>
      <w:marRight w:val="0"/>
      <w:marTop w:val="0"/>
      <w:marBottom w:val="0"/>
      <w:divBdr>
        <w:top w:val="none" w:sz="0" w:space="0" w:color="auto"/>
        <w:left w:val="none" w:sz="0" w:space="0" w:color="auto"/>
        <w:bottom w:val="none" w:sz="0" w:space="0" w:color="auto"/>
        <w:right w:val="none" w:sz="0" w:space="0" w:color="auto"/>
      </w:divBdr>
    </w:div>
    <w:div w:id="683167353">
      <w:bodyDiv w:val="1"/>
      <w:marLeft w:val="0"/>
      <w:marRight w:val="0"/>
      <w:marTop w:val="0"/>
      <w:marBottom w:val="0"/>
      <w:divBdr>
        <w:top w:val="none" w:sz="0" w:space="0" w:color="auto"/>
        <w:left w:val="none" w:sz="0" w:space="0" w:color="auto"/>
        <w:bottom w:val="none" w:sz="0" w:space="0" w:color="auto"/>
        <w:right w:val="none" w:sz="0" w:space="0" w:color="auto"/>
      </w:divBdr>
    </w:div>
    <w:div w:id="693923203">
      <w:bodyDiv w:val="1"/>
      <w:marLeft w:val="0"/>
      <w:marRight w:val="0"/>
      <w:marTop w:val="0"/>
      <w:marBottom w:val="0"/>
      <w:divBdr>
        <w:top w:val="none" w:sz="0" w:space="0" w:color="auto"/>
        <w:left w:val="none" w:sz="0" w:space="0" w:color="auto"/>
        <w:bottom w:val="none" w:sz="0" w:space="0" w:color="auto"/>
        <w:right w:val="none" w:sz="0" w:space="0" w:color="auto"/>
      </w:divBdr>
    </w:div>
    <w:div w:id="698698596">
      <w:bodyDiv w:val="1"/>
      <w:marLeft w:val="0"/>
      <w:marRight w:val="0"/>
      <w:marTop w:val="0"/>
      <w:marBottom w:val="0"/>
      <w:divBdr>
        <w:top w:val="none" w:sz="0" w:space="0" w:color="auto"/>
        <w:left w:val="none" w:sz="0" w:space="0" w:color="auto"/>
        <w:bottom w:val="none" w:sz="0" w:space="0" w:color="auto"/>
        <w:right w:val="none" w:sz="0" w:space="0" w:color="auto"/>
      </w:divBdr>
    </w:div>
    <w:div w:id="700668804">
      <w:bodyDiv w:val="1"/>
      <w:marLeft w:val="0"/>
      <w:marRight w:val="0"/>
      <w:marTop w:val="0"/>
      <w:marBottom w:val="0"/>
      <w:divBdr>
        <w:top w:val="none" w:sz="0" w:space="0" w:color="auto"/>
        <w:left w:val="none" w:sz="0" w:space="0" w:color="auto"/>
        <w:bottom w:val="none" w:sz="0" w:space="0" w:color="auto"/>
        <w:right w:val="none" w:sz="0" w:space="0" w:color="auto"/>
      </w:divBdr>
    </w:div>
    <w:div w:id="736242385">
      <w:bodyDiv w:val="1"/>
      <w:marLeft w:val="0"/>
      <w:marRight w:val="0"/>
      <w:marTop w:val="0"/>
      <w:marBottom w:val="0"/>
      <w:divBdr>
        <w:top w:val="none" w:sz="0" w:space="0" w:color="auto"/>
        <w:left w:val="none" w:sz="0" w:space="0" w:color="auto"/>
        <w:bottom w:val="none" w:sz="0" w:space="0" w:color="auto"/>
        <w:right w:val="none" w:sz="0" w:space="0" w:color="auto"/>
      </w:divBdr>
    </w:div>
    <w:div w:id="745766387">
      <w:bodyDiv w:val="1"/>
      <w:marLeft w:val="0"/>
      <w:marRight w:val="0"/>
      <w:marTop w:val="0"/>
      <w:marBottom w:val="0"/>
      <w:divBdr>
        <w:top w:val="none" w:sz="0" w:space="0" w:color="auto"/>
        <w:left w:val="none" w:sz="0" w:space="0" w:color="auto"/>
        <w:bottom w:val="none" w:sz="0" w:space="0" w:color="auto"/>
        <w:right w:val="none" w:sz="0" w:space="0" w:color="auto"/>
      </w:divBdr>
    </w:div>
    <w:div w:id="758984247">
      <w:bodyDiv w:val="1"/>
      <w:marLeft w:val="0"/>
      <w:marRight w:val="0"/>
      <w:marTop w:val="0"/>
      <w:marBottom w:val="0"/>
      <w:divBdr>
        <w:top w:val="none" w:sz="0" w:space="0" w:color="auto"/>
        <w:left w:val="none" w:sz="0" w:space="0" w:color="auto"/>
        <w:bottom w:val="none" w:sz="0" w:space="0" w:color="auto"/>
        <w:right w:val="none" w:sz="0" w:space="0" w:color="auto"/>
      </w:divBdr>
    </w:div>
    <w:div w:id="772434877">
      <w:bodyDiv w:val="1"/>
      <w:marLeft w:val="0"/>
      <w:marRight w:val="0"/>
      <w:marTop w:val="0"/>
      <w:marBottom w:val="0"/>
      <w:divBdr>
        <w:top w:val="none" w:sz="0" w:space="0" w:color="auto"/>
        <w:left w:val="none" w:sz="0" w:space="0" w:color="auto"/>
        <w:bottom w:val="none" w:sz="0" w:space="0" w:color="auto"/>
        <w:right w:val="none" w:sz="0" w:space="0" w:color="auto"/>
      </w:divBdr>
    </w:div>
    <w:div w:id="778184997">
      <w:bodyDiv w:val="1"/>
      <w:marLeft w:val="0"/>
      <w:marRight w:val="0"/>
      <w:marTop w:val="0"/>
      <w:marBottom w:val="0"/>
      <w:divBdr>
        <w:top w:val="none" w:sz="0" w:space="0" w:color="auto"/>
        <w:left w:val="none" w:sz="0" w:space="0" w:color="auto"/>
        <w:bottom w:val="none" w:sz="0" w:space="0" w:color="auto"/>
        <w:right w:val="none" w:sz="0" w:space="0" w:color="auto"/>
      </w:divBdr>
    </w:div>
    <w:div w:id="787772951">
      <w:bodyDiv w:val="1"/>
      <w:marLeft w:val="0"/>
      <w:marRight w:val="0"/>
      <w:marTop w:val="0"/>
      <w:marBottom w:val="0"/>
      <w:divBdr>
        <w:top w:val="none" w:sz="0" w:space="0" w:color="auto"/>
        <w:left w:val="none" w:sz="0" w:space="0" w:color="auto"/>
        <w:bottom w:val="none" w:sz="0" w:space="0" w:color="auto"/>
        <w:right w:val="none" w:sz="0" w:space="0" w:color="auto"/>
      </w:divBdr>
    </w:div>
    <w:div w:id="798107741">
      <w:bodyDiv w:val="1"/>
      <w:marLeft w:val="0"/>
      <w:marRight w:val="0"/>
      <w:marTop w:val="0"/>
      <w:marBottom w:val="0"/>
      <w:divBdr>
        <w:top w:val="none" w:sz="0" w:space="0" w:color="auto"/>
        <w:left w:val="none" w:sz="0" w:space="0" w:color="auto"/>
        <w:bottom w:val="none" w:sz="0" w:space="0" w:color="auto"/>
        <w:right w:val="none" w:sz="0" w:space="0" w:color="auto"/>
      </w:divBdr>
    </w:div>
    <w:div w:id="803622178">
      <w:bodyDiv w:val="1"/>
      <w:marLeft w:val="0"/>
      <w:marRight w:val="0"/>
      <w:marTop w:val="0"/>
      <w:marBottom w:val="0"/>
      <w:divBdr>
        <w:top w:val="none" w:sz="0" w:space="0" w:color="auto"/>
        <w:left w:val="none" w:sz="0" w:space="0" w:color="auto"/>
        <w:bottom w:val="none" w:sz="0" w:space="0" w:color="auto"/>
        <w:right w:val="none" w:sz="0" w:space="0" w:color="auto"/>
      </w:divBdr>
    </w:div>
    <w:div w:id="808789800">
      <w:bodyDiv w:val="1"/>
      <w:marLeft w:val="0"/>
      <w:marRight w:val="0"/>
      <w:marTop w:val="0"/>
      <w:marBottom w:val="0"/>
      <w:divBdr>
        <w:top w:val="none" w:sz="0" w:space="0" w:color="auto"/>
        <w:left w:val="none" w:sz="0" w:space="0" w:color="auto"/>
        <w:bottom w:val="none" w:sz="0" w:space="0" w:color="auto"/>
        <w:right w:val="none" w:sz="0" w:space="0" w:color="auto"/>
      </w:divBdr>
    </w:div>
    <w:div w:id="816604634">
      <w:bodyDiv w:val="1"/>
      <w:marLeft w:val="0"/>
      <w:marRight w:val="0"/>
      <w:marTop w:val="0"/>
      <w:marBottom w:val="0"/>
      <w:divBdr>
        <w:top w:val="none" w:sz="0" w:space="0" w:color="auto"/>
        <w:left w:val="none" w:sz="0" w:space="0" w:color="auto"/>
        <w:bottom w:val="none" w:sz="0" w:space="0" w:color="auto"/>
        <w:right w:val="none" w:sz="0" w:space="0" w:color="auto"/>
      </w:divBdr>
    </w:div>
    <w:div w:id="844052948">
      <w:bodyDiv w:val="1"/>
      <w:marLeft w:val="0"/>
      <w:marRight w:val="0"/>
      <w:marTop w:val="0"/>
      <w:marBottom w:val="0"/>
      <w:divBdr>
        <w:top w:val="none" w:sz="0" w:space="0" w:color="auto"/>
        <w:left w:val="none" w:sz="0" w:space="0" w:color="auto"/>
        <w:bottom w:val="none" w:sz="0" w:space="0" w:color="auto"/>
        <w:right w:val="none" w:sz="0" w:space="0" w:color="auto"/>
      </w:divBdr>
    </w:div>
    <w:div w:id="845289636">
      <w:bodyDiv w:val="1"/>
      <w:marLeft w:val="0"/>
      <w:marRight w:val="0"/>
      <w:marTop w:val="0"/>
      <w:marBottom w:val="0"/>
      <w:divBdr>
        <w:top w:val="none" w:sz="0" w:space="0" w:color="auto"/>
        <w:left w:val="none" w:sz="0" w:space="0" w:color="auto"/>
        <w:bottom w:val="none" w:sz="0" w:space="0" w:color="auto"/>
        <w:right w:val="none" w:sz="0" w:space="0" w:color="auto"/>
      </w:divBdr>
    </w:div>
    <w:div w:id="850146072">
      <w:bodyDiv w:val="1"/>
      <w:marLeft w:val="0"/>
      <w:marRight w:val="0"/>
      <w:marTop w:val="0"/>
      <w:marBottom w:val="0"/>
      <w:divBdr>
        <w:top w:val="none" w:sz="0" w:space="0" w:color="auto"/>
        <w:left w:val="none" w:sz="0" w:space="0" w:color="auto"/>
        <w:bottom w:val="none" w:sz="0" w:space="0" w:color="auto"/>
        <w:right w:val="none" w:sz="0" w:space="0" w:color="auto"/>
      </w:divBdr>
    </w:div>
    <w:div w:id="852190209">
      <w:bodyDiv w:val="1"/>
      <w:marLeft w:val="0"/>
      <w:marRight w:val="0"/>
      <w:marTop w:val="0"/>
      <w:marBottom w:val="0"/>
      <w:divBdr>
        <w:top w:val="none" w:sz="0" w:space="0" w:color="auto"/>
        <w:left w:val="none" w:sz="0" w:space="0" w:color="auto"/>
        <w:bottom w:val="none" w:sz="0" w:space="0" w:color="auto"/>
        <w:right w:val="none" w:sz="0" w:space="0" w:color="auto"/>
      </w:divBdr>
    </w:div>
    <w:div w:id="868764596">
      <w:bodyDiv w:val="1"/>
      <w:marLeft w:val="0"/>
      <w:marRight w:val="0"/>
      <w:marTop w:val="0"/>
      <w:marBottom w:val="0"/>
      <w:divBdr>
        <w:top w:val="none" w:sz="0" w:space="0" w:color="auto"/>
        <w:left w:val="none" w:sz="0" w:space="0" w:color="auto"/>
        <w:bottom w:val="none" w:sz="0" w:space="0" w:color="auto"/>
        <w:right w:val="none" w:sz="0" w:space="0" w:color="auto"/>
      </w:divBdr>
    </w:div>
    <w:div w:id="873226448">
      <w:bodyDiv w:val="1"/>
      <w:marLeft w:val="0"/>
      <w:marRight w:val="0"/>
      <w:marTop w:val="0"/>
      <w:marBottom w:val="0"/>
      <w:divBdr>
        <w:top w:val="none" w:sz="0" w:space="0" w:color="auto"/>
        <w:left w:val="none" w:sz="0" w:space="0" w:color="auto"/>
        <w:bottom w:val="none" w:sz="0" w:space="0" w:color="auto"/>
        <w:right w:val="none" w:sz="0" w:space="0" w:color="auto"/>
      </w:divBdr>
    </w:div>
    <w:div w:id="876158658">
      <w:bodyDiv w:val="1"/>
      <w:marLeft w:val="0"/>
      <w:marRight w:val="0"/>
      <w:marTop w:val="0"/>
      <w:marBottom w:val="0"/>
      <w:divBdr>
        <w:top w:val="none" w:sz="0" w:space="0" w:color="auto"/>
        <w:left w:val="none" w:sz="0" w:space="0" w:color="auto"/>
        <w:bottom w:val="none" w:sz="0" w:space="0" w:color="auto"/>
        <w:right w:val="none" w:sz="0" w:space="0" w:color="auto"/>
      </w:divBdr>
    </w:div>
    <w:div w:id="877549815">
      <w:bodyDiv w:val="1"/>
      <w:marLeft w:val="0"/>
      <w:marRight w:val="0"/>
      <w:marTop w:val="0"/>
      <w:marBottom w:val="0"/>
      <w:divBdr>
        <w:top w:val="none" w:sz="0" w:space="0" w:color="auto"/>
        <w:left w:val="none" w:sz="0" w:space="0" w:color="auto"/>
        <w:bottom w:val="none" w:sz="0" w:space="0" w:color="auto"/>
        <w:right w:val="none" w:sz="0" w:space="0" w:color="auto"/>
      </w:divBdr>
    </w:div>
    <w:div w:id="885684588">
      <w:bodyDiv w:val="1"/>
      <w:marLeft w:val="0"/>
      <w:marRight w:val="0"/>
      <w:marTop w:val="0"/>
      <w:marBottom w:val="0"/>
      <w:divBdr>
        <w:top w:val="none" w:sz="0" w:space="0" w:color="auto"/>
        <w:left w:val="none" w:sz="0" w:space="0" w:color="auto"/>
        <w:bottom w:val="none" w:sz="0" w:space="0" w:color="auto"/>
        <w:right w:val="none" w:sz="0" w:space="0" w:color="auto"/>
      </w:divBdr>
    </w:div>
    <w:div w:id="898245558">
      <w:bodyDiv w:val="1"/>
      <w:marLeft w:val="0"/>
      <w:marRight w:val="0"/>
      <w:marTop w:val="0"/>
      <w:marBottom w:val="0"/>
      <w:divBdr>
        <w:top w:val="none" w:sz="0" w:space="0" w:color="auto"/>
        <w:left w:val="none" w:sz="0" w:space="0" w:color="auto"/>
        <w:bottom w:val="none" w:sz="0" w:space="0" w:color="auto"/>
        <w:right w:val="none" w:sz="0" w:space="0" w:color="auto"/>
      </w:divBdr>
    </w:div>
    <w:div w:id="922646980">
      <w:bodyDiv w:val="1"/>
      <w:marLeft w:val="0"/>
      <w:marRight w:val="0"/>
      <w:marTop w:val="0"/>
      <w:marBottom w:val="0"/>
      <w:divBdr>
        <w:top w:val="none" w:sz="0" w:space="0" w:color="auto"/>
        <w:left w:val="none" w:sz="0" w:space="0" w:color="auto"/>
        <w:bottom w:val="none" w:sz="0" w:space="0" w:color="auto"/>
        <w:right w:val="none" w:sz="0" w:space="0" w:color="auto"/>
      </w:divBdr>
    </w:div>
    <w:div w:id="923144906">
      <w:bodyDiv w:val="1"/>
      <w:marLeft w:val="0"/>
      <w:marRight w:val="0"/>
      <w:marTop w:val="0"/>
      <w:marBottom w:val="0"/>
      <w:divBdr>
        <w:top w:val="none" w:sz="0" w:space="0" w:color="auto"/>
        <w:left w:val="none" w:sz="0" w:space="0" w:color="auto"/>
        <w:bottom w:val="none" w:sz="0" w:space="0" w:color="auto"/>
        <w:right w:val="none" w:sz="0" w:space="0" w:color="auto"/>
      </w:divBdr>
      <w:divsChild>
        <w:div w:id="1198080066">
          <w:marLeft w:val="0"/>
          <w:marRight w:val="0"/>
          <w:marTop w:val="0"/>
          <w:marBottom w:val="0"/>
          <w:divBdr>
            <w:top w:val="none" w:sz="0" w:space="0" w:color="auto"/>
            <w:left w:val="none" w:sz="0" w:space="0" w:color="auto"/>
            <w:bottom w:val="none" w:sz="0" w:space="0" w:color="auto"/>
            <w:right w:val="none" w:sz="0" w:space="0" w:color="auto"/>
          </w:divBdr>
          <w:divsChild>
            <w:div w:id="1475023054">
              <w:marLeft w:val="0"/>
              <w:marRight w:val="0"/>
              <w:marTop w:val="0"/>
              <w:marBottom w:val="0"/>
              <w:divBdr>
                <w:top w:val="none" w:sz="0" w:space="0" w:color="auto"/>
                <w:left w:val="single" w:sz="48" w:space="4" w:color="366896"/>
                <w:bottom w:val="single" w:sz="6" w:space="4" w:color="B1B1B1"/>
                <w:right w:val="single" w:sz="6" w:space="4" w:color="B1B1B1"/>
              </w:divBdr>
              <w:divsChild>
                <w:div w:id="1378164250">
                  <w:marLeft w:val="0"/>
                  <w:marRight w:val="0"/>
                  <w:marTop w:val="150"/>
                  <w:marBottom w:val="0"/>
                  <w:divBdr>
                    <w:top w:val="single" w:sz="6" w:space="0" w:color="4E95D7"/>
                    <w:left w:val="none" w:sz="0" w:space="0" w:color="auto"/>
                    <w:bottom w:val="none" w:sz="0" w:space="0" w:color="auto"/>
                    <w:right w:val="none" w:sz="0" w:space="0" w:color="auto"/>
                  </w:divBdr>
                </w:div>
              </w:divsChild>
            </w:div>
          </w:divsChild>
        </w:div>
      </w:divsChild>
    </w:div>
    <w:div w:id="928005335">
      <w:bodyDiv w:val="1"/>
      <w:marLeft w:val="0"/>
      <w:marRight w:val="0"/>
      <w:marTop w:val="0"/>
      <w:marBottom w:val="0"/>
      <w:divBdr>
        <w:top w:val="none" w:sz="0" w:space="0" w:color="auto"/>
        <w:left w:val="none" w:sz="0" w:space="0" w:color="auto"/>
        <w:bottom w:val="none" w:sz="0" w:space="0" w:color="auto"/>
        <w:right w:val="none" w:sz="0" w:space="0" w:color="auto"/>
      </w:divBdr>
    </w:div>
    <w:div w:id="936869501">
      <w:bodyDiv w:val="1"/>
      <w:marLeft w:val="0"/>
      <w:marRight w:val="0"/>
      <w:marTop w:val="0"/>
      <w:marBottom w:val="0"/>
      <w:divBdr>
        <w:top w:val="none" w:sz="0" w:space="0" w:color="auto"/>
        <w:left w:val="none" w:sz="0" w:space="0" w:color="auto"/>
        <w:bottom w:val="none" w:sz="0" w:space="0" w:color="auto"/>
        <w:right w:val="none" w:sz="0" w:space="0" w:color="auto"/>
      </w:divBdr>
    </w:div>
    <w:div w:id="948662497">
      <w:bodyDiv w:val="1"/>
      <w:marLeft w:val="0"/>
      <w:marRight w:val="0"/>
      <w:marTop w:val="0"/>
      <w:marBottom w:val="0"/>
      <w:divBdr>
        <w:top w:val="none" w:sz="0" w:space="0" w:color="auto"/>
        <w:left w:val="none" w:sz="0" w:space="0" w:color="auto"/>
        <w:bottom w:val="none" w:sz="0" w:space="0" w:color="auto"/>
        <w:right w:val="none" w:sz="0" w:space="0" w:color="auto"/>
      </w:divBdr>
    </w:div>
    <w:div w:id="954410726">
      <w:bodyDiv w:val="1"/>
      <w:marLeft w:val="0"/>
      <w:marRight w:val="0"/>
      <w:marTop w:val="0"/>
      <w:marBottom w:val="0"/>
      <w:divBdr>
        <w:top w:val="none" w:sz="0" w:space="0" w:color="auto"/>
        <w:left w:val="none" w:sz="0" w:space="0" w:color="auto"/>
        <w:bottom w:val="none" w:sz="0" w:space="0" w:color="auto"/>
        <w:right w:val="none" w:sz="0" w:space="0" w:color="auto"/>
      </w:divBdr>
    </w:div>
    <w:div w:id="1000473697">
      <w:bodyDiv w:val="1"/>
      <w:marLeft w:val="0"/>
      <w:marRight w:val="0"/>
      <w:marTop w:val="0"/>
      <w:marBottom w:val="0"/>
      <w:divBdr>
        <w:top w:val="none" w:sz="0" w:space="0" w:color="auto"/>
        <w:left w:val="none" w:sz="0" w:space="0" w:color="auto"/>
        <w:bottom w:val="none" w:sz="0" w:space="0" w:color="auto"/>
        <w:right w:val="none" w:sz="0" w:space="0" w:color="auto"/>
      </w:divBdr>
    </w:div>
    <w:div w:id="1021972189">
      <w:bodyDiv w:val="1"/>
      <w:marLeft w:val="0"/>
      <w:marRight w:val="0"/>
      <w:marTop w:val="0"/>
      <w:marBottom w:val="0"/>
      <w:divBdr>
        <w:top w:val="none" w:sz="0" w:space="0" w:color="auto"/>
        <w:left w:val="none" w:sz="0" w:space="0" w:color="auto"/>
        <w:bottom w:val="none" w:sz="0" w:space="0" w:color="auto"/>
        <w:right w:val="none" w:sz="0" w:space="0" w:color="auto"/>
      </w:divBdr>
    </w:div>
    <w:div w:id="1025400891">
      <w:bodyDiv w:val="1"/>
      <w:marLeft w:val="0"/>
      <w:marRight w:val="0"/>
      <w:marTop w:val="0"/>
      <w:marBottom w:val="0"/>
      <w:divBdr>
        <w:top w:val="none" w:sz="0" w:space="0" w:color="auto"/>
        <w:left w:val="none" w:sz="0" w:space="0" w:color="auto"/>
        <w:bottom w:val="none" w:sz="0" w:space="0" w:color="auto"/>
        <w:right w:val="none" w:sz="0" w:space="0" w:color="auto"/>
      </w:divBdr>
    </w:div>
    <w:div w:id="1049452963">
      <w:bodyDiv w:val="1"/>
      <w:marLeft w:val="0"/>
      <w:marRight w:val="0"/>
      <w:marTop w:val="0"/>
      <w:marBottom w:val="0"/>
      <w:divBdr>
        <w:top w:val="none" w:sz="0" w:space="0" w:color="auto"/>
        <w:left w:val="none" w:sz="0" w:space="0" w:color="auto"/>
        <w:bottom w:val="none" w:sz="0" w:space="0" w:color="auto"/>
        <w:right w:val="none" w:sz="0" w:space="0" w:color="auto"/>
      </w:divBdr>
    </w:div>
    <w:div w:id="1055004260">
      <w:bodyDiv w:val="1"/>
      <w:marLeft w:val="0"/>
      <w:marRight w:val="0"/>
      <w:marTop w:val="0"/>
      <w:marBottom w:val="0"/>
      <w:divBdr>
        <w:top w:val="none" w:sz="0" w:space="0" w:color="auto"/>
        <w:left w:val="none" w:sz="0" w:space="0" w:color="auto"/>
        <w:bottom w:val="none" w:sz="0" w:space="0" w:color="auto"/>
        <w:right w:val="none" w:sz="0" w:space="0" w:color="auto"/>
      </w:divBdr>
    </w:div>
    <w:div w:id="1084960480">
      <w:bodyDiv w:val="1"/>
      <w:marLeft w:val="0"/>
      <w:marRight w:val="0"/>
      <w:marTop w:val="0"/>
      <w:marBottom w:val="0"/>
      <w:divBdr>
        <w:top w:val="none" w:sz="0" w:space="0" w:color="auto"/>
        <w:left w:val="none" w:sz="0" w:space="0" w:color="auto"/>
        <w:bottom w:val="none" w:sz="0" w:space="0" w:color="auto"/>
        <w:right w:val="none" w:sz="0" w:space="0" w:color="auto"/>
      </w:divBdr>
    </w:div>
    <w:div w:id="1115710013">
      <w:bodyDiv w:val="1"/>
      <w:marLeft w:val="0"/>
      <w:marRight w:val="0"/>
      <w:marTop w:val="0"/>
      <w:marBottom w:val="0"/>
      <w:divBdr>
        <w:top w:val="none" w:sz="0" w:space="0" w:color="auto"/>
        <w:left w:val="none" w:sz="0" w:space="0" w:color="auto"/>
        <w:bottom w:val="none" w:sz="0" w:space="0" w:color="auto"/>
        <w:right w:val="none" w:sz="0" w:space="0" w:color="auto"/>
      </w:divBdr>
    </w:div>
    <w:div w:id="1124542924">
      <w:bodyDiv w:val="1"/>
      <w:marLeft w:val="0"/>
      <w:marRight w:val="0"/>
      <w:marTop w:val="0"/>
      <w:marBottom w:val="0"/>
      <w:divBdr>
        <w:top w:val="none" w:sz="0" w:space="0" w:color="auto"/>
        <w:left w:val="none" w:sz="0" w:space="0" w:color="auto"/>
        <w:bottom w:val="none" w:sz="0" w:space="0" w:color="auto"/>
        <w:right w:val="none" w:sz="0" w:space="0" w:color="auto"/>
      </w:divBdr>
    </w:div>
    <w:div w:id="1128469398">
      <w:bodyDiv w:val="1"/>
      <w:marLeft w:val="0"/>
      <w:marRight w:val="0"/>
      <w:marTop w:val="0"/>
      <w:marBottom w:val="0"/>
      <w:divBdr>
        <w:top w:val="none" w:sz="0" w:space="0" w:color="auto"/>
        <w:left w:val="none" w:sz="0" w:space="0" w:color="auto"/>
        <w:bottom w:val="none" w:sz="0" w:space="0" w:color="auto"/>
        <w:right w:val="none" w:sz="0" w:space="0" w:color="auto"/>
      </w:divBdr>
    </w:div>
    <w:div w:id="1134101541">
      <w:bodyDiv w:val="1"/>
      <w:marLeft w:val="0"/>
      <w:marRight w:val="0"/>
      <w:marTop w:val="0"/>
      <w:marBottom w:val="0"/>
      <w:divBdr>
        <w:top w:val="none" w:sz="0" w:space="0" w:color="auto"/>
        <w:left w:val="none" w:sz="0" w:space="0" w:color="auto"/>
        <w:bottom w:val="none" w:sz="0" w:space="0" w:color="auto"/>
        <w:right w:val="none" w:sz="0" w:space="0" w:color="auto"/>
      </w:divBdr>
    </w:div>
    <w:div w:id="1145515342">
      <w:bodyDiv w:val="1"/>
      <w:marLeft w:val="0"/>
      <w:marRight w:val="0"/>
      <w:marTop w:val="0"/>
      <w:marBottom w:val="0"/>
      <w:divBdr>
        <w:top w:val="none" w:sz="0" w:space="0" w:color="auto"/>
        <w:left w:val="none" w:sz="0" w:space="0" w:color="auto"/>
        <w:bottom w:val="none" w:sz="0" w:space="0" w:color="auto"/>
        <w:right w:val="none" w:sz="0" w:space="0" w:color="auto"/>
      </w:divBdr>
    </w:div>
    <w:div w:id="1148518739">
      <w:bodyDiv w:val="1"/>
      <w:marLeft w:val="0"/>
      <w:marRight w:val="0"/>
      <w:marTop w:val="0"/>
      <w:marBottom w:val="0"/>
      <w:divBdr>
        <w:top w:val="none" w:sz="0" w:space="0" w:color="auto"/>
        <w:left w:val="none" w:sz="0" w:space="0" w:color="auto"/>
        <w:bottom w:val="none" w:sz="0" w:space="0" w:color="auto"/>
        <w:right w:val="none" w:sz="0" w:space="0" w:color="auto"/>
      </w:divBdr>
    </w:div>
    <w:div w:id="1160073080">
      <w:bodyDiv w:val="1"/>
      <w:marLeft w:val="0"/>
      <w:marRight w:val="0"/>
      <w:marTop w:val="0"/>
      <w:marBottom w:val="0"/>
      <w:divBdr>
        <w:top w:val="none" w:sz="0" w:space="0" w:color="auto"/>
        <w:left w:val="none" w:sz="0" w:space="0" w:color="auto"/>
        <w:bottom w:val="none" w:sz="0" w:space="0" w:color="auto"/>
        <w:right w:val="none" w:sz="0" w:space="0" w:color="auto"/>
      </w:divBdr>
      <w:divsChild>
        <w:div w:id="882180768">
          <w:marLeft w:val="0"/>
          <w:marRight w:val="0"/>
          <w:marTop w:val="0"/>
          <w:marBottom w:val="0"/>
          <w:divBdr>
            <w:top w:val="none" w:sz="0" w:space="0" w:color="auto"/>
            <w:left w:val="none" w:sz="0" w:space="0" w:color="auto"/>
            <w:bottom w:val="none" w:sz="0" w:space="0" w:color="auto"/>
            <w:right w:val="none" w:sz="0" w:space="0" w:color="auto"/>
          </w:divBdr>
          <w:divsChild>
            <w:div w:id="594440712">
              <w:marLeft w:val="0"/>
              <w:marRight w:val="0"/>
              <w:marTop w:val="0"/>
              <w:marBottom w:val="0"/>
              <w:divBdr>
                <w:top w:val="none" w:sz="0" w:space="0" w:color="auto"/>
                <w:left w:val="single" w:sz="48" w:space="4" w:color="366896"/>
                <w:bottom w:val="single" w:sz="6" w:space="4" w:color="B1B1B1"/>
                <w:right w:val="single" w:sz="6" w:space="4" w:color="B1B1B1"/>
              </w:divBdr>
              <w:divsChild>
                <w:div w:id="269246905">
                  <w:marLeft w:val="0"/>
                  <w:marRight w:val="0"/>
                  <w:marTop w:val="150"/>
                  <w:marBottom w:val="0"/>
                  <w:divBdr>
                    <w:top w:val="single" w:sz="6" w:space="0" w:color="4E95D7"/>
                    <w:left w:val="none" w:sz="0" w:space="0" w:color="auto"/>
                    <w:bottom w:val="none" w:sz="0" w:space="0" w:color="auto"/>
                    <w:right w:val="none" w:sz="0" w:space="0" w:color="auto"/>
                  </w:divBdr>
                </w:div>
              </w:divsChild>
            </w:div>
          </w:divsChild>
        </w:div>
      </w:divsChild>
    </w:div>
    <w:div w:id="1160729025">
      <w:bodyDiv w:val="1"/>
      <w:marLeft w:val="0"/>
      <w:marRight w:val="0"/>
      <w:marTop w:val="0"/>
      <w:marBottom w:val="0"/>
      <w:divBdr>
        <w:top w:val="none" w:sz="0" w:space="0" w:color="auto"/>
        <w:left w:val="none" w:sz="0" w:space="0" w:color="auto"/>
        <w:bottom w:val="none" w:sz="0" w:space="0" w:color="auto"/>
        <w:right w:val="none" w:sz="0" w:space="0" w:color="auto"/>
      </w:divBdr>
    </w:div>
    <w:div w:id="1178158946">
      <w:bodyDiv w:val="1"/>
      <w:marLeft w:val="0"/>
      <w:marRight w:val="0"/>
      <w:marTop w:val="0"/>
      <w:marBottom w:val="0"/>
      <w:divBdr>
        <w:top w:val="none" w:sz="0" w:space="0" w:color="auto"/>
        <w:left w:val="none" w:sz="0" w:space="0" w:color="auto"/>
        <w:bottom w:val="none" w:sz="0" w:space="0" w:color="auto"/>
        <w:right w:val="none" w:sz="0" w:space="0" w:color="auto"/>
      </w:divBdr>
      <w:divsChild>
        <w:div w:id="676347536">
          <w:marLeft w:val="0"/>
          <w:marRight w:val="0"/>
          <w:marTop w:val="0"/>
          <w:marBottom w:val="0"/>
          <w:divBdr>
            <w:top w:val="none" w:sz="0" w:space="0" w:color="auto"/>
            <w:left w:val="none" w:sz="0" w:space="0" w:color="auto"/>
            <w:bottom w:val="none" w:sz="0" w:space="0" w:color="auto"/>
            <w:right w:val="none" w:sz="0" w:space="0" w:color="auto"/>
          </w:divBdr>
          <w:divsChild>
            <w:div w:id="1864898816">
              <w:marLeft w:val="0"/>
              <w:marRight w:val="0"/>
              <w:marTop w:val="0"/>
              <w:marBottom w:val="0"/>
              <w:divBdr>
                <w:top w:val="none" w:sz="0" w:space="0" w:color="auto"/>
                <w:left w:val="single" w:sz="48" w:space="4" w:color="366896"/>
                <w:bottom w:val="single" w:sz="6" w:space="4" w:color="B1B1B1"/>
                <w:right w:val="single" w:sz="6" w:space="4" w:color="B1B1B1"/>
              </w:divBdr>
            </w:div>
          </w:divsChild>
        </w:div>
      </w:divsChild>
    </w:div>
    <w:div w:id="1187253112">
      <w:bodyDiv w:val="1"/>
      <w:marLeft w:val="0"/>
      <w:marRight w:val="0"/>
      <w:marTop w:val="0"/>
      <w:marBottom w:val="0"/>
      <w:divBdr>
        <w:top w:val="none" w:sz="0" w:space="0" w:color="auto"/>
        <w:left w:val="none" w:sz="0" w:space="0" w:color="auto"/>
        <w:bottom w:val="none" w:sz="0" w:space="0" w:color="auto"/>
        <w:right w:val="none" w:sz="0" w:space="0" w:color="auto"/>
      </w:divBdr>
      <w:divsChild>
        <w:div w:id="674574178">
          <w:marLeft w:val="0"/>
          <w:marRight w:val="0"/>
          <w:marTop w:val="0"/>
          <w:marBottom w:val="0"/>
          <w:divBdr>
            <w:top w:val="none" w:sz="0" w:space="0" w:color="auto"/>
            <w:left w:val="none" w:sz="0" w:space="0" w:color="auto"/>
            <w:bottom w:val="none" w:sz="0" w:space="0" w:color="auto"/>
            <w:right w:val="none" w:sz="0" w:space="0" w:color="auto"/>
          </w:divBdr>
          <w:divsChild>
            <w:div w:id="1028599168">
              <w:marLeft w:val="0"/>
              <w:marRight w:val="0"/>
              <w:marTop w:val="0"/>
              <w:marBottom w:val="0"/>
              <w:divBdr>
                <w:top w:val="none" w:sz="0" w:space="0" w:color="auto"/>
                <w:left w:val="single" w:sz="48" w:space="4" w:color="366896"/>
                <w:bottom w:val="single" w:sz="6" w:space="4" w:color="B1B1B1"/>
                <w:right w:val="single" w:sz="6" w:space="4" w:color="B1B1B1"/>
              </w:divBdr>
            </w:div>
          </w:divsChild>
        </w:div>
      </w:divsChild>
    </w:div>
    <w:div w:id="1193154694">
      <w:bodyDiv w:val="1"/>
      <w:marLeft w:val="0"/>
      <w:marRight w:val="0"/>
      <w:marTop w:val="0"/>
      <w:marBottom w:val="0"/>
      <w:divBdr>
        <w:top w:val="none" w:sz="0" w:space="0" w:color="auto"/>
        <w:left w:val="none" w:sz="0" w:space="0" w:color="auto"/>
        <w:bottom w:val="none" w:sz="0" w:space="0" w:color="auto"/>
        <w:right w:val="none" w:sz="0" w:space="0" w:color="auto"/>
      </w:divBdr>
    </w:div>
    <w:div w:id="1195386119">
      <w:bodyDiv w:val="1"/>
      <w:marLeft w:val="0"/>
      <w:marRight w:val="0"/>
      <w:marTop w:val="0"/>
      <w:marBottom w:val="0"/>
      <w:divBdr>
        <w:top w:val="none" w:sz="0" w:space="0" w:color="auto"/>
        <w:left w:val="none" w:sz="0" w:space="0" w:color="auto"/>
        <w:bottom w:val="none" w:sz="0" w:space="0" w:color="auto"/>
        <w:right w:val="none" w:sz="0" w:space="0" w:color="auto"/>
      </w:divBdr>
    </w:div>
    <w:div w:id="1196236825">
      <w:bodyDiv w:val="1"/>
      <w:marLeft w:val="0"/>
      <w:marRight w:val="0"/>
      <w:marTop w:val="0"/>
      <w:marBottom w:val="0"/>
      <w:divBdr>
        <w:top w:val="none" w:sz="0" w:space="0" w:color="auto"/>
        <w:left w:val="none" w:sz="0" w:space="0" w:color="auto"/>
        <w:bottom w:val="none" w:sz="0" w:space="0" w:color="auto"/>
        <w:right w:val="none" w:sz="0" w:space="0" w:color="auto"/>
      </w:divBdr>
    </w:div>
    <w:div w:id="1196851045">
      <w:bodyDiv w:val="1"/>
      <w:marLeft w:val="0"/>
      <w:marRight w:val="0"/>
      <w:marTop w:val="0"/>
      <w:marBottom w:val="0"/>
      <w:divBdr>
        <w:top w:val="none" w:sz="0" w:space="0" w:color="auto"/>
        <w:left w:val="none" w:sz="0" w:space="0" w:color="auto"/>
        <w:bottom w:val="none" w:sz="0" w:space="0" w:color="auto"/>
        <w:right w:val="none" w:sz="0" w:space="0" w:color="auto"/>
      </w:divBdr>
    </w:div>
    <w:div w:id="1212377772">
      <w:bodyDiv w:val="1"/>
      <w:marLeft w:val="0"/>
      <w:marRight w:val="0"/>
      <w:marTop w:val="0"/>
      <w:marBottom w:val="0"/>
      <w:divBdr>
        <w:top w:val="none" w:sz="0" w:space="0" w:color="auto"/>
        <w:left w:val="none" w:sz="0" w:space="0" w:color="auto"/>
        <w:bottom w:val="none" w:sz="0" w:space="0" w:color="auto"/>
        <w:right w:val="none" w:sz="0" w:space="0" w:color="auto"/>
      </w:divBdr>
    </w:div>
    <w:div w:id="1217736903">
      <w:bodyDiv w:val="1"/>
      <w:marLeft w:val="0"/>
      <w:marRight w:val="0"/>
      <w:marTop w:val="0"/>
      <w:marBottom w:val="0"/>
      <w:divBdr>
        <w:top w:val="none" w:sz="0" w:space="0" w:color="auto"/>
        <w:left w:val="none" w:sz="0" w:space="0" w:color="auto"/>
        <w:bottom w:val="none" w:sz="0" w:space="0" w:color="auto"/>
        <w:right w:val="none" w:sz="0" w:space="0" w:color="auto"/>
      </w:divBdr>
    </w:div>
    <w:div w:id="1222055290">
      <w:bodyDiv w:val="1"/>
      <w:marLeft w:val="0"/>
      <w:marRight w:val="0"/>
      <w:marTop w:val="0"/>
      <w:marBottom w:val="0"/>
      <w:divBdr>
        <w:top w:val="none" w:sz="0" w:space="0" w:color="auto"/>
        <w:left w:val="none" w:sz="0" w:space="0" w:color="auto"/>
        <w:bottom w:val="none" w:sz="0" w:space="0" w:color="auto"/>
        <w:right w:val="none" w:sz="0" w:space="0" w:color="auto"/>
      </w:divBdr>
    </w:div>
    <w:div w:id="1228607087">
      <w:bodyDiv w:val="1"/>
      <w:marLeft w:val="0"/>
      <w:marRight w:val="0"/>
      <w:marTop w:val="0"/>
      <w:marBottom w:val="0"/>
      <w:divBdr>
        <w:top w:val="none" w:sz="0" w:space="0" w:color="auto"/>
        <w:left w:val="none" w:sz="0" w:space="0" w:color="auto"/>
        <w:bottom w:val="none" w:sz="0" w:space="0" w:color="auto"/>
        <w:right w:val="none" w:sz="0" w:space="0" w:color="auto"/>
      </w:divBdr>
    </w:div>
    <w:div w:id="1231237281">
      <w:bodyDiv w:val="1"/>
      <w:marLeft w:val="0"/>
      <w:marRight w:val="0"/>
      <w:marTop w:val="0"/>
      <w:marBottom w:val="0"/>
      <w:divBdr>
        <w:top w:val="none" w:sz="0" w:space="0" w:color="auto"/>
        <w:left w:val="none" w:sz="0" w:space="0" w:color="auto"/>
        <w:bottom w:val="none" w:sz="0" w:space="0" w:color="auto"/>
        <w:right w:val="none" w:sz="0" w:space="0" w:color="auto"/>
      </w:divBdr>
    </w:div>
    <w:div w:id="1232498309">
      <w:bodyDiv w:val="1"/>
      <w:marLeft w:val="0"/>
      <w:marRight w:val="0"/>
      <w:marTop w:val="0"/>
      <w:marBottom w:val="0"/>
      <w:divBdr>
        <w:top w:val="none" w:sz="0" w:space="0" w:color="auto"/>
        <w:left w:val="none" w:sz="0" w:space="0" w:color="auto"/>
        <w:bottom w:val="none" w:sz="0" w:space="0" w:color="auto"/>
        <w:right w:val="none" w:sz="0" w:space="0" w:color="auto"/>
      </w:divBdr>
    </w:div>
    <w:div w:id="1243568417">
      <w:bodyDiv w:val="1"/>
      <w:marLeft w:val="0"/>
      <w:marRight w:val="0"/>
      <w:marTop w:val="0"/>
      <w:marBottom w:val="0"/>
      <w:divBdr>
        <w:top w:val="none" w:sz="0" w:space="0" w:color="auto"/>
        <w:left w:val="none" w:sz="0" w:space="0" w:color="auto"/>
        <w:bottom w:val="none" w:sz="0" w:space="0" w:color="auto"/>
        <w:right w:val="none" w:sz="0" w:space="0" w:color="auto"/>
      </w:divBdr>
    </w:div>
    <w:div w:id="1245991153">
      <w:bodyDiv w:val="1"/>
      <w:marLeft w:val="0"/>
      <w:marRight w:val="0"/>
      <w:marTop w:val="0"/>
      <w:marBottom w:val="0"/>
      <w:divBdr>
        <w:top w:val="none" w:sz="0" w:space="0" w:color="auto"/>
        <w:left w:val="none" w:sz="0" w:space="0" w:color="auto"/>
        <w:bottom w:val="none" w:sz="0" w:space="0" w:color="auto"/>
        <w:right w:val="none" w:sz="0" w:space="0" w:color="auto"/>
      </w:divBdr>
    </w:div>
    <w:div w:id="1255550340">
      <w:bodyDiv w:val="1"/>
      <w:marLeft w:val="0"/>
      <w:marRight w:val="0"/>
      <w:marTop w:val="0"/>
      <w:marBottom w:val="0"/>
      <w:divBdr>
        <w:top w:val="none" w:sz="0" w:space="0" w:color="auto"/>
        <w:left w:val="none" w:sz="0" w:space="0" w:color="auto"/>
        <w:bottom w:val="none" w:sz="0" w:space="0" w:color="auto"/>
        <w:right w:val="none" w:sz="0" w:space="0" w:color="auto"/>
      </w:divBdr>
    </w:div>
    <w:div w:id="1256128902">
      <w:bodyDiv w:val="1"/>
      <w:marLeft w:val="0"/>
      <w:marRight w:val="0"/>
      <w:marTop w:val="0"/>
      <w:marBottom w:val="0"/>
      <w:divBdr>
        <w:top w:val="none" w:sz="0" w:space="0" w:color="auto"/>
        <w:left w:val="none" w:sz="0" w:space="0" w:color="auto"/>
        <w:bottom w:val="none" w:sz="0" w:space="0" w:color="auto"/>
        <w:right w:val="none" w:sz="0" w:space="0" w:color="auto"/>
      </w:divBdr>
    </w:div>
    <w:div w:id="1261184965">
      <w:bodyDiv w:val="1"/>
      <w:marLeft w:val="0"/>
      <w:marRight w:val="0"/>
      <w:marTop w:val="0"/>
      <w:marBottom w:val="0"/>
      <w:divBdr>
        <w:top w:val="none" w:sz="0" w:space="0" w:color="auto"/>
        <w:left w:val="none" w:sz="0" w:space="0" w:color="auto"/>
        <w:bottom w:val="none" w:sz="0" w:space="0" w:color="auto"/>
        <w:right w:val="none" w:sz="0" w:space="0" w:color="auto"/>
      </w:divBdr>
    </w:div>
    <w:div w:id="1277757948">
      <w:bodyDiv w:val="1"/>
      <w:marLeft w:val="0"/>
      <w:marRight w:val="0"/>
      <w:marTop w:val="0"/>
      <w:marBottom w:val="0"/>
      <w:divBdr>
        <w:top w:val="none" w:sz="0" w:space="0" w:color="auto"/>
        <w:left w:val="none" w:sz="0" w:space="0" w:color="auto"/>
        <w:bottom w:val="none" w:sz="0" w:space="0" w:color="auto"/>
        <w:right w:val="none" w:sz="0" w:space="0" w:color="auto"/>
      </w:divBdr>
    </w:div>
    <w:div w:id="1282224198">
      <w:bodyDiv w:val="1"/>
      <w:marLeft w:val="0"/>
      <w:marRight w:val="0"/>
      <w:marTop w:val="0"/>
      <w:marBottom w:val="0"/>
      <w:divBdr>
        <w:top w:val="none" w:sz="0" w:space="0" w:color="auto"/>
        <w:left w:val="none" w:sz="0" w:space="0" w:color="auto"/>
        <w:bottom w:val="none" w:sz="0" w:space="0" w:color="auto"/>
        <w:right w:val="none" w:sz="0" w:space="0" w:color="auto"/>
      </w:divBdr>
    </w:div>
    <w:div w:id="1288464455">
      <w:bodyDiv w:val="1"/>
      <w:marLeft w:val="0"/>
      <w:marRight w:val="0"/>
      <w:marTop w:val="0"/>
      <w:marBottom w:val="0"/>
      <w:divBdr>
        <w:top w:val="none" w:sz="0" w:space="0" w:color="auto"/>
        <w:left w:val="none" w:sz="0" w:space="0" w:color="auto"/>
        <w:bottom w:val="none" w:sz="0" w:space="0" w:color="auto"/>
        <w:right w:val="none" w:sz="0" w:space="0" w:color="auto"/>
      </w:divBdr>
      <w:divsChild>
        <w:div w:id="339351615">
          <w:marLeft w:val="547"/>
          <w:marRight w:val="0"/>
          <w:marTop w:val="115"/>
          <w:marBottom w:val="0"/>
          <w:divBdr>
            <w:top w:val="none" w:sz="0" w:space="0" w:color="auto"/>
            <w:left w:val="none" w:sz="0" w:space="0" w:color="auto"/>
            <w:bottom w:val="none" w:sz="0" w:space="0" w:color="auto"/>
            <w:right w:val="none" w:sz="0" w:space="0" w:color="auto"/>
          </w:divBdr>
        </w:div>
        <w:div w:id="729812536">
          <w:marLeft w:val="547"/>
          <w:marRight w:val="0"/>
          <w:marTop w:val="115"/>
          <w:marBottom w:val="0"/>
          <w:divBdr>
            <w:top w:val="none" w:sz="0" w:space="0" w:color="auto"/>
            <w:left w:val="none" w:sz="0" w:space="0" w:color="auto"/>
            <w:bottom w:val="none" w:sz="0" w:space="0" w:color="auto"/>
            <w:right w:val="none" w:sz="0" w:space="0" w:color="auto"/>
          </w:divBdr>
        </w:div>
        <w:div w:id="1359938070">
          <w:marLeft w:val="547"/>
          <w:marRight w:val="0"/>
          <w:marTop w:val="115"/>
          <w:marBottom w:val="0"/>
          <w:divBdr>
            <w:top w:val="none" w:sz="0" w:space="0" w:color="auto"/>
            <w:left w:val="none" w:sz="0" w:space="0" w:color="auto"/>
            <w:bottom w:val="none" w:sz="0" w:space="0" w:color="auto"/>
            <w:right w:val="none" w:sz="0" w:space="0" w:color="auto"/>
          </w:divBdr>
        </w:div>
        <w:div w:id="2020424013">
          <w:marLeft w:val="547"/>
          <w:marRight w:val="0"/>
          <w:marTop w:val="115"/>
          <w:marBottom w:val="0"/>
          <w:divBdr>
            <w:top w:val="none" w:sz="0" w:space="0" w:color="auto"/>
            <w:left w:val="none" w:sz="0" w:space="0" w:color="auto"/>
            <w:bottom w:val="none" w:sz="0" w:space="0" w:color="auto"/>
            <w:right w:val="none" w:sz="0" w:space="0" w:color="auto"/>
          </w:divBdr>
        </w:div>
      </w:divsChild>
    </w:div>
    <w:div w:id="1299528986">
      <w:bodyDiv w:val="1"/>
      <w:marLeft w:val="0"/>
      <w:marRight w:val="0"/>
      <w:marTop w:val="0"/>
      <w:marBottom w:val="0"/>
      <w:divBdr>
        <w:top w:val="none" w:sz="0" w:space="0" w:color="auto"/>
        <w:left w:val="none" w:sz="0" w:space="0" w:color="auto"/>
        <w:bottom w:val="none" w:sz="0" w:space="0" w:color="auto"/>
        <w:right w:val="none" w:sz="0" w:space="0" w:color="auto"/>
      </w:divBdr>
    </w:div>
    <w:div w:id="1303385115">
      <w:bodyDiv w:val="1"/>
      <w:marLeft w:val="0"/>
      <w:marRight w:val="0"/>
      <w:marTop w:val="0"/>
      <w:marBottom w:val="0"/>
      <w:divBdr>
        <w:top w:val="none" w:sz="0" w:space="0" w:color="auto"/>
        <w:left w:val="none" w:sz="0" w:space="0" w:color="auto"/>
        <w:bottom w:val="none" w:sz="0" w:space="0" w:color="auto"/>
        <w:right w:val="none" w:sz="0" w:space="0" w:color="auto"/>
      </w:divBdr>
    </w:div>
    <w:div w:id="1317420767">
      <w:bodyDiv w:val="1"/>
      <w:marLeft w:val="0"/>
      <w:marRight w:val="0"/>
      <w:marTop w:val="0"/>
      <w:marBottom w:val="0"/>
      <w:divBdr>
        <w:top w:val="none" w:sz="0" w:space="0" w:color="auto"/>
        <w:left w:val="none" w:sz="0" w:space="0" w:color="auto"/>
        <w:bottom w:val="none" w:sz="0" w:space="0" w:color="auto"/>
        <w:right w:val="none" w:sz="0" w:space="0" w:color="auto"/>
      </w:divBdr>
    </w:div>
    <w:div w:id="1329862826">
      <w:bodyDiv w:val="1"/>
      <w:marLeft w:val="0"/>
      <w:marRight w:val="0"/>
      <w:marTop w:val="0"/>
      <w:marBottom w:val="0"/>
      <w:divBdr>
        <w:top w:val="none" w:sz="0" w:space="0" w:color="auto"/>
        <w:left w:val="none" w:sz="0" w:space="0" w:color="auto"/>
        <w:bottom w:val="none" w:sz="0" w:space="0" w:color="auto"/>
        <w:right w:val="none" w:sz="0" w:space="0" w:color="auto"/>
      </w:divBdr>
    </w:div>
    <w:div w:id="1329871948">
      <w:bodyDiv w:val="1"/>
      <w:marLeft w:val="0"/>
      <w:marRight w:val="0"/>
      <w:marTop w:val="0"/>
      <w:marBottom w:val="0"/>
      <w:divBdr>
        <w:top w:val="none" w:sz="0" w:space="0" w:color="auto"/>
        <w:left w:val="none" w:sz="0" w:space="0" w:color="auto"/>
        <w:bottom w:val="none" w:sz="0" w:space="0" w:color="auto"/>
        <w:right w:val="none" w:sz="0" w:space="0" w:color="auto"/>
      </w:divBdr>
    </w:div>
    <w:div w:id="1330980588">
      <w:bodyDiv w:val="1"/>
      <w:marLeft w:val="0"/>
      <w:marRight w:val="0"/>
      <w:marTop w:val="0"/>
      <w:marBottom w:val="0"/>
      <w:divBdr>
        <w:top w:val="none" w:sz="0" w:space="0" w:color="auto"/>
        <w:left w:val="none" w:sz="0" w:space="0" w:color="auto"/>
        <w:bottom w:val="none" w:sz="0" w:space="0" w:color="auto"/>
        <w:right w:val="none" w:sz="0" w:space="0" w:color="auto"/>
      </w:divBdr>
    </w:div>
    <w:div w:id="1346248932">
      <w:bodyDiv w:val="1"/>
      <w:marLeft w:val="0"/>
      <w:marRight w:val="0"/>
      <w:marTop w:val="0"/>
      <w:marBottom w:val="0"/>
      <w:divBdr>
        <w:top w:val="none" w:sz="0" w:space="0" w:color="auto"/>
        <w:left w:val="none" w:sz="0" w:space="0" w:color="auto"/>
        <w:bottom w:val="none" w:sz="0" w:space="0" w:color="auto"/>
        <w:right w:val="none" w:sz="0" w:space="0" w:color="auto"/>
      </w:divBdr>
    </w:div>
    <w:div w:id="1346513880">
      <w:bodyDiv w:val="1"/>
      <w:marLeft w:val="0"/>
      <w:marRight w:val="0"/>
      <w:marTop w:val="0"/>
      <w:marBottom w:val="0"/>
      <w:divBdr>
        <w:top w:val="none" w:sz="0" w:space="0" w:color="auto"/>
        <w:left w:val="none" w:sz="0" w:space="0" w:color="auto"/>
        <w:bottom w:val="none" w:sz="0" w:space="0" w:color="auto"/>
        <w:right w:val="none" w:sz="0" w:space="0" w:color="auto"/>
      </w:divBdr>
    </w:div>
    <w:div w:id="1349982527">
      <w:bodyDiv w:val="1"/>
      <w:marLeft w:val="0"/>
      <w:marRight w:val="0"/>
      <w:marTop w:val="0"/>
      <w:marBottom w:val="0"/>
      <w:divBdr>
        <w:top w:val="none" w:sz="0" w:space="0" w:color="auto"/>
        <w:left w:val="none" w:sz="0" w:space="0" w:color="auto"/>
        <w:bottom w:val="none" w:sz="0" w:space="0" w:color="auto"/>
        <w:right w:val="none" w:sz="0" w:space="0" w:color="auto"/>
      </w:divBdr>
    </w:div>
    <w:div w:id="1351948723">
      <w:bodyDiv w:val="1"/>
      <w:marLeft w:val="0"/>
      <w:marRight w:val="0"/>
      <w:marTop w:val="0"/>
      <w:marBottom w:val="0"/>
      <w:divBdr>
        <w:top w:val="none" w:sz="0" w:space="0" w:color="auto"/>
        <w:left w:val="none" w:sz="0" w:space="0" w:color="auto"/>
        <w:bottom w:val="none" w:sz="0" w:space="0" w:color="auto"/>
        <w:right w:val="none" w:sz="0" w:space="0" w:color="auto"/>
      </w:divBdr>
      <w:divsChild>
        <w:div w:id="274293058">
          <w:marLeft w:val="0"/>
          <w:marRight w:val="0"/>
          <w:marTop w:val="0"/>
          <w:marBottom w:val="0"/>
          <w:divBdr>
            <w:top w:val="none" w:sz="0" w:space="0" w:color="auto"/>
            <w:left w:val="none" w:sz="0" w:space="0" w:color="auto"/>
            <w:bottom w:val="none" w:sz="0" w:space="0" w:color="auto"/>
            <w:right w:val="none" w:sz="0" w:space="0" w:color="auto"/>
          </w:divBdr>
          <w:divsChild>
            <w:div w:id="647630192">
              <w:marLeft w:val="0"/>
              <w:marRight w:val="0"/>
              <w:marTop w:val="0"/>
              <w:marBottom w:val="0"/>
              <w:divBdr>
                <w:top w:val="none" w:sz="0" w:space="0" w:color="auto"/>
                <w:left w:val="single" w:sz="48" w:space="4" w:color="366896"/>
                <w:bottom w:val="single" w:sz="6" w:space="4" w:color="B1B1B1"/>
                <w:right w:val="single" w:sz="6" w:space="4" w:color="B1B1B1"/>
              </w:divBdr>
            </w:div>
          </w:divsChild>
        </w:div>
      </w:divsChild>
    </w:div>
    <w:div w:id="1365709316">
      <w:bodyDiv w:val="1"/>
      <w:marLeft w:val="0"/>
      <w:marRight w:val="0"/>
      <w:marTop w:val="0"/>
      <w:marBottom w:val="0"/>
      <w:divBdr>
        <w:top w:val="none" w:sz="0" w:space="0" w:color="auto"/>
        <w:left w:val="none" w:sz="0" w:space="0" w:color="auto"/>
        <w:bottom w:val="none" w:sz="0" w:space="0" w:color="auto"/>
        <w:right w:val="none" w:sz="0" w:space="0" w:color="auto"/>
      </w:divBdr>
    </w:div>
    <w:div w:id="1370453859">
      <w:bodyDiv w:val="1"/>
      <w:marLeft w:val="0"/>
      <w:marRight w:val="0"/>
      <w:marTop w:val="0"/>
      <w:marBottom w:val="0"/>
      <w:divBdr>
        <w:top w:val="none" w:sz="0" w:space="0" w:color="auto"/>
        <w:left w:val="none" w:sz="0" w:space="0" w:color="auto"/>
        <w:bottom w:val="none" w:sz="0" w:space="0" w:color="auto"/>
        <w:right w:val="none" w:sz="0" w:space="0" w:color="auto"/>
      </w:divBdr>
    </w:div>
    <w:div w:id="1377122095">
      <w:bodyDiv w:val="1"/>
      <w:marLeft w:val="0"/>
      <w:marRight w:val="0"/>
      <w:marTop w:val="0"/>
      <w:marBottom w:val="0"/>
      <w:divBdr>
        <w:top w:val="none" w:sz="0" w:space="0" w:color="auto"/>
        <w:left w:val="none" w:sz="0" w:space="0" w:color="auto"/>
        <w:bottom w:val="none" w:sz="0" w:space="0" w:color="auto"/>
        <w:right w:val="none" w:sz="0" w:space="0" w:color="auto"/>
      </w:divBdr>
    </w:div>
    <w:div w:id="1377313532">
      <w:bodyDiv w:val="1"/>
      <w:marLeft w:val="0"/>
      <w:marRight w:val="0"/>
      <w:marTop w:val="0"/>
      <w:marBottom w:val="0"/>
      <w:divBdr>
        <w:top w:val="none" w:sz="0" w:space="0" w:color="auto"/>
        <w:left w:val="none" w:sz="0" w:space="0" w:color="auto"/>
        <w:bottom w:val="none" w:sz="0" w:space="0" w:color="auto"/>
        <w:right w:val="none" w:sz="0" w:space="0" w:color="auto"/>
      </w:divBdr>
    </w:div>
    <w:div w:id="1386485417">
      <w:bodyDiv w:val="1"/>
      <w:marLeft w:val="0"/>
      <w:marRight w:val="0"/>
      <w:marTop w:val="0"/>
      <w:marBottom w:val="0"/>
      <w:divBdr>
        <w:top w:val="none" w:sz="0" w:space="0" w:color="auto"/>
        <w:left w:val="none" w:sz="0" w:space="0" w:color="auto"/>
        <w:bottom w:val="none" w:sz="0" w:space="0" w:color="auto"/>
        <w:right w:val="none" w:sz="0" w:space="0" w:color="auto"/>
      </w:divBdr>
    </w:div>
    <w:div w:id="1401754973">
      <w:bodyDiv w:val="1"/>
      <w:marLeft w:val="0"/>
      <w:marRight w:val="0"/>
      <w:marTop w:val="0"/>
      <w:marBottom w:val="0"/>
      <w:divBdr>
        <w:top w:val="none" w:sz="0" w:space="0" w:color="auto"/>
        <w:left w:val="none" w:sz="0" w:space="0" w:color="auto"/>
        <w:bottom w:val="none" w:sz="0" w:space="0" w:color="auto"/>
        <w:right w:val="none" w:sz="0" w:space="0" w:color="auto"/>
      </w:divBdr>
    </w:div>
    <w:div w:id="1402605234">
      <w:bodyDiv w:val="1"/>
      <w:marLeft w:val="0"/>
      <w:marRight w:val="0"/>
      <w:marTop w:val="0"/>
      <w:marBottom w:val="0"/>
      <w:divBdr>
        <w:top w:val="none" w:sz="0" w:space="0" w:color="auto"/>
        <w:left w:val="none" w:sz="0" w:space="0" w:color="auto"/>
        <w:bottom w:val="none" w:sz="0" w:space="0" w:color="auto"/>
        <w:right w:val="none" w:sz="0" w:space="0" w:color="auto"/>
      </w:divBdr>
      <w:divsChild>
        <w:div w:id="1358847305">
          <w:marLeft w:val="0"/>
          <w:marRight w:val="0"/>
          <w:marTop w:val="0"/>
          <w:marBottom w:val="0"/>
          <w:divBdr>
            <w:top w:val="none" w:sz="0" w:space="0" w:color="auto"/>
            <w:left w:val="none" w:sz="0" w:space="0" w:color="auto"/>
            <w:bottom w:val="none" w:sz="0" w:space="0" w:color="auto"/>
            <w:right w:val="none" w:sz="0" w:space="0" w:color="auto"/>
          </w:divBdr>
          <w:divsChild>
            <w:div w:id="1008482593">
              <w:marLeft w:val="0"/>
              <w:marRight w:val="0"/>
              <w:marTop w:val="0"/>
              <w:marBottom w:val="0"/>
              <w:divBdr>
                <w:top w:val="none" w:sz="0" w:space="0" w:color="auto"/>
                <w:left w:val="single" w:sz="48" w:space="4" w:color="366896"/>
                <w:bottom w:val="single" w:sz="6" w:space="4" w:color="B1B1B1"/>
                <w:right w:val="single" w:sz="6" w:space="4" w:color="B1B1B1"/>
              </w:divBdr>
              <w:divsChild>
                <w:div w:id="216475736">
                  <w:marLeft w:val="0"/>
                  <w:marRight w:val="0"/>
                  <w:marTop w:val="150"/>
                  <w:marBottom w:val="0"/>
                  <w:divBdr>
                    <w:top w:val="single" w:sz="6" w:space="0" w:color="4E95D7"/>
                    <w:left w:val="none" w:sz="0" w:space="0" w:color="auto"/>
                    <w:bottom w:val="none" w:sz="0" w:space="0" w:color="auto"/>
                    <w:right w:val="none" w:sz="0" w:space="0" w:color="auto"/>
                  </w:divBdr>
                </w:div>
              </w:divsChild>
            </w:div>
          </w:divsChild>
        </w:div>
      </w:divsChild>
    </w:div>
    <w:div w:id="1407191069">
      <w:bodyDiv w:val="1"/>
      <w:marLeft w:val="0"/>
      <w:marRight w:val="0"/>
      <w:marTop w:val="0"/>
      <w:marBottom w:val="0"/>
      <w:divBdr>
        <w:top w:val="none" w:sz="0" w:space="0" w:color="auto"/>
        <w:left w:val="none" w:sz="0" w:space="0" w:color="auto"/>
        <w:bottom w:val="none" w:sz="0" w:space="0" w:color="auto"/>
        <w:right w:val="none" w:sz="0" w:space="0" w:color="auto"/>
      </w:divBdr>
    </w:div>
    <w:div w:id="1417753498">
      <w:bodyDiv w:val="1"/>
      <w:marLeft w:val="0"/>
      <w:marRight w:val="0"/>
      <w:marTop w:val="0"/>
      <w:marBottom w:val="0"/>
      <w:divBdr>
        <w:top w:val="none" w:sz="0" w:space="0" w:color="auto"/>
        <w:left w:val="none" w:sz="0" w:space="0" w:color="auto"/>
        <w:bottom w:val="none" w:sz="0" w:space="0" w:color="auto"/>
        <w:right w:val="none" w:sz="0" w:space="0" w:color="auto"/>
      </w:divBdr>
    </w:div>
    <w:div w:id="1419525933">
      <w:bodyDiv w:val="1"/>
      <w:marLeft w:val="0"/>
      <w:marRight w:val="0"/>
      <w:marTop w:val="0"/>
      <w:marBottom w:val="0"/>
      <w:divBdr>
        <w:top w:val="none" w:sz="0" w:space="0" w:color="auto"/>
        <w:left w:val="none" w:sz="0" w:space="0" w:color="auto"/>
        <w:bottom w:val="none" w:sz="0" w:space="0" w:color="auto"/>
        <w:right w:val="none" w:sz="0" w:space="0" w:color="auto"/>
      </w:divBdr>
    </w:div>
    <w:div w:id="1422337240">
      <w:bodyDiv w:val="1"/>
      <w:marLeft w:val="0"/>
      <w:marRight w:val="0"/>
      <w:marTop w:val="0"/>
      <w:marBottom w:val="0"/>
      <w:divBdr>
        <w:top w:val="none" w:sz="0" w:space="0" w:color="auto"/>
        <w:left w:val="none" w:sz="0" w:space="0" w:color="auto"/>
        <w:bottom w:val="none" w:sz="0" w:space="0" w:color="auto"/>
        <w:right w:val="none" w:sz="0" w:space="0" w:color="auto"/>
      </w:divBdr>
    </w:div>
    <w:div w:id="1434938754">
      <w:bodyDiv w:val="1"/>
      <w:marLeft w:val="0"/>
      <w:marRight w:val="0"/>
      <w:marTop w:val="0"/>
      <w:marBottom w:val="0"/>
      <w:divBdr>
        <w:top w:val="none" w:sz="0" w:space="0" w:color="auto"/>
        <w:left w:val="none" w:sz="0" w:space="0" w:color="auto"/>
        <w:bottom w:val="none" w:sz="0" w:space="0" w:color="auto"/>
        <w:right w:val="none" w:sz="0" w:space="0" w:color="auto"/>
      </w:divBdr>
    </w:div>
    <w:div w:id="1459032804">
      <w:bodyDiv w:val="1"/>
      <w:marLeft w:val="0"/>
      <w:marRight w:val="0"/>
      <w:marTop w:val="0"/>
      <w:marBottom w:val="0"/>
      <w:divBdr>
        <w:top w:val="none" w:sz="0" w:space="0" w:color="auto"/>
        <w:left w:val="none" w:sz="0" w:space="0" w:color="auto"/>
        <w:bottom w:val="none" w:sz="0" w:space="0" w:color="auto"/>
        <w:right w:val="none" w:sz="0" w:space="0" w:color="auto"/>
      </w:divBdr>
    </w:div>
    <w:div w:id="1459832573">
      <w:bodyDiv w:val="1"/>
      <w:marLeft w:val="0"/>
      <w:marRight w:val="0"/>
      <w:marTop w:val="0"/>
      <w:marBottom w:val="0"/>
      <w:divBdr>
        <w:top w:val="none" w:sz="0" w:space="0" w:color="auto"/>
        <w:left w:val="none" w:sz="0" w:space="0" w:color="auto"/>
        <w:bottom w:val="none" w:sz="0" w:space="0" w:color="auto"/>
        <w:right w:val="none" w:sz="0" w:space="0" w:color="auto"/>
      </w:divBdr>
    </w:div>
    <w:div w:id="1463496946">
      <w:bodyDiv w:val="1"/>
      <w:marLeft w:val="0"/>
      <w:marRight w:val="0"/>
      <w:marTop w:val="0"/>
      <w:marBottom w:val="0"/>
      <w:divBdr>
        <w:top w:val="none" w:sz="0" w:space="0" w:color="auto"/>
        <w:left w:val="none" w:sz="0" w:space="0" w:color="auto"/>
        <w:bottom w:val="none" w:sz="0" w:space="0" w:color="auto"/>
        <w:right w:val="none" w:sz="0" w:space="0" w:color="auto"/>
      </w:divBdr>
    </w:div>
    <w:div w:id="1495874049">
      <w:bodyDiv w:val="1"/>
      <w:marLeft w:val="0"/>
      <w:marRight w:val="0"/>
      <w:marTop w:val="0"/>
      <w:marBottom w:val="0"/>
      <w:divBdr>
        <w:top w:val="none" w:sz="0" w:space="0" w:color="auto"/>
        <w:left w:val="none" w:sz="0" w:space="0" w:color="auto"/>
        <w:bottom w:val="none" w:sz="0" w:space="0" w:color="auto"/>
        <w:right w:val="none" w:sz="0" w:space="0" w:color="auto"/>
      </w:divBdr>
    </w:div>
    <w:div w:id="1529027238">
      <w:bodyDiv w:val="1"/>
      <w:marLeft w:val="0"/>
      <w:marRight w:val="0"/>
      <w:marTop w:val="0"/>
      <w:marBottom w:val="0"/>
      <w:divBdr>
        <w:top w:val="none" w:sz="0" w:space="0" w:color="auto"/>
        <w:left w:val="none" w:sz="0" w:space="0" w:color="auto"/>
        <w:bottom w:val="none" w:sz="0" w:space="0" w:color="auto"/>
        <w:right w:val="none" w:sz="0" w:space="0" w:color="auto"/>
      </w:divBdr>
    </w:div>
    <w:div w:id="1533495759">
      <w:bodyDiv w:val="1"/>
      <w:marLeft w:val="0"/>
      <w:marRight w:val="0"/>
      <w:marTop w:val="0"/>
      <w:marBottom w:val="0"/>
      <w:divBdr>
        <w:top w:val="none" w:sz="0" w:space="0" w:color="auto"/>
        <w:left w:val="none" w:sz="0" w:space="0" w:color="auto"/>
        <w:bottom w:val="none" w:sz="0" w:space="0" w:color="auto"/>
        <w:right w:val="none" w:sz="0" w:space="0" w:color="auto"/>
      </w:divBdr>
    </w:div>
    <w:div w:id="1553078203">
      <w:bodyDiv w:val="1"/>
      <w:marLeft w:val="0"/>
      <w:marRight w:val="0"/>
      <w:marTop w:val="0"/>
      <w:marBottom w:val="0"/>
      <w:divBdr>
        <w:top w:val="none" w:sz="0" w:space="0" w:color="auto"/>
        <w:left w:val="none" w:sz="0" w:space="0" w:color="auto"/>
        <w:bottom w:val="none" w:sz="0" w:space="0" w:color="auto"/>
        <w:right w:val="none" w:sz="0" w:space="0" w:color="auto"/>
      </w:divBdr>
    </w:div>
    <w:div w:id="1571184853">
      <w:bodyDiv w:val="1"/>
      <w:marLeft w:val="0"/>
      <w:marRight w:val="0"/>
      <w:marTop w:val="0"/>
      <w:marBottom w:val="0"/>
      <w:divBdr>
        <w:top w:val="none" w:sz="0" w:space="0" w:color="auto"/>
        <w:left w:val="none" w:sz="0" w:space="0" w:color="auto"/>
        <w:bottom w:val="none" w:sz="0" w:space="0" w:color="auto"/>
        <w:right w:val="none" w:sz="0" w:space="0" w:color="auto"/>
      </w:divBdr>
    </w:div>
    <w:div w:id="1589775770">
      <w:bodyDiv w:val="1"/>
      <w:marLeft w:val="0"/>
      <w:marRight w:val="0"/>
      <w:marTop w:val="0"/>
      <w:marBottom w:val="0"/>
      <w:divBdr>
        <w:top w:val="none" w:sz="0" w:space="0" w:color="auto"/>
        <w:left w:val="none" w:sz="0" w:space="0" w:color="auto"/>
        <w:bottom w:val="none" w:sz="0" w:space="0" w:color="auto"/>
        <w:right w:val="none" w:sz="0" w:space="0" w:color="auto"/>
      </w:divBdr>
    </w:div>
    <w:div w:id="1593975092">
      <w:bodyDiv w:val="1"/>
      <w:marLeft w:val="0"/>
      <w:marRight w:val="0"/>
      <w:marTop w:val="0"/>
      <w:marBottom w:val="0"/>
      <w:divBdr>
        <w:top w:val="none" w:sz="0" w:space="0" w:color="auto"/>
        <w:left w:val="none" w:sz="0" w:space="0" w:color="auto"/>
        <w:bottom w:val="none" w:sz="0" w:space="0" w:color="auto"/>
        <w:right w:val="none" w:sz="0" w:space="0" w:color="auto"/>
      </w:divBdr>
    </w:div>
    <w:div w:id="1608540048">
      <w:bodyDiv w:val="1"/>
      <w:marLeft w:val="0"/>
      <w:marRight w:val="0"/>
      <w:marTop w:val="0"/>
      <w:marBottom w:val="0"/>
      <w:divBdr>
        <w:top w:val="none" w:sz="0" w:space="0" w:color="auto"/>
        <w:left w:val="none" w:sz="0" w:space="0" w:color="auto"/>
        <w:bottom w:val="none" w:sz="0" w:space="0" w:color="auto"/>
        <w:right w:val="none" w:sz="0" w:space="0" w:color="auto"/>
      </w:divBdr>
    </w:div>
    <w:div w:id="1628900359">
      <w:bodyDiv w:val="1"/>
      <w:marLeft w:val="0"/>
      <w:marRight w:val="0"/>
      <w:marTop w:val="0"/>
      <w:marBottom w:val="0"/>
      <w:divBdr>
        <w:top w:val="none" w:sz="0" w:space="0" w:color="auto"/>
        <w:left w:val="none" w:sz="0" w:space="0" w:color="auto"/>
        <w:bottom w:val="none" w:sz="0" w:space="0" w:color="auto"/>
        <w:right w:val="none" w:sz="0" w:space="0" w:color="auto"/>
      </w:divBdr>
      <w:divsChild>
        <w:div w:id="15009842">
          <w:marLeft w:val="0"/>
          <w:marRight w:val="0"/>
          <w:marTop w:val="0"/>
          <w:marBottom w:val="0"/>
          <w:divBdr>
            <w:top w:val="none" w:sz="0" w:space="0" w:color="auto"/>
            <w:left w:val="none" w:sz="0" w:space="0" w:color="auto"/>
            <w:bottom w:val="none" w:sz="0" w:space="0" w:color="auto"/>
            <w:right w:val="none" w:sz="0" w:space="0" w:color="auto"/>
          </w:divBdr>
          <w:divsChild>
            <w:div w:id="933244751">
              <w:marLeft w:val="0"/>
              <w:marRight w:val="0"/>
              <w:marTop w:val="63"/>
              <w:marBottom w:val="63"/>
              <w:divBdr>
                <w:top w:val="single" w:sz="4" w:space="3" w:color="CCCCCC"/>
                <w:left w:val="single" w:sz="4" w:space="3" w:color="CCCCCC"/>
                <w:bottom w:val="single" w:sz="4" w:space="3" w:color="CCCCCC"/>
                <w:right w:val="single" w:sz="4" w:space="3" w:color="CCCCCC"/>
              </w:divBdr>
              <w:divsChild>
                <w:div w:id="1149131423">
                  <w:marLeft w:val="0"/>
                  <w:marRight w:val="0"/>
                  <w:marTop w:val="0"/>
                  <w:marBottom w:val="63"/>
                  <w:divBdr>
                    <w:top w:val="single" w:sz="4" w:space="0" w:color="CCCCCC"/>
                    <w:left w:val="single" w:sz="4" w:space="0" w:color="CCCCCC"/>
                    <w:bottom w:val="single" w:sz="4" w:space="0" w:color="CCCCCC"/>
                    <w:right w:val="single" w:sz="4" w:space="0" w:color="CCCCCC"/>
                  </w:divBdr>
                  <w:divsChild>
                    <w:div w:id="591357909">
                      <w:marLeft w:val="0"/>
                      <w:marRight w:val="0"/>
                      <w:marTop w:val="0"/>
                      <w:marBottom w:val="0"/>
                      <w:divBdr>
                        <w:top w:val="none" w:sz="0" w:space="0" w:color="auto"/>
                        <w:left w:val="none" w:sz="0" w:space="0" w:color="auto"/>
                        <w:bottom w:val="none" w:sz="0" w:space="0" w:color="auto"/>
                        <w:right w:val="none" w:sz="0" w:space="0" w:color="auto"/>
                      </w:divBdr>
                    </w:div>
                    <w:div w:id="2019043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33169343">
      <w:bodyDiv w:val="1"/>
      <w:marLeft w:val="0"/>
      <w:marRight w:val="0"/>
      <w:marTop w:val="0"/>
      <w:marBottom w:val="0"/>
      <w:divBdr>
        <w:top w:val="none" w:sz="0" w:space="0" w:color="auto"/>
        <w:left w:val="none" w:sz="0" w:space="0" w:color="auto"/>
        <w:bottom w:val="none" w:sz="0" w:space="0" w:color="auto"/>
        <w:right w:val="none" w:sz="0" w:space="0" w:color="auto"/>
      </w:divBdr>
    </w:div>
    <w:div w:id="1634217654">
      <w:bodyDiv w:val="1"/>
      <w:marLeft w:val="0"/>
      <w:marRight w:val="0"/>
      <w:marTop w:val="0"/>
      <w:marBottom w:val="0"/>
      <w:divBdr>
        <w:top w:val="none" w:sz="0" w:space="0" w:color="auto"/>
        <w:left w:val="none" w:sz="0" w:space="0" w:color="auto"/>
        <w:bottom w:val="none" w:sz="0" w:space="0" w:color="auto"/>
        <w:right w:val="none" w:sz="0" w:space="0" w:color="auto"/>
      </w:divBdr>
    </w:div>
    <w:div w:id="1645743516">
      <w:bodyDiv w:val="1"/>
      <w:marLeft w:val="0"/>
      <w:marRight w:val="0"/>
      <w:marTop w:val="0"/>
      <w:marBottom w:val="0"/>
      <w:divBdr>
        <w:top w:val="none" w:sz="0" w:space="0" w:color="auto"/>
        <w:left w:val="none" w:sz="0" w:space="0" w:color="auto"/>
        <w:bottom w:val="none" w:sz="0" w:space="0" w:color="auto"/>
        <w:right w:val="none" w:sz="0" w:space="0" w:color="auto"/>
      </w:divBdr>
    </w:div>
    <w:div w:id="1660882877">
      <w:bodyDiv w:val="1"/>
      <w:marLeft w:val="0"/>
      <w:marRight w:val="0"/>
      <w:marTop w:val="0"/>
      <w:marBottom w:val="0"/>
      <w:divBdr>
        <w:top w:val="none" w:sz="0" w:space="0" w:color="auto"/>
        <w:left w:val="none" w:sz="0" w:space="0" w:color="auto"/>
        <w:bottom w:val="none" w:sz="0" w:space="0" w:color="auto"/>
        <w:right w:val="none" w:sz="0" w:space="0" w:color="auto"/>
      </w:divBdr>
      <w:divsChild>
        <w:div w:id="1389763939">
          <w:marLeft w:val="0"/>
          <w:marRight w:val="0"/>
          <w:marTop w:val="0"/>
          <w:marBottom w:val="0"/>
          <w:divBdr>
            <w:top w:val="none" w:sz="0" w:space="0" w:color="auto"/>
            <w:left w:val="none" w:sz="0" w:space="0" w:color="auto"/>
            <w:bottom w:val="none" w:sz="0" w:space="0" w:color="auto"/>
            <w:right w:val="none" w:sz="0" w:space="0" w:color="auto"/>
          </w:divBdr>
          <w:divsChild>
            <w:div w:id="2142261045">
              <w:marLeft w:val="0"/>
              <w:marRight w:val="0"/>
              <w:marTop w:val="58"/>
              <w:marBottom w:val="58"/>
              <w:divBdr>
                <w:top w:val="single" w:sz="4" w:space="3" w:color="CCCCCC"/>
                <w:left w:val="single" w:sz="4" w:space="3" w:color="CCCCCC"/>
                <w:bottom w:val="single" w:sz="4" w:space="3" w:color="CCCCCC"/>
                <w:right w:val="single" w:sz="4" w:space="3" w:color="CCCCCC"/>
              </w:divBdr>
              <w:divsChild>
                <w:div w:id="88084387">
                  <w:marLeft w:val="0"/>
                  <w:marRight w:val="0"/>
                  <w:marTop w:val="0"/>
                  <w:marBottom w:val="58"/>
                  <w:divBdr>
                    <w:top w:val="single" w:sz="4" w:space="0" w:color="CCCCCC"/>
                    <w:left w:val="single" w:sz="4" w:space="0" w:color="CCCCCC"/>
                    <w:bottom w:val="single" w:sz="4" w:space="0" w:color="CCCCCC"/>
                    <w:right w:val="single" w:sz="4" w:space="0" w:color="CCCCCC"/>
                  </w:divBdr>
                  <w:divsChild>
                    <w:div w:id="13504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89873049">
      <w:bodyDiv w:val="1"/>
      <w:marLeft w:val="0"/>
      <w:marRight w:val="0"/>
      <w:marTop w:val="0"/>
      <w:marBottom w:val="0"/>
      <w:divBdr>
        <w:top w:val="none" w:sz="0" w:space="0" w:color="auto"/>
        <w:left w:val="none" w:sz="0" w:space="0" w:color="auto"/>
        <w:bottom w:val="none" w:sz="0" w:space="0" w:color="auto"/>
        <w:right w:val="none" w:sz="0" w:space="0" w:color="auto"/>
      </w:divBdr>
    </w:div>
    <w:div w:id="1691490304">
      <w:bodyDiv w:val="1"/>
      <w:marLeft w:val="0"/>
      <w:marRight w:val="0"/>
      <w:marTop w:val="0"/>
      <w:marBottom w:val="0"/>
      <w:divBdr>
        <w:top w:val="none" w:sz="0" w:space="0" w:color="auto"/>
        <w:left w:val="none" w:sz="0" w:space="0" w:color="auto"/>
        <w:bottom w:val="none" w:sz="0" w:space="0" w:color="auto"/>
        <w:right w:val="none" w:sz="0" w:space="0" w:color="auto"/>
      </w:divBdr>
    </w:div>
    <w:div w:id="1691909605">
      <w:bodyDiv w:val="1"/>
      <w:marLeft w:val="0"/>
      <w:marRight w:val="0"/>
      <w:marTop w:val="0"/>
      <w:marBottom w:val="0"/>
      <w:divBdr>
        <w:top w:val="none" w:sz="0" w:space="0" w:color="auto"/>
        <w:left w:val="none" w:sz="0" w:space="0" w:color="auto"/>
        <w:bottom w:val="none" w:sz="0" w:space="0" w:color="auto"/>
        <w:right w:val="none" w:sz="0" w:space="0" w:color="auto"/>
      </w:divBdr>
    </w:div>
    <w:div w:id="1700622655">
      <w:bodyDiv w:val="1"/>
      <w:marLeft w:val="0"/>
      <w:marRight w:val="0"/>
      <w:marTop w:val="0"/>
      <w:marBottom w:val="0"/>
      <w:divBdr>
        <w:top w:val="none" w:sz="0" w:space="0" w:color="auto"/>
        <w:left w:val="none" w:sz="0" w:space="0" w:color="auto"/>
        <w:bottom w:val="none" w:sz="0" w:space="0" w:color="auto"/>
        <w:right w:val="none" w:sz="0" w:space="0" w:color="auto"/>
      </w:divBdr>
    </w:div>
    <w:div w:id="1704208886">
      <w:bodyDiv w:val="1"/>
      <w:marLeft w:val="0"/>
      <w:marRight w:val="0"/>
      <w:marTop w:val="0"/>
      <w:marBottom w:val="0"/>
      <w:divBdr>
        <w:top w:val="none" w:sz="0" w:space="0" w:color="auto"/>
        <w:left w:val="none" w:sz="0" w:space="0" w:color="auto"/>
        <w:bottom w:val="none" w:sz="0" w:space="0" w:color="auto"/>
        <w:right w:val="none" w:sz="0" w:space="0" w:color="auto"/>
      </w:divBdr>
    </w:div>
    <w:div w:id="1704668193">
      <w:bodyDiv w:val="1"/>
      <w:marLeft w:val="0"/>
      <w:marRight w:val="0"/>
      <w:marTop w:val="0"/>
      <w:marBottom w:val="0"/>
      <w:divBdr>
        <w:top w:val="none" w:sz="0" w:space="0" w:color="auto"/>
        <w:left w:val="none" w:sz="0" w:space="0" w:color="auto"/>
        <w:bottom w:val="none" w:sz="0" w:space="0" w:color="auto"/>
        <w:right w:val="none" w:sz="0" w:space="0" w:color="auto"/>
      </w:divBdr>
      <w:divsChild>
        <w:div w:id="1190487680">
          <w:marLeft w:val="0"/>
          <w:marRight w:val="0"/>
          <w:marTop w:val="0"/>
          <w:marBottom w:val="750"/>
          <w:divBdr>
            <w:top w:val="none" w:sz="0" w:space="0" w:color="auto"/>
            <w:left w:val="none" w:sz="0" w:space="0" w:color="auto"/>
            <w:bottom w:val="none" w:sz="0" w:space="0" w:color="auto"/>
            <w:right w:val="none" w:sz="0" w:space="0" w:color="auto"/>
          </w:divBdr>
          <w:divsChild>
            <w:div w:id="1591039821">
              <w:marLeft w:val="0"/>
              <w:marRight w:val="0"/>
              <w:marTop w:val="0"/>
              <w:marBottom w:val="0"/>
              <w:divBdr>
                <w:top w:val="none" w:sz="0" w:space="0" w:color="auto"/>
                <w:left w:val="none" w:sz="0" w:space="0" w:color="auto"/>
                <w:bottom w:val="none" w:sz="0" w:space="0" w:color="auto"/>
                <w:right w:val="none" w:sz="0" w:space="0" w:color="auto"/>
              </w:divBdr>
              <w:divsChild>
                <w:div w:id="71315488">
                  <w:marLeft w:val="0"/>
                  <w:marRight w:val="0"/>
                  <w:marTop w:val="0"/>
                  <w:marBottom w:val="0"/>
                  <w:divBdr>
                    <w:top w:val="none" w:sz="0" w:space="0" w:color="auto"/>
                    <w:left w:val="none" w:sz="0" w:space="0" w:color="auto"/>
                    <w:bottom w:val="none" w:sz="0" w:space="0" w:color="auto"/>
                    <w:right w:val="none" w:sz="0" w:space="0" w:color="auto"/>
                  </w:divBdr>
                  <w:divsChild>
                    <w:div w:id="2128113081">
                      <w:marLeft w:val="0"/>
                      <w:marRight w:val="0"/>
                      <w:marTop w:val="0"/>
                      <w:marBottom w:val="0"/>
                      <w:divBdr>
                        <w:top w:val="none" w:sz="0" w:space="0" w:color="auto"/>
                        <w:left w:val="none" w:sz="0" w:space="0" w:color="auto"/>
                        <w:bottom w:val="none" w:sz="0" w:space="0" w:color="auto"/>
                        <w:right w:val="none" w:sz="0" w:space="0" w:color="auto"/>
                      </w:divBdr>
                      <w:divsChild>
                        <w:div w:id="1256135031">
                          <w:marLeft w:val="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sChild>
    </w:div>
    <w:div w:id="1706517265">
      <w:bodyDiv w:val="1"/>
      <w:marLeft w:val="0"/>
      <w:marRight w:val="0"/>
      <w:marTop w:val="0"/>
      <w:marBottom w:val="0"/>
      <w:divBdr>
        <w:top w:val="none" w:sz="0" w:space="0" w:color="auto"/>
        <w:left w:val="none" w:sz="0" w:space="0" w:color="auto"/>
        <w:bottom w:val="none" w:sz="0" w:space="0" w:color="auto"/>
        <w:right w:val="none" w:sz="0" w:space="0" w:color="auto"/>
      </w:divBdr>
      <w:divsChild>
        <w:div w:id="1372455849">
          <w:marLeft w:val="0"/>
          <w:marRight w:val="0"/>
          <w:marTop w:val="0"/>
          <w:marBottom w:val="215"/>
          <w:divBdr>
            <w:top w:val="single" w:sz="4" w:space="0" w:color="ADADAD"/>
            <w:left w:val="single" w:sz="4" w:space="0" w:color="ADADAD"/>
            <w:bottom w:val="single" w:sz="4" w:space="0" w:color="ADADAD"/>
            <w:right w:val="single" w:sz="4" w:space="0" w:color="ADADAD"/>
          </w:divBdr>
          <w:divsChild>
            <w:div w:id="1298073506">
              <w:marLeft w:val="0"/>
              <w:marRight w:val="0"/>
              <w:marTop w:val="322"/>
              <w:marBottom w:val="0"/>
              <w:divBdr>
                <w:top w:val="none" w:sz="0" w:space="0" w:color="auto"/>
                <w:left w:val="none" w:sz="0" w:space="0" w:color="auto"/>
                <w:bottom w:val="none" w:sz="0" w:space="0" w:color="auto"/>
                <w:right w:val="none" w:sz="0" w:space="0" w:color="auto"/>
              </w:divBdr>
              <w:divsChild>
                <w:div w:id="438910091">
                  <w:marLeft w:val="0"/>
                  <w:marRight w:val="0"/>
                  <w:marTop w:val="0"/>
                  <w:marBottom w:val="0"/>
                  <w:divBdr>
                    <w:top w:val="none" w:sz="0" w:space="0" w:color="auto"/>
                    <w:left w:val="none" w:sz="0" w:space="0" w:color="auto"/>
                    <w:bottom w:val="none" w:sz="0" w:space="0" w:color="auto"/>
                    <w:right w:val="none" w:sz="0" w:space="0" w:color="auto"/>
                  </w:divBdr>
                  <w:divsChild>
                    <w:div w:id="784815504">
                      <w:marLeft w:val="0"/>
                      <w:marRight w:val="0"/>
                      <w:marTop w:val="193"/>
                      <w:marBottom w:val="0"/>
                      <w:divBdr>
                        <w:top w:val="none" w:sz="0" w:space="0" w:color="auto"/>
                        <w:left w:val="none" w:sz="0" w:space="0" w:color="auto"/>
                        <w:bottom w:val="none" w:sz="0" w:space="0" w:color="auto"/>
                        <w:right w:val="none" w:sz="0" w:space="0" w:color="auto"/>
                      </w:divBdr>
                      <w:divsChild>
                        <w:div w:id="283541004">
                          <w:marLeft w:val="0"/>
                          <w:marRight w:val="0"/>
                          <w:marTop w:val="0"/>
                          <w:marBottom w:val="0"/>
                          <w:divBdr>
                            <w:top w:val="none" w:sz="0" w:space="0" w:color="auto"/>
                            <w:left w:val="none" w:sz="0" w:space="0" w:color="auto"/>
                            <w:bottom w:val="none" w:sz="0" w:space="0" w:color="auto"/>
                            <w:right w:val="none" w:sz="0" w:space="0" w:color="auto"/>
                          </w:divBdr>
                          <w:divsChild>
                            <w:div w:id="1482573466">
                              <w:marLeft w:val="0"/>
                              <w:marRight w:val="0"/>
                              <w:marTop w:val="0"/>
                              <w:marBottom w:val="0"/>
                              <w:divBdr>
                                <w:top w:val="none" w:sz="0" w:space="0" w:color="auto"/>
                                <w:left w:val="none" w:sz="0" w:space="0" w:color="auto"/>
                                <w:bottom w:val="none" w:sz="0" w:space="0" w:color="auto"/>
                                <w:right w:val="none" w:sz="0" w:space="0" w:color="auto"/>
                              </w:divBdr>
                              <w:divsChild>
                                <w:div w:id="2062290103">
                                  <w:marLeft w:val="0"/>
                                  <w:marRight w:val="0"/>
                                  <w:marTop w:val="0"/>
                                  <w:marBottom w:val="0"/>
                                  <w:divBdr>
                                    <w:top w:val="none" w:sz="0" w:space="0" w:color="auto"/>
                                    <w:left w:val="none" w:sz="0" w:space="0" w:color="auto"/>
                                    <w:bottom w:val="none" w:sz="0" w:space="0" w:color="auto"/>
                                    <w:right w:val="none" w:sz="0" w:space="0" w:color="auto"/>
                                  </w:divBdr>
                                  <w:divsChild>
                                    <w:div w:id="1537502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58213146">
      <w:bodyDiv w:val="1"/>
      <w:marLeft w:val="0"/>
      <w:marRight w:val="0"/>
      <w:marTop w:val="0"/>
      <w:marBottom w:val="0"/>
      <w:divBdr>
        <w:top w:val="none" w:sz="0" w:space="0" w:color="auto"/>
        <w:left w:val="none" w:sz="0" w:space="0" w:color="auto"/>
        <w:bottom w:val="none" w:sz="0" w:space="0" w:color="auto"/>
        <w:right w:val="none" w:sz="0" w:space="0" w:color="auto"/>
      </w:divBdr>
    </w:div>
    <w:div w:id="1759862061">
      <w:bodyDiv w:val="1"/>
      <w:marLeft w:val="0"/>
      <w:marRight w:val="0"/>
      <w:marTop w:val="0"/>
      <w:marBottom w:val="0"/>
      <w:divBdr>
        <w:top w:val="none" w:sz="0" w:space="0" w:color="auto"/>
        <w:left w:val="none" w:sz="0" w:space="0" w:color="auto"/>
        <w:bottom w:val="none" w:sz="0" w:space="0" w:color="auto"/>
        <w:right w:val="none" w:sz="0" w:space="0" w:color="auto"/>
      </w:divBdr>
    </w:div>
    <w:div w:id="1760784480">
      <w:bodyDiv w:val="1"/>
      <w:marLeft w:val="0"/>
      <w:marRight w:val="0"/>
      <w:marTop w:val="0"/>
      <w:marBottom w:val="0"/>
      <w:divBdr>
        <w:top w:val="none" w:sz="0" w:space="0" w:color="auto"/>
        <w:left w:val="none" w:sz="0" w:space="0" w:color="auto"/>
        <w:bottom w:val="none" w:sz="0" w:space="0" w:color="auto"/>
        <w:right w:val="none" w:sz="0" w:space="0" w:color="auto"/>
      </w:divBdr>
    </w:div>
    <w:div w:id="1765103335">
      <w:bodyDiv w:val="1"/>
      <w:marLeft w:val="0"/>
      <w:marRight w:val="0"/>
      <w:marTop w:val="0"/>
      <w:marBottom w:val="0"/>
      <w:divBdr>
        <w:top w:val="none" w:sz="0" w:space="0" w:color="auto"/>
        <w:left w:val="none" w:sz="0" w:space="0" w:color="auto"/>
        <w:bottom w:val="none" w:sz="0" w:space="0" w:color="auto"/>
        <w:right w:val="none" w:sz="0" w:space="0" w:color="auto"/>
      </w:divBdr>
    </w:div>
    <w:div w:id="1766537824">
      <w:bodyDiv w:val="1"/>
      <w:marLeft w:val="0"/>
      <w:marRight w:val="0"/>
      <w:marTop w:val="0"/>
      <w:marBottom w:val="0"/>
      <w:divBdr>
        <w:top w:val="none" w:sz="0" w:space="0" w:color="auto"/>
        <w:left w:val="none" w:sz="0" w:space="0" w:color="auto"/>
        <w:bottom w:val="none" w:sz="0" w:space="0" w:color="auto"/>
        <w:right w:val="none" w:sz="0" w:space="0" w:color="auto"/>
      </w:divBdr>
    </w:div>
    <w:div w:id="1771662023">
      <w:bodyDiv w:val="1"/>
      <w:marLeft w:val="0"/>
      <w:marRight w:val="0"/>
      <w:marTop w:val="0"/>
      <w:marBottom w:val="0"/>
      <w:divBdr>
        <w:top w:val="none" w:sz="0" w:space="0" w:color="auto"/>
        <w:left w:val="none" w:sz="0" w:space="0" w:color="auto"/>
        <w:bottom w:val="none" w:sz="0" w:space="0" w:color="auto"/>
        <w:right w:val="none" w:sz="0" w:space="0" w:color="auto"/>
      </w:divBdr>
    </w:div>
    <w:div w:id="1772772920">
      <w:bodyDiv w:val="1"/>
      <w:marLeft w:val="0"/>
      <w:marRight w:val="0"/>
      <w:marTop w:val="0"/>
      <w:marBottom w:val="0"/>
      <w:divBdr>
        <w:top w:val="none" w:sz="0" w:space="0" w:color="auto"/>
        <w:left w:val="none" w:sz="0" w:space="0" w:color="auto"/>
        <w:bottom w:val="none" w:sz="0" w:space="0" w:color="auto"/>
        <w:right w:val="none" w:sz="0" w:space="0" w:color="auto"/>
      </w:divBdr>
    </w:div>
    <w:div w:id="1776172571">
      <w:bodyDiv w:val="1"/>
      <w:marLeft w:val="0"/>
      <w:marRight w:val="0"/>
      <w:marTop w:val="0"/>
      <w:marBottom w:val="0"/>
      <w:divBdr>
        <w:top w:val="none" w:sz="0" w:space="0" w:color="auto"/>
        <w:left w:val="none" w:sz="0" w:space="0" w:color="auto"/>
        <w:bottom w:val="none" w:sz="0" w:space="0" w:color="auto"/>
        <w:right w:val="none" w:sz="0" w:space="0" w:color="auto"/>
      </w:divBdr>
      <w:divsChild>
        <w:div w:id="2021928546">
          <w:marLeft w:val="0"/>
          <w:marRight w:val="0"/>
          <w:marTop w:val="0"/>
          <w:marBottom w:val="0"/>
          <w:divBdr>
            <w:top w:val="none" w:sz="0" w:space="0" w:color="auto"/>
            <w:left w:val="none" w:sz="0" w:space="0" w:color="auto"/>
            <w:bottom w:val="none" w:sz="0" w:space="0" w:color="auto"/>
            <w:right w:val="none" w:sz="0" w:space="0" w:color="auto"/>
          </w:divBdr>
          <w:divsChild>
            <w:div w:id="1022322091">
              <w:marLeft w:val="0"/>
              <w:marRight w:val="0"/>
              <w:marTop w:val="75"/>
              <w:marBottom w:val="75"/>
              <w:divBdr>
                <w:top w:val="single" w:sz="6" w:space="4" w:color="CCCCCC"/>
                <w:left w:val="single" w:sz="6" w:space="4" w:color="CCCCCC"/>
                <w:bottom w:val="single" w:sz="6" w:space="4" w:color="CCCCCC"/>
                <w:right w:val="single" w:sz="6" w:space="4" w:color="CCCCCC"/>
              </w:divBdr>
              <w:divsChild>
                <w:div w:id="1813327453">
                  <w:marLeft w:val="0"/>
                  <w:marRight w:val="0"/>
                  <w:marTop w:val="0"/>
                  <w:marBottom w:val="75"/>
                  <w:divBdr>
                    <w:top w:val="single" w:sz="6" w:space="0" w:color="CCCCCC"/>
                    <w:left w:val="single" w:sz="6" w:space="0" w:color="CCCCCC"/>
                    <w:bottom w:val="single" w:sz="6" w:space="0" w:color="CCCCCC"/>
                    <w:right w:val="single" w:sz="6" w:space="0" w:color="CCCCCC"/>
                  </w:divBdr>
                  <w:divsChild>
                    <w:div w:id="1499464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1919712">
      <w:bodyDiv w:val="1"/>
      <w:marLeft w:val="0"/>
      <w:marRight w:val="0"/>
      <w:marTop w:val="0"/>
      <w:marBottom w:val="0"/>
      <w:divBdr>
        <w:top w:val="none" w:sz="0" w:space="0" w:color="auto"/>
        <w:left w:val="none" w:sz="0" w:space="0" w:color="auto"/>
        <w:bottom w:val="none" w:sz="0" w:space="0" w:color="auto"/>
        <w:right w:val="none" w:sz="0" w:space="0" w:color="auto"/>
      </w:divBdr>
    </w:div>
    <w:div w:id="1813786786">
      <w:bodyDiv w:val="1"/>
      <w:marLeft w:val="0"/>
      <w:marRight w:val="0"/>
      <w:marTop w:val="0"/>
      <w:marBottom w:val="0"/>
      <w:divBdr>
        <w:top w:val="none" w:sz="0" w:space="0" w:color="auto"/>
        <w:left w:val="none" w:sz="0" w:space="0" w:color="auto"/>
        <w:bottom w:val="none" w:sz="0" w:space="0" w:color="auto"/>
        <w:right w:val="none" w:sz="0" w:space="0" w:color="auto"/>
      </w:divBdr>
    </w:div>
    <w:div w:id="1817650670">
      <w:bodyDiv w:val="1"/>
      <w:marLeft w:val="0"/>
      <w:marRight w:val="0"/>
      <w:marTop w:val="0"/>
      <w:marBottom w:val="0"/>
      <w:divBdr>
        <w:top w:val="none" w:sz="0" w:space="0" w:color="auto"/>
        <w:left w:val="none" w:sz="0" w:space="0" w:color="auto"/>
        <w:bottom w:val="none" w:sz="0" w:space="0" w:color="auto"/>
        <w:right w:val="none" w:sz="0" w:space="0" w:color="auto"/>
      </w:divBdr>
    </w:div>
    <w:div w:id="1831944541">
      <w:bodyDiv w:val="1"/>
      <w:marLeft w:val="0"/>
      <w:marRight w:val="0"/>
      <w:marTop w:val="0"/>
      <w:marBottom w:val="0"/>
      <w:divBdr>
        <w:top w:val="none" w:sz="0" w:space="0" w:color="auto"/>
        <w:left w:val="none" w:sz="0" w:space="0" w:color="auto"/>
        <w:bottom w:val="none" w:sz="0" w:space="0" w:color="auto"/>
        <w:right w:val="none" w:sz="0" w:space="0" w:color="auto"/>
      </w:divBdr>
    </w:div>
    <w:div w:id="1840852712">
      <w:bodyDiv w:val="1"/>
      <w:marLeft w:val="0"/>
      <w:marRight w:val="0"/>
      <w:marTop w:val="0"/>
      <w:marBottom w:val="0"/>
      <w:divBdr>
        <w:top w:val="none" w:sz="0" w:space="0" w:color="auto"/>
        <w:left w:val="none" w:sz="0" w:space="0" w:color="auto"/>
        <w:bottom w:val="none" w:sz="0" w:space="0" w:color="auto"/>
        <w:right w:val="none" w:sz="0" w:space="0" w:color="auto"/>
      </w:divBdr>
      <w:divsChild>
        <w:div w:id="1878854509">
          <w:marLeft w:val="0"/>
          <w:marRight w:val="0"/>
          <w:marTop w:val="0"/>
          <w:marBottom w:val="0"/>
          <w:divBdr>
            <w:top w:val="none" w:sz="0" w:space="0" w:color="auto"/>
            <w:left w:val="none" w:sz="0" w:space="0" w:color="auto"/>
            <w:bottom w:val="none" w:sz="0" w:space="0" w:color="auto"/>
            <w:right w:val="none" w:sz="0" w:space="0" w:color="auto"/>
          </w:divBdr>
          <w:divsChild>
            <w:div w:id="698317145">
              <w:marLeft w:val="0"/>
              <w:marRight w:val="0"/>
              <w:marTop w:val="54"/>
              <w:marBottom w:val="54"/>
              <w:divBdr>
                <w:top w:val="single" w:sz="4" w:space="3" w:color="CCCCCC"/>
                <w:left w:val="single" w:sz="4" w:space="3" w:color="CCCCCC"/>
                <w:bottom w:val="single" w:sz="4" w:space="3" w:color="CCCCCC"/>
                <w:right w:val="single" w:sz="4" w:space="3" w:color="CCCCCC"/>
              </w:divBdr>
              <w:divsChild>
                <w:div w:id="44527812">
                  <w:marLeft w:val="0"/>
                  <w:marRight w:val="0"/>
                  <w:marTop w:val="0"/>
                  <w:marBottom w:val="54"/>
                  <w:divBdr>
                    <w:top w:val="single" w:sz="4" w:space="0" w:color="CCCCCC"/>
                    <w:left w:val="single" w:sz="4" w:space="0" w:color="CCCCCC"/>
                    <w:bottom w:val="single" w:sz="4" w:space="0" w:color="CCCCCC"/>
                    <w:right w:val="single" w:sz="4" w:space="0" w:color="CCCCCC"/>
                  </w:divBdr>
                  <w:divsChild>
                    <w:div w:id="644704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9394052">
      <w:bodyDiv w:val="1"/>
      <w:marLeft w:val="0"/>
      <w:marRight w:val="0"/>
      <w:marTop w:val="0"/>
      <w:marBottom w:val="0"/>
      <w:divBdr>
        <w:top w:val="none" w:sz="0" w:space="0" w:color="auto"/>
        <w:left w:val="none" w:sz="0" w:space="0" w:color="auto"/>
        <w:bottom w:val="none" w:sz="0" w:space="0" w:color="auto"/>
        <w:right w:val="none" w:sz="0" w:space="0" w:color="auto"/>
      </w:divBdr>
    </w:div>
    <w:div w:id="1865165581">
      <w:bodyDiv w:val="1"/>
      <w:marLeft w:val="0"/>
      <w:marRight w:val="0"/>
      <w:marTop w:val="0"/>
      <w:marBottom w:val="0"/>
      <w:divBdr>
        <w:top w:val="none" w:sz="0" w:space="0" w:color="auto"/>
        <w:left w:val="none" w:sz="0" w:space="0" w:color="auto"/>
        <w:bottom w:val="none" w:sz="0" w:space="0" w:color="auto"/>
        <w:right w:val="none" w:sz="0" w:space="0" w:color="auto"/>
      </w:divBdr>
    </w:div>
    <w:div w:id="1881744033">
      <w:bodyDiv w:val="1"/>
      <w:marLeft w:val="0"/>
      <w:marRight w:val="0"/>
      <w:marTop w:val="0"/>
      <w:marBottom w:val="0"/>
      <w:divBdr>
        <w:top w:val="none" w:sz="0" w:space="0" w:color="auto"/>
        <w:left w:val="none" w:sz="0" w:space="0" w:color="auto"/>
        <w:bottom w:val="none" w:sz="0" w:space="0" w:color="auto"/>
        <w:right w:val="none" w:sz="0" w:space="0" w:color="auto"/>
      </w:divBdr>
    </w:div>
    <w:div w:id="1881942476">
      <w:bodyDiv w:val="1"/>
      <w:marLeft w:val="0"/>
      <w:marRight w:val="0"/>
      <w:marTop w:val="0"/>
      <w:marBottom w:val="0"/>
      <w:divBdr>
        <w:top w:val="none" w:sz="0" w:space="0" w:color="auto"/>
        <w:left w:val="none" w:sz="0" w:space="0" w:color="auto"/>
        <w:bottom w:val="none" w:sz="0" w:space="0" w:color="auto"/>
        <w:right w:val="none" w:sz="0" w:space="0" w:color="auto"/>
      </w:divBdr>
    </w:div>
    <w:div w:id="1895191862">
      <w:bodyDiv w:val="1"/>
      <w:marLeft w:val="0"/>
      <w:marRight w:val="0"/>
      <w:marTop w:val="0"/>
      <w:marBottom w:val="0"/>
      <w:divBdr>
        <w:top w:val="none" w:sz="0" w:space="0" w:color="auto"/>
        <w:left w:val="none" w:sz="0" w:space="0" w:color="auto"/>
        <w:bottom w:val="none" w:sz="0" w:space="0" w:color="auto"/>
        <w:right w:val="none" w:sz="0" w:space="0" w:color="auto"/>
      </w:divBdr>
    </w:div>
    <w:div w:id="1895584665">
      <w:bodyDiv w:val="1"/>
      <w:marLeft w:val="0"/>
      <w:marRight w:val="0"/>
      <w:marTop w:val="0"/>
      <w:marBottom w:val="0"/>
      <w:divBdr>
        <w:top w:val="none" w:sz="0" w:space="0" w:color="auto"/>
        <w:left w:val="none" w:sz="0" w:space="0" w:color="auto"/>
        <w:bottom w:val="none" w:sz="0" w:space="0" w:color="auto"/>
        <w:right w:val="none" w:sz="0" w:space="0" w:color="auto"/>
      </w:divBdr>
      <w:divsChild>
        <w:div w:id="1329289839">
          <w:marLeft w:val="0"/>
          <w:marRight w:val="0"/>
          <w:marTop w:val="0"/>
          <w:marBottom w:val="0"/>
          <w:divBdr>
            <w:top w:val="none" w:sz="0" w:space="0" w:color="auto"/>
            <w:left w:val="none" w:sz="0" w:space="0" w:color="auto"/>
            <w:bottom w:val="none" w:sz="0" w:space="0" w:color="auto"/>
            <w:right w:val="none" w:sz="0" w:space="0" w:color="auto"/>
          </w:divBdr>
          <w:divsChild>
            <w:div w:id="1793742713">
              <w:marLeft w:val="0"/>
              <w:marRight w:val="0"/>
              <w:marTop w:val="0"/>
              <w:marBottom w:val="0"/>
              <w:divBdr>
                <w:top w:val="none" w:sz="0" w:space="0" w:color="auto"/>
                <w:left w:val="single" w:sz="48" w:space="4" w:color="366896"/>
                <w:bottom w:val="single" w:sz="6" w:space="4" w:color="B1B1B1"/>
                <w:right w:val="single" w:sz="6" w:space="4" w:color="B1B1B1"/>
              </w:divBdr>
              <w:divsChild>
                <w:div w:id="805854224">
                  <w:marLeft w:val="0"/>
                  <w:marRight w:val="0"/>
                  <w:marTop w:val="150"/>
                  <w:marBottom w:val="0"/>
                  <w:divBdr>
                    <w:top w:val="single" w:sz="6" w:space="0" w:color="4E95D7"/>
                    <w:left w:val="none" w:sz="0" w:space="0" w:color="auto"/>
                    <w:bottom w:val="none" w:sz="0" w:space="0" w:color="auto"/>
                    <w:right w:val="none" w:sz="0" w:space="0" w:color="auto"/>
                  </w:divBdr>
                </w:div>
              </w:divsChild>
            </w:div>
          </w:divsChild>
        </w:div>
      </w:divsChild>
    </w:div>
    <w:div w:id="1919634311">
      <w:bodyDiv w:val="1"/>
      <w:marLeft w:val="0"/>
      <w:marRight w:val="0"/>
      <w:marTop w:val="0"/>
      <w:marBottom w:val="0"/>
      <w:divBdr>
        <w:top w:val="none" w:sz="0" w:space="0" w:color="auto"/>
        <w:left w:val="none" w:sz="0" w:space="0" w:color="auto"/>
        <w:bottom w:val="none" w:sz="0" w:space="0" w:color="auto"/>
        <w:right w:val="none" w:sz="0" w:space="0" w:color="auto"/>
      </w:divBdr>
    </w:div>
    <w:div w:id="1921912730">
      <w:bodyDiv w:val="1"/>
      <w:marLeft w:val="0"/>
      <w:marRight w:val="0"/>
      <w:marTop w:val="0"/>
      <w:marBottom w:val="0"/>
      <w:divBdr>
        <w:top w:val="none" w:sz="0" w:space="0" w:color="auto"/>
        <w:left w:val="none" w:sz="0" w:space="0" w:color="auto"/>
        <w:bottom w:val="none" w:sz="0" w:space="0" w:color="auto"/>
        <w:right w:val="none" w:sz="0" w:space="0" w:color="auto"/>
      </w:divBdr>
    </w:div>
    <w:div w:id="1950971143">
      <w:bodyDiv w:val="1"/>
      <w:marLeft w:val="0"/>
      <w:marRight w:val="0"/>
      <w:marTop w:val="0"/>
      <w:marBottom w:val="0"/>
      <w:divBdr>
        <w:top w:val="none" w:sz="0" w:space="0" w:color="auto"/>
        <w:left w:val="none" w:sz="0" w:space="0" w:color="auto"/>
        <w:bottom w:val="none" w:sz="0" w:space="0" w:color="auto"/>
        <w:right w:val="none" w:sz="0" w:space="0" w:color="auto"/>
      </w:divBdr>
    </w:div>
    <w:div w:id="1971980546">
      <w:bodyDiv w:val="1"/>
      <w:marLeft w:val="0"/>
      <w:marRight w:val="0"/>
      <w:marTop w:val="0"/>
      <w:marBottom w:val="0"/>
      <w:divBdr>
        <w:top w:val="none" w:sz="0" w:space="0" w:color="auto"/>
        <w:left w:val="none" w:sz="0" w:space="0" w:color="auto"/>
        <w:bottom w:val="none" w:sz="0" w:space="0" w:color="auto"/>
        <w:right w:val="none" w:sz="0" w:space="0" w:color="auto"/>
      </w:divBdr>
    </w:div>
    <w:div w:id="1976450425">
      <w:bodyDiv w:val="1"/>
      <w:marLeft w:val="0"/>
      <w:marRight w:val="0"/>
      <w:marTop w:val="0"/>
      <w:marBottom w:val="0"/>
      <w:divBdr>
        <w:top w:val="none" w:sz="0" w:space="0" w:color="auto"/>
        <w:left w:val="none" w:sz="0" w:space="0" w:color="auto"/>
        <w:bottom w:val="none" w:sz="0" w:space="0" w:color="auto"/>
        <w:right w:val="none" w:sz="0" w:space="0" w:color="auto"/>
      </w:divBdr>
      <w:divsChild>
        <w:div w:id="1820419916">
          <w:marLeft w:val="0"/>
          <w:marRight w:val="0"/>
          <w:marTop w:val="0"/>
          <w:marBottom w:val="215"/>
          <w:divBdr>
            <w:top w:val="single" w:sz="4" w:space="0" w:color="ADADAD"/>
            <w:left w:val="single" w:sz="4" w:space="0" w:color="ADADAD"/>
            <w:bottom w:val="single" w:sz="4" w:space="0" w:color="ADADAD"/>
            <w:right w:val="single" w:sz="4" w:space="0" w:color="ADADAD"/>
          </w:divBdr>
          <w:divsChild>
            <w:div w:id="152569165">
              <w:marLeft w:val="0"/>
              <w:marRight w:val="0"/>
              <w:marTop w:val="322"/>
              <w:marBottom w:val="0"/>
              <w:divBdr>
                <w:top w:val="none" w:sz="0" w:space="0" w:color="auto"/>
                <w:left w:val="none" w:sz="0" w:space="0" w:color="auto"/>
                <w:bottom w:val="none" w:sz="0" w:space="0" w:color="auto"/>
                <w:right w:val="none" w:sz="0" w:space="0" w:color="auto"/>
              </w:divBdr>
              <w:divsChild>
                <w:div w:id="448086745">
                  <w:marLeft w:val="0"/>
                  <w:marRight w:val="0"/>
                  <w:marTop w:val="0"/>
                  <w:marBottom w:val="0"/>
                  <w:divBdr>
                    <w:top w:val="none" w:sz="0" w:space="0" w:color="auto"/>
                    <w:left w:val="none" w:sz="0" w:space="0" w:color="auto"/>
                    <w:bottom w:val="none" w:sz="0" w:space="0" w:color="auto"/>
                    <w:right w:val="none" w:sz="0" w:space="0" w:color="auto"/>
                  </w:divBdr>
                  <w:divsChild>
                    <w:div w:id="1613516673">
                      <w:marLeft w:val="0"/>
                      <w:marRight w:val="0"/>
                      <w:marTop w:val="193"/>
                      <w:marBottom w:val="0"/>
                      <w:divBdr>
                        <w:top w:val="none" w:sz="0" w:space="0" w:color="auto"/>
                        <w:left w:val="none" w:sz="0" w:space="0" w:color="auto"/>
                        <w:bottom w:val="none" w:sz="0" w:space="0" w:color="auto"/>
                        <w:right w:val="none" w:sz="0" w:space="0" w:color="auto"/>
                      </w:divBdr>
                      <w:divsChild>
                        <w:div w:id="425537175">
                          <w:marLeft w:val="0"/>
                          <w:marRight w:val="0"/>
                          <w:marTop w:val="0"/>
                          <w:marBottom w:val="0"/>
                          <w:divBdr>
                            <w:top w:val="none" w:sz="0" w:space="0" w:color="auto"/>
                            <w:left w:val="none" w:sz="0" w:space="0" w:color="auto"/>
                            <w:bottom w:val="none" w:sz="0" w:space="0" w:color="auto"/>
                            <w:right w:val="none" w:sz="0" w:space="0" w:color="auto"/>
                          </w:divBdr>
                          <w:divsChild>
                            <w:div w:id="369034771">
                              <w:marLeft w:val="0"/>
                              <w:marRight w:val="0"/>
                              <w:marTop w:val="0"/>
                              <w:marBottom w:val="0"/>
                              <w:divBdr>
                                <w:top w:val="none" w:sz="0" w:space="0" w:color="auto"/>
                                <w:left w:val="none" w:sz="0" w:space="0" w:color="auto"/>
                                <w:bottom w:val="none" w:sz="0" w:space="0" w:color="auto"/>
                                <w:right w:val="none" w:sz="0" w:space="0" w:color="auto"/>
                              </w:divBdr>
                              <w:divsChild>
                                <w:div w:id="1605727087">
                                  <w:marLeft w:val="0"/>
                                  <w:marRight w:val="0"/>
                                  <w:marTop w:val="0"/>
                                  <w:marBottom w:val="0"/>
                                  <w:divBdr>
                                    <w:top w:val="none" w:sz="0" w:space="0" w:color="auto"/>
                                    <w:left w:val="none" w:sz="0" w:space="0" w:color="auto"/>
                                    <w:bottom w:val="none" w:sz="0" w:space="0" w:color="auto"/>
                                    <w:right w:val="none" w:sz="0" w:space="0" w:color="auto"/>
                                  </w:divBdr>
                                  <w:divsChild>
                                    <w:div w:id="1442802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78756727">
      <w:bodyDiv w:val="1"/>
      <w:marLeft w:val="0"/>
      <w:marRight w:val="0"/>
      <w:marTop w:val="0"/>
      <w:marBottom w:val="0"/>
      <w:divBdr>
        <w:top w:val="none" w:sz="0" w:space="0" w:color="auto"/>
        <w:left w:val="none" w:sz="0" w:space="0" w:color="auto"/>
        <w:bottom w:val="none" w:sz="0" w:space="0" w:color="auto"/>
        <w:right w:val="none" w:sz="0" w:space="0" w:color="auto"/>
      </w:divBdr>
    </w:div>
    <w:div w:id="1980760927">
      <w:bodyDiv w:val="1"/>
      <w:marLeft w:val="0"/>
      <w:marRight w:val="0"/>
      <w:marTop w:val="0"/>
      <w:marBottom w:val="0"/>
      <w:divBdr>
        <w:top w:val="none" w:sz="0" w:space="0" w:color="auto"/>
        <w:left w:val="none" w:sz="0" w:space="0" w:color="auto"/>
        <w:bottom w:val="none" w:sz="0" w:space="0" w:color="auto"/>
        <w:right w:val="none" w:sz="0" w:space="0" w:color="auto"/>
      </w:divBdr>
    </w:div>
    <w:div w:id="1984040235">
      <w:bodyDiv w:val="1"/>
      <w:marLeft w:val="0"/>
      <w:marRight w:val="0"/>
      <w:marTop w:val="0"/>
      <w:marBottom w:val="0"/>
      <w:divBdr>
        <w:top w:val="none" w:sz="0" w:space="0" w:color="auto"/>
        <w:left w:val="none" w:sz="0" w:space="0" w:color="auto"/>
        <w:bottom w:val="none" w:sz="0" w:space="0" w:color="auto"/>
        <w:right w:val="none" w:sz="0" w:space="0" w:color="auto"/>
      </w:divBdr>
    </w:div>
    <w:div w:id="1988047263">
      <w:bodyDiv w:val="1"/>
      <w:marLeft w:val="0"/>
      <w:marRight w:val="0"/>
      <w:marTop w:val="0"/>
      <w:marBottom w:val="0"/>
      <w:divBdr>
        <w:top w:val="none" w:sz="0" w:space="0" w:color="auto"/>
        <w:left w:val="none" w:sz="0" w:space="0" w:color="auto"/>
        <w:bottom w:val="none" w:sz="0" w:space="0" w:color="auto"/>
        <w:right w:val="none" w:sz="0" w:space="0" w:color="auto"/>
      </w:divBdr>
    </w:div>
    <w:div w:id="1990859775">
      <w:bodyDiv w:val="1"/>
      <w:marLeft w:val="0"/>
      <w:marRight w:val="0"/>
      <w:marTop w:val="0"/>
      <w:marBottom w:val="0"/>
      <w:divBdr>
        <w:top w:val="none" w:sz="0" w:space="0" w:color="auto"/>
        <w:left w:val="none" w:sz="0" w:space="0" w:color="auto"/>
        <w:bottom w:val="none" w:sz="0" w:space="0" w:color="auto"/>
        <w:right w:val="none" w:sz="0" w:space="0" w:color="auto"/>
      </w:divBdr>
    </w:div>
    <w:div w:id="1997221039">
      <w:bodyDiv w:val="1"/>
      <w:marLeft w:val="0"/>
      <w:marRight w:val="0"/>
      <w:marTop w:val="0"/>
      <w:marBottom w:val="0"/>
      <w:divBdr>
        <w:top w:val="none" w:sz="0" w:space="0" w:color="auto"/>
        <w:left w:val="none" w:sz="0" w:space="0" w:color="auto"/>
        <w:bottom w:val="none" w:sz="0" w:space="0" w:color="auto"/>
        <w:right w:val="none" w:sz="0" w:space="0" w:color="auto"/>
      </w:divBdr>
    </w:div>
    <w:div w:id="1997609045">
      <w:bodyDiv w:val="1"/>
      <w:marLeft w:val="0"/>
      <w:marRight w:val="0"/>
      <w:marTop w:val="0"/>
      <w:marBottom w:val="0"/>
      <w:divBdr>
        <w:top w:val="none" w:sz="0" w:space="0" w:color="auto"/>
        <w:left w:val="none" w:sz="0" w:space="0" w:color="auto"/>
        <w:bottom w:val="none" w:sz="0" w:space="0" w:color="auto"/>
        <w:right w:val="none" w:sz="0" w:space="0" w:color="auto"/>
      </w:divBdr>
    </w:div>
    <w:div w:id="2001038500">
      <w:bodyDiv w:val="1"/>
      <w:marLeft w:val="0"/>
      <w:marRight w:val="0"/>
      <w:marTop w:val="0"/>
      <w:marBottom w:val="0"/>
      <w:divBdr>
        <w:top w:val="none" w:sz="0" w:space="0" w:color="auto"/>
        <w:left w:val="none" w:sz="0" w:space="0" w:color="auto"/>
        <w:bottom w:val="none" w:sz="0" w:space="0" w:color="auto"/>
        <w:right w:val="none" w:sz="0" w:space="0" w:color="auto"/>
      </w:divBdr>
    </w:div>
    <w:div w:id="2006785703">
      <w:bodyDiv w:val="1"/>
      <w:marLeft w:val="0"/>
      <w:marRight w:val="0"/>
      <w:marTop w:val="0"/>
      <w:marBottom w:val="0"/>
      <w:divBdr>
        <w:top w:val="none" w:sz="0" w:space="0" w:color="auto"/>
        <w:left w:val="none" w:sz="0" w:space="0" w:color="auto"/>
        <w:bottom w:val="none" w:sz="0" w:space="0" w:color="auto"/>
        <w:right w:val="none" w:sz="0" w:space="0" w:color="auto"/>
      </w:divBdr>
      <w:divsChild>
        <w:div w:id="283927839">
          <w:marLeft w:val="0"/>
          <w:marRight w:val="0"/>
          <w:marTop w:val="0"/>
          <w:marBottom w:val="300"/>
          <w:divBdr>
            <w:top w:val="single" w:sz="6" w:space="0" w:color="ADADAD"/>
            <w:left w:val="single" w:sz="6" w:space="0" w:color="ADADAD"/>
            <w:bottom w:val="single" w:sz="6" w:space="0" w:color="ADADAD"/>
            <w:right w:val="single" w:sz="6" w:space="0" w:color="ADADAD"/>
          </w:divBdr>
          <w:divsChild>
            <w:div w:id="1749615673">
              <w:marLeft w:val="0"/>
              <w:marRight w:val="0"/>
              <w:marTop w:val="450"/>
              <w:marBottom w:val="0"/>
              <w:divBdr>
                <w:top w:val="none" w:sz="0" w:space="0" w:color="auto"/>
                <w:left w:val="none" w:sz="0" w:space="0" w:color="auto"/>
                <w:bottom w:val="none" w:sz="0" w:space="0" w:color="auto"/>
                <w:right w:val="none" w:sz="0" w:space="0" w:color="auto"/>
              </w:divBdr>
              <w:divsChild>
                <w:div w:id="1774351998">
                  <w:marLeft w:val="0"/>
                  <w:marRight w:val="0"/>
                  <w:marTop w:val="0"/>
                  <w:marBottom w:val="0"/>
                  <w:divBdr>
                    <w:top w:val="none" w:sz="0" w:space="0" w:color="auto"/>
                    <w:left w:val="none" w:sz="0" w:space="0" w:color="auto"/>
                    <w:bottom w:val="none" w:sz="0" w:space="0" w:color="auto"/>
                    <w:right w:val="none" w:sz="0" w:space="0" w:color="auto"/>
                  </w:divBdr>
                  <w:divsChild>
                    <w:div w:id="602306114">
                      <w:marLeft w:val="0"/>
                      <w:marRight w:val="0"/>
                      <w:marTop w:val="270"/>
                      <w:marBottom w:val="0"/>
                      <w:divBdr>
                        <w:top w:val="none" w:sz="0" w:space="0" w:color="auto"/>
                        <w:left w:val="none" w:sz="0" w:space="0" w:color="auto"/>
                        <w:bottom w:val="none" w:sz="0" w:space="0" w:color="auto"/>
                        <w:right w:val="none" w:sz="0" w:space="0" w:color="auto"/>
                      </w:divBdr>
                      <w:divsChild>
                        <w:div w:id="1360468791">
                          <w:marLeft w:val="0"/>
                          <w:marRight w:val="0"/>
                          <w:marTop w:val="0"/>
                          <w:marBottom w:val="0"/>
                          <w:divBdr>
                            <w:top w:val="none" w:sz="0" w:space="0" w:color="auto"/>
                            <w:left w:val="none" w:sz="0" w:space="0" w:color="auto"/>
                            <w:bottom w:val="none" w:sz="0" w:space="0" w:color="auto"/>
                            <w:right w:val="none" w:sz="0" w:space="0" w:color="auto"/>
                          </w:divBdr>
                          <w:divsChild>
                            <w:div w:id="1631285795">
                              <w:marLeft w:val="0"/>
                              <w:marRight w:val="0"/>
                              <w:marTop w:val="0"/>
                              <w:marBottom w:val="0"/>
                              <w:divBdr>
                                <w:top w:val="none" w:sz="0" w:space="0" w:color="auto"/>
                                <w:left w:val="none" w:sz="0" w:space="0" w:color="auto"/>
                                <w:bottom w:val="none" w:sz="0" w:space="0" w:color="auto"/>
                                <w:right w:val="none" w:sz="0" w:space="0" w:color="auto"/>
                              </w:divBdr>
                              <w:divsChild>
                                <w:div w:id="147550689">
                                  <w:marLeft w:val="0"/>
                                  <w:marRight w:val="0"/>
                                  <w:marTop w:val="0"/>
                                  <w:marBottom w:val="0"/>
                                  <w:divBdr>
                                    <w:top w:val="none" w:sz="0" w:space="0" w:color="auto"/>
                                    <w:left w:val="none" w:sz="0" w:space="0" w:color="auto"/>
                                    <w:bottom w:val="none" w:sz="0" w:space="0" w:color="auto"/>
                                    <w:right w:val="none" w:sz="0" w:space="0" w:color="auto"/>
                                  </w:divBdr>
                                  <w:divsChild>
                                    <w:div w:id="1295022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11712916">
      <w:bodyDiv w:val="1"/>
      <w:marLeft w:val="0"/>
      <w:marRight w:val="0"/>
      <w:marTop w:val="0"/>
      <w:marBottom w:val="0"/>
      <w:divBdr>
        <w:top w:val="none" w:sz="0" w:space="0" w:color="auto"/>
        <w:left w:val="none" w:sz="0" w:space="0" w:color="auto"/>
        <w:bottom w:val="none" w:sz="0" w:space="0" w:color="auto"/>
        <w:right w:val="none" w:sz="0" w:space="0" w:color="auto"/>
      </w:divBdr>
    </w:div>
    <w:div w:id="2016492386">
      <w:bodyDiv w:val="1"/>
      <w:marLeft w:val="0"/>
      <w:marRight w:val="0"/>
      <w:marTop w:val="0"/>
      <w:marBottom w:val="0"/>
      <w:divBdr>
        <w:top w:val="none" w:sz="0" w:space="0" w:color="auto"/>
        <w:left w:val="none" w:sz="0" w:space="0" w:color="auto"/>
        <w:bottom w:val="none" w:sz="0" w:space="0" w:color="auto"/>
        <w:right w:val="none" w:sz="0" w:space="0" w:color="auto"/>
      </w:divBdr>
    </w:div>
    <w:div w:id="2016952943">
      <w:bodyDiv w:val="1"/>
      <w:marLeft w:val="0"/>
      <w:marRight w:val="0"/>
      <w:marTop w:val="0"/>
      <w:marBottom w:val="0"/>
      <w:divBdr>
        <w:top w:val="none" w:sz="0" w:space="0" w:color="auto"/>
        <w:left w:val="none" w:sz="0" w:space="0" w:color="auto"/>
        <w:bottom w:val="none" w:sz="0" w:space="0" w:color="auto"/>
        <w:right w:val="none" w:sz="0" w:space="0" w:color="auto"/>
      </w:divBdr>
    </w:div>
    <w:div w:id="2024360013">
      <w:bodyDiv w:val="1"/>
      <w:marLeft w:val="0"/>
      <w:marRight w:val="0"/>
      <w:marTop w:val="0"/>
      <w:marBottom w:val="0"/>
      <w:divBdr>
        <w:top w:val="none" w:sz="0" w:space="0" w:color="auto"/>
        <w:left w:val="none" w:sz="0" w:space="0" w:color="auto"/>
        <w:bottom w:val="none" w:sz="0" w:space="0" w:color="auto"/>
        <w:right w:val="none" w:sz="0" w:space="0" w:color="auto"/>
      </w:divBdr>
    </w:div>
    <w:div w:id="2025783441">
      <w:bodyDiv w:val="1"/>
      <w:marLeft w:val="0"/>
      <w:marRight w:val="0"/>
      <w:marTop w:val="0"/>
      <w:marBottom w:val="0"/>
      <w:divBdr>
        <w:top w:val="none" w:sz="0" w:space="0" w:color="auto"/>
        <w:left w:val="none" w:sz="0" w:space="0" w:color="auto"/>
        <w:bottom w:val="none" w:sz="0" w:space="0" w:color="auto"/>
        <w:right w:val="none" w:sz="0" w:space="0" w:color="auto"/>
      </w:divBdr>
    </w:div>
    <w:div w:id="2045250916">
      <w:bodyDiv w:val="1"/>
      <w:marLeft w:val="0"/>
      <w:marRight w:val="0"/>
      <w:marTop w:val="0"/>
      <w:marBottom w:val="0"/>
      <w:divBdr>
        <w:top w:val="none" w:sz="0" w:space="0" w:color="auto"/>
        <w:left w:val="none" w:sz="0" w:space="0" w:color="auto"/>
        <w:bottom w:val="none" w:sz="0" w:space="0" w:color="auto"/>
        <w:right w:val="none" w:sz="0" w:space="0" w:color="auto"/>
      </w:divBdr>
    </w:div>
    <w:div w:id="2045864214">
      <w:bodyDiv w:val="1"/>
      <w:marLeft w:val="0"/>
      <w:marRight w:val="0"/>
      <w:marTop w:val="0"/>
      <w:marBottom w:val="0"/>
      <w:divBdr>
        <w:top w:val="none" w:sz="0" w:space="0" w:color="auto"/>
        <w:left w:val="none" w:sz="0" w:space="0" w:color="auto"/>
        <w:bottom w:val="none" w:sz="0" w:space="0" w:color="auto"/>
        <w:right w:val="none" w:sz="0" w:space="0" w:color="auto"/>
      </w:divBdr>
    </w:div>
    <w:div w:id="2052261533">
      <w:bodyDiv w:val="1"/>
      <w:marLeft w:val="0"/>
      <w:marRight w:val="0"/>
      <w:marTop w:val="0"/>
      <w:marBottom w:val="0"/>
      <w:divBdr>
        <w:top w:val="none" w:sz="0" w:space="0" w:color="auto"/>
        <w:left w:val="none" w:sz="0" w:space="0" w:color="auto"/>
        <w:bottom w:val="none" w:sz="0" w:space="0" w:color="auto"/>
        <w:right w:val="none" w:sz="0" w:space="0" w:color="auto"/>
      </w:divBdr>
      <w:divsChild>
        <w:div w:id="507600535">
          <w:marLeft w:val="0"/>
          <w:marRight w:val="0"/>
          <w:marTop w:val="0"/>
          <w:marBottom w:val="0"/>
          <w:divBdr>
            <w:top w:val="none" w:sz="0" w:space="0" w:color="auto"/>
            <w:left w:val="none" w:sz="0" w:space="0" w:color="auto"/>
            <w:bottom w:val="none" w:sz="0" w:space="0" w:color="auto"/>
            <w:right w:val="none" w:sz="0" w:space="0" w:color="auto"/>
          </w:divBdr>
          <w:divsChild>
            <w:div w:id="1466388893">
              <w:marLeft w:val="0"/>
              <w:marRight w:val="0"/>
              <w:marTop w:val="0"/>
              <w:marBottom w:val="0"/>
              <w:divBdr>
                <w:top w:val="none" w:sz="0" w:space="0" w:color="auto"/>
                <w:left w:val="single" w:sz="48" w:space="4" w:color="366896"/>
                <w:bottom w:val="single" w:sz="6" w:space="4" w:color="B1B1B1"/>
                <w:right w:val="single" w:sz="6" w:space="4" w:color="B1B1B1"/>
              </w:divBdr>
              <w:divsChild>
                <w:div w:id="1048450986">
                  <w:marLeft w:val="0"/>
                  <w:marRight w:val="0"/>
                  <w:marTop w:val="150"/>
                  <w:marBottom w:val="0"/>
                  <w:divBdr>
                    <w:top w:val="single" w:sz="6" w:space="0" w:color="4E95D7"/>
                    <w:left w:val="none" w:sz="0" w:space="0" w:color="auto"/>
                    <w:bottom w:val="none" w:sz="0" w:space="0" w:color="auto"/>
                    <w:right w:val="none" w:sz="0" w:space="0" w:color="auto"/>
                  </w:divBdr>
                </w:div>
              </w:divsChild>
            </w:div>
          </w:divsChild>
        </w:div>
      </w:divsChild>
    </w:div>
    <w:div w:id="2053189565">
      <w:bodyDiv w:val="1"/>
      <w:marLeft w:val="0"/>
      <w:marRight w:val="0"/>
      <w:marTop w:val="0"/>
      <w:marBottom w:val="0"/>
      <w:divBdr>
        <w:top w:val="none" w:sz="0" w:space="0" w:color="auto"/>
        <w:left w:val="none" w:sz="0" w:space="0" w:color="auto"/>
        <w:bottom w:val="none" w:sz="0" w:space="0" w:color="auto"/>
        <w:right w:val="none" w:sz="0" w:space="0" w:color="auto"/>
      </w:divBdr>
    </w:div>
    <w:div w:id="2059162541">
      <w:bodyDiv w:val="1"/>
      <w:marLeft w:val="0"/>
      <w:marRight w:val="0"/>
      <w:marTop w:val="0"/>
      <w:marBottom w:val="0"/>
      <w:divBdr>
        <w:top w:val="none" w:sz="0" w:space="0" w:color="auto"/>
        <w:left w:val="none" w:sz="0" w:space="0" w:color="auto"/>
        <w:bottom w:val="none" w:sz="0" w:space="0" w:color="auto"/>
        <w:right w:val="none" w:sz="0" w:space="0" w:color="auto"/>
      </w:divBdr>
    </w:div>
    <w:div w:id="2066447113">
      <w:bodyDiv w:val="1"/>
      <w:marLeft w:val="0"/>
      <w:marRight w:val="0"/>
      <w:marTop w:val="0"/>
      <w:marBottom w:val="0"/>
      <w:divBdr>
        <w:top w:val="none" w:sz="0" w:space="0" w:color="auto"/>
        <w:left w:val="none" w:sz="0" w:space="0" w:color="auto"/>
        <w:bottom w:val="none" w:sz="0" w:space="0" w:color="auto"/>
        <w:right w:val="none" w:sz="0" w:space="0" w:color="auto"/>
      </w:divBdr>
    </w:div>
    <w:div w:id="2070565749">
      <w:bodyDiv w:val="1"/>
      <w:marLeft w:val="0"/>
      <w:marRight w:val="0"/>
      <w:marTop w:val="0"/>
      <w:marBottom w:val="0"/>
      <w:divBdr>
        <w:top w:val="none" w:sz="0" w:space="0" w:color="auto"/>
        <w:left w:val="none" w:sz="0" w:space="0" w:color="auto"/>
        <w:bottom w:val="none" w:sz="0" w:space="0" w:color="auto"/>
        <w:right w:val="none" w:sz="0" w:space="0" w:color="auto"/>
      </w:divBdr>
    </w:div>
    <w:div w:id="2086225486">
      <w:bodyDiv w:val="1"/>
      <w:marLeft w:val="0"/>
      <w:marRight w:val="0"/>
      <w:marTop w:val="0"/>
      <w:marBottom w:val="0"/>
      <w:divBdr>
        <w:top w:val="none" w:sz="0" w:space="0" w:color="auto"/>
        <w:left w:val="none" w:sz="0" w:space="0" w:color="auto"/>
        <w:bottom w:val="none" w:sz="0" w:space="0" w:color="auto"/>
        <w:right w:val="none" w:sz="0" w:space="0" w:color="auto"/>
      </w:divBdr>
    </w:div>
    <w:div w:id="2088456145">
      <w:bodyDiv w:val="1"/>
      <w:marLeft w:val="0"/>
      <w:marRight w:val="0"/>
      <w:marTop w:val="0"/>
      <w:marBottom w:val="0"/>
      <w:divBdr>
        <w:top w:val="none" w:sz="0" w:space="0" w:color="auto"/>
        <w:left w:val="none" w:sz="0" w:space="0" w:color="auto"/>
        <w:bottom w:val="none" w:sz="0" w:space="0" w:color="auto"/>
        <w:right w:val="none" w:sz="0" w:space="0" w:color="auto"/>
      </w:divBdr>
    </w:div>
    <w:div w:id="2088501505">
      <w:bodyDiv w:val="1"/>
      <w:marLeft w:val="0"/>
      <w:marRight w:val="0"/>
      <w:marTop w:val="0"/>
      <w:marBottom w:val="0"/>
      <w:divBdr>
        <w:top w:val="none" w:sz="0" w:space="0" w:color="auto"/>
        <w:left w:val="none" w:sz="0" w:space="0" w:color="auto"/>
        <w:bottom w:val="none" w:sz="0" w:space="0" w:color="auto"/>
        <w:right w:val="none" w:sz="0" w:space="0" w:color="auto"/>
      </w:divBdr>
    </w:div>
    <w:div w:id="2091852417">
      <w:bodyDiv w:val="1"/>
      <w:marLeft w:val="0"/>
      <w:marRight w:val="0"/>
      <w:marTop w:val="0"/>
      <w:marBottom w:val="0"/>
      <w:divBdr>
        <w:top w:val="none" w:sz="0" w:space="0" w:color="auto"/>
        <w:left w:val="none" w:sz="0" w:space="0" w:color="auto"/>
        <w:bottom w:val="none" w:sz="0" w:space="0" w:color="auto"/>
        <w:right w:val="none" w:sz="0" w:space="0" w:color="auto"/>
      </w:divBdr>
    </w:div>
    <w:div w:id="2096853584">
      <w:bodyDiv w:val="1"/>
      <w:marLeft w:val="0"/>
      <w:marRight w:val="0"/>
      <w:marTop w:val="0"/>
      <w:marBottom w:val="0"/>
      <w:divBdr>
        <w:top w:val="none" w:sz="0" w:space="0" w:color="auto"/>
        <w:left w:val="none" w:sz="0" w:space="0" w:color="auto"/>
        <w:bottom w:val="none" w:sz="0" w:space="0" w:color="auto"/>
        <w:right w:val="none" w:sz="0" w:space="0" w:color="auto"/>
      </w:divBdr>
    </w:div>
    <w:div w:id="2100252194">
      <w:bodyDiv w:val="1"/>
      <w:marLeft w:val="0"/>
      <w:marRight w:val="0"/>
      <w:marTop w:val="0"/>
      <w:marBottom w:val="0"/>
      <w:divBdr>
        <w:top w:val="none" w:sz="0" w:space="0" w:color="auto"/>
        <w:left w:val="none" w:sz="0" w:space="0" w:color="auto"/>
        <w:bottom w:val="none" w:sz="0" w:space="0" w:color="auto"/>
        <w:right w:val="none" w:sz="0" w:space="0" w:color="auto"/>
      </w:divBdr>
    </w:div>
    <w:div w:id="2110545186">
      <w:bodyDiv w:val="1"/>
      <w:marLeft w:val="0"/>
      <w:marRight w:val="0"/>
      <w:marTop w:val="0"/>
      <w:marBottom w:val="0"/>
      <w:divBdr>
        <w:top w:val="none" w:sz="0" w:space="0" w:color="auto"/>
        <w:left w:val="none" w:sz="0" w:space="0" w:color="auto"/>
        <w:bottom w:val="none" w:sz="0" w:space="0" w:color="auto"/>
        <w:right w:val="none" w:sz="0" w:space="0" w:color="auto"/>
      </w:divBdr>
      <w:divsChild>
        <w:div w:id="1602104553">
          <w:marLeft w:val="0"/>
          <w:marRight w:val="0"/>
          <w:marTop w:val="0"/>
          <w:marBottom w:val="0"/>
          <w:divBdr>
            <w:top w:val="none" w:sz="0" w:space="0" w:color="auto"/>
            <w:left w:val="none" w:sz="0" w:space="0" w:color="auto"/>
            <w:bottom w:val="none" w:sz="0" w:space="0" w:color="auto"/>
            <w:right w:val="none" w:sz="0" w:space="0" w:color="auto"/>
          </w:divBdr>
          <w:divsChild>
            <w:div w:id="587154282">
              <w:marLeft w:val="0"/>
              <w:marRight w:val="0"/>
              <w:marTop w:val="0"/>
              <w:marBottom w:val="0"/>
              <w:divBdr>
                <w:top w:val="none" w:sz="0" w:space="0" w:color="auto"/>
                <w:left w:val="single" w:sz="48" w:space="4" w:color="366896"/>
                <w:bottom w:val="single" w:sz="6" w:space="4" w:color="B1B1B1"/>
                <w:right w:val="single" w:sz="6" w:space="4" w:color="B1B1B1"/>
              </w:divBdr>
              <w:divsChild>
                <w:div w:id="645597529">
                  <w:marLeft w:val="0"/>
                  <w:marRight w:val="0"/>
                  <w:marTop w:val="150"/>
                  <w:marBottom w:val="0"/>
                  <w:divBdr>
                    <w:top w:val="single" w:sz="6" w:space="0" w:color="4E95D7"/>
                    <w:left w:val="none" w:sz="0" w:space="0" w:color="auto"/>
                    <w:bottom w:val="none" w:sz="0" w:space="0" w:color="auto"/>
                    <w:right w:val="none" w:sz="0" w:space="0" w:color="auto"/>
                  </w:divBdr>
                </w:div>
              </w:divsChild>
            </w:div>
          </w:divsChild>
        </w:div>
      </w:divsChild>
    </w:div>
    <w:div w:id="2128156609">
      <w:bodyDiv w:val="1"/>
      <w:marLeft w:val="0"/>
      <w:marRight w:val="0"/>
      <w:marTop w:val="0"/>
      <w:marBottom w:val="0"/>
      <w:divBdr>
        <w:top w:val="none" w:sz="0" w:space="0" w:color="auto"/>
        <w:left w:val="none" w:sz="0" w:space="0" w:color="auto"/>
        <w:bottom w:val="none" w:sz="0" w:space="0" w:color="auto"/>
        <w:right w:val="none" w:sz="0" w:space="0" w:color="auto"/>
      </w:divBdr>
      <w:divsChild>
        <w:div w:id="1568104004">
          <w:marLeft w:val="0"/>
          <w:marRight w:val="0"/>
          <w:marTop w:val="0"/>
          <w:marBottom w:val="0"/>
          <w:divBdr>
            <w:top w:val="none" w:sz="0" w:space="0" w:color="auto"/>
            <w:left w:val="none" w:sz="0" w:space="0" w:color="auto"/>
            <w:bottom w:val="none" w:sz="0" w:space="0" w:color="auto"/>
            <w:right w:val="none" w:sz="0" w:space="0" w:color="auto"/>
          </w:divBdr>
          <w:divsChild>
            <w:div w:id="1770812079">
              <w:marLeft w:val="0"/>
              <w:marRight w:val="0"/>
              <w:marTop w:val="63"/>
              <w:marBottom w:val="63"/>
              <w:divBdr>
                <w:top w:val="single" w:sz="4" w:space="3" w:color="CCCCCC"/>
                <w:left w:val="single" w:sz="4" w:space="3" w:color="CCCCCC"/>
                <w:bottom w:val="single" w:sz="4" w:space="3" w:color="CCCCCC"/>
                <w:right w:val="single" w:sz="4" w:space="3" w:color="CCCCCC"/>
              </w:divBdr>
              <w:divsChild>
                <w:div w:id="1357269267">
                  <w:marLeft w:val="0"/>
                  <w:marRight w:val="0"/>
                  <w:marTop w:val="0"/>
                  <w:marBottom w:val="63"/>
                  <w:divBdr>
                    <w:top w:val="single" w:sz="4" w:space="0" w:color="CCCCCC"/>
                    <w:left w:val="single" w:sz="4" w:space="0" w:color="CCCCCC"/>
                    <w:bottom w:val="single" w:sz="4" w:space="0" w:color="CCCCCC"/>
                    <w:right w:val="single" w:sz="4" w:space="0" w:color="CCCCCC"/>
                  </w:divBdr>
                  <w:divsChild>
                    <w:div w:id="1162892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3397028">
      <w:bodyDiv w:val="1"/>
      <w:marLeft w:val="0"/>
      <w:marRight w:val="0"/>
      <w:marTop w:val="0"/>
      <w:marBottom w:val="0"/>
      <w:divBdr>
        <w:top w:val="none" w:sz="0" w:space="0" w:color="auto"/>
        <w:left w:val="none" w:sz="0" w:space="0" w:color="auto"/>
        <w:bottom w:val="none" w:sz="0" w:space="0" w:color="auto"/>
        <w:right w:val="none" w:sz="0" w:space="0" w:color="auto"/>
      </w:divBdr>
    </w:div>
    <w:div w:id="213405750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1.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3.jpeg"/><Relationship Id="rId10" Type="http://schemas.openxmlformats.org/officeDocument/2006/relationships/footer" Target="footer2.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653B0C2-33DC-4463-942D-5A705D4134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2627</TotalTime>
  <Pages>43</Pages>
  <Words>11870</Words>
  <Characters>67659</Characters>
  <Application>Microsoft Office Word</Application>
  <DocSecurity>0</DocSecurity>
  <Lines>563</Lines>
  <Paragraphs>158</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PROCENA RIZIKA</vt:lpstr>
    </vt:vector>
  </TitlesOfParts>
  <Company/>
  <LinksUpToDate>false</LinksUpToDate>
  <CharactersWithSpaces>79371</CharactersWithSpaces>
  <SharedDoc>false</SharedDoc>
  <HLinks>
    <vt:vector size="348" baseType="variant">
      <vt:variant>
        <vt:i4>2031679</vt:i4>
      </vt:variant>
      <vt:variant>
        <vt:i4>344</vt:i4>
      </vt:variant>
      <vt:variant>
        <vt:i4>0</vt:i4>
      </vt:variant>
      <vt:variant>
        <vt:i4>5</vt:i4>
      </vt:variant>
      <vt:variant>
        <vt:lpwstr/>
      </vt:variant>
      <vt:variant>
        <vt:lpwstr>_Toc534291784</vt:lpwstr>
      </vt:variant>
      <vt:variant>
        <vt:i4>2031679</vt:i4>
      </vt:variant>
      <vt:variant>
        <vt:i4>338</vt:i4>
      </vt:variant>
      <vt:variant>
        <vt:i4>0</vt:i4>
      </vt:variant>
      <vt:variant>
        <vt:i4>5</vt:i4>
      </vt:variant>
      <vt:variant>
        <vt:lpwstr/>
      </vt:variant>
      <vt:variant>
        <vt:lpwstr>_Toc534291783</vt:lpwstr>
      </vt:variant>
      <vt:variant>
        <vt:i4>2031679</vt:i4>
      </vt:variant>
      <vt:variant>
        <vt:i4>332</vt:i4>
      </vt:variant>
      <vt:variant>
        <vt:i4>0</vt:i4>
      </vt:variant>
      <vt:variant>
        <vt:i4>5</vt:i4>
      </vt:variant>
      <vt:variant>
        <vt:lpwstr/>
      </vt:variant>
      <vt:variant>
        <vt:lpwstr>_Toc534291782</vt:lpwstr>
      </vt:variant>
      <vt:variant>
        <vt:i4>2031679</vt:i4>
      </vt:variant>
      <vt:variant>
        <vt:i4>326</vt:i4>
      </vt:variant>
      <vt:variant>
        <vt:i4>0</vt:i4>
      </vt:variant>
      <vt:variant>
        <vt:i4>5</vt:i4>
      </vt:variant>
      <vt:variant>
        <vt:lpwstr/>
      </vt:variant>
      <vt:variant>
        <vt:lpwstr>_Toc534291781</vt:lpwstr>
      </vt:variant>
      <vt:variant>
        <vt:i4>2031679</vt:i4>
      </vt:variant>
      <vt:variant>
        <vt:i4>320</vt:i4>
      </vt:variant>
      <vt:variant>
        <vt:i4>0</vt:i4>
      </vt:variant>
      <vt:variant>
        <vt:i4>5</vt:i4>
      </vt:variant>
      <vt:variant>
        <vt:lpwstr/>
      </vt:variant>
      <vt:variant>
        <vt:lpwstr>_Toc534291780</vt:lpwstr>
      </vt:variant>
      <vt:variant>
        <vt:i4>1048639</vt:i4>
      </vt:variant>
      <vt:variant>
        <vt:i4>314</vt:i4>
      </vt:variant>
      <vt:variant>
        <vt:i4>0</vt:i4>
      </vt:variant>
      <vt:variant>
        <vt:i4>5</vt:i4>
      </vt:variant>
      <vt:variant>
        <vt:lpwstr/>
      </vt:variant>
      <vt:variant>
        <vt:lpwstr>_Toc534291779</vt:lpwstr>
      </vt:variant>
      <vt:variant>
        <vt:i4>1048639</vt:i4>
      </vt:variant>
      <vt:variant>
        <vt:i4>308</vt:i4>
      </vt:variant>
      <vt:variant>
        <vt:i4>0</vt:i4>
      </vt:variant>
      <vt:variant>
        <vt:i4>5</vt:i4>
      </vt:variant>
      <vt:variant>
        <vt:lpwstr/>
      </vt:variant>
      <vt:variant>
        <vt:lpwstr>_Toc534291778</vt:lpwstr>
      </vt:variant>
      <vt:variant>
        <vt:i4>1048639</vt:i4>
      </vt:variant>
      <vt:variant>
        <vt:i4>302</vt:i4>
      </vt:variant>
      <vt:variant>
        <vt:i4>0</vt:i4>
      </vt:variant>
      <vt:variant>
        <vt:i4>5</vt:i4>
      </vt:variant>
      <vt:variant>
        <vt:lpwstr/>
      </vt:variant>
      <vt:variant>
        <vt:lpwstr>_Toc534291777</vt:lpwstr>
      </vt:variant>
      <vt:variant>
        <vt:i4>1048639</vt:i4>
      </vt:variant>
      <vt:variant>
        <vt:i4>296</vt:i4>
      </vt:variant>
      <vt:variant>
        <vt:i4>0</vt:i4>
      </vt:variant>
      <vt:variant>
        <vt:i4>5</vt:i4>
      </vt:variant>
      <vt:variant>
        <vt:lpwstr/>
      </vt:variant>
      <vt:variant>
        <vt:lpwstr>_Toc534291776</vt:lpwstr>
      </vt:variant>
      <vt:variant>
        <vt:i4>1048639</vt:i4>
      </vt:variant>
      <vt:variant>
        <vt:i4>290</vt:i4>
      </vt:variant>
      <vt:variant>
        <vt:i4>0</vt:i4>
      </vt:variant>
      <vt:variant>
        <vt:i4>5</vt:i4>
      </vt:variant>
      <vt:variant>
        <vt:lpwstr/>
      </vt:variant>
      <vt:variant>
        <vt:lpwstr>_Toc534291775</vt:lpwstr>
      </vt:variant>
      <vt:variant>
        <vt:i4>1048639</vt:i4>
      </vt:variant>
      <vt:variant>
        <vt:i4>284</vt:i4>
      </vt:variant>
      <vt:variant>
        <vt:i4>0</vt:i4>
      </vt:variant>
      <vt:variant>
        <vt:i4>5</vt:i4>
      </vt:variant>
      <vt:variant>
        <vt:lpwstr/>
      </vt:variant>
      <vt:variant>
        <vt:lpwstr>_Toc534291774</vt:lpwstr>
      </vt:variant>
      <vt:variant>
        <vt:i4>1048639</vt:i4>
      </vt:variant>
      <vt:variant>
        <vt:i4>278</vt:i4>
      </vt:variant>
      <vt:variant>
        <vt:i4>0</vt:i4>
      </vt:variant>
      <vt:variant>
        <vt:i4>5</vt:i4>
      </vt:variant>
      <vt:variant>
        <vt:lpwstr/>
      </vt:variant>
      <vt:variant>
        <vt:lpwstr>_Toc534291773</vt:lpwstr>
      </vt:variant>
      <vt:variant>
        <vt:i4>1048639</vt:i4>
      </vt:variant>
      <vt:variant>
        <vt:i4>272</vt:i4>
      </vt:variant>
      <vt:variant>
        <vt:i4>0</vt:i4>
      </vt:variant>
      <vt:variant>
        <vt:i4>5</vt:i4>
      </vt:variant>
      <vt:variant>
        <vt:lpwstr/>
      </vt:variant>
      <vt:variant>
        <vt:lpwstr>_Toc534291772</vt:lpwstr>
      </vt:variant>
      <vt:variant>
        <vt:i4>1048639</vt:i4>
      </vt:variant>
      <vt:variant>
        <vt:i4>266</vt:i4>
      </vt:variant>
      <vt:variant>
        <vt:i4>0</vt:i4>
      </vt:variant>
      <vt:variant>
        <vt:i4>5</vt:i4>
      </vt:variant>
      <vt:variant>
        <vt:lpwstr/>
      </vt:variant>
      <vt:variant>
        <vt:lpwstr>_Toc534291771</vt:lpwstr>
      </vt:variant>
      <vt:variant>
        <vt:i4>1048639</vt:i4>
      </vt:variant>
      <vt:variant>
        <vt:i4>260</vt:i4>
      </vt:variant>
      <vt:variant>
        <vt:i4>0</vt:i4>
      </vt:variant>
      <vt:variant>
        <vt:i4>5</vt:i4>
      </vt:variant>
      <vt:variant>
        <vt:lpwstr/>
      </vt:variant>
      <vt:variant>
        <vt:lpwstr>_Toc534291770</vt:lpwstr>
      </vt:variant>
      <vt:variant>
        <vt:i4>1114175</vt:i4>
      </vt:variant>
      <vt:variant>
        <vt:i4>254</vt:i4>
      </vt:variant>
      <vt:variant>
        <vt:i4>0</vt:i4>
      </vt:variant>
      <vt:variant>
        <vt:i4>5</vt:i4>
      </vt:variant>
      <vt:variant>
        <vt:lpwstr/>
      </vt:variant>
      <vt:variant>
        <vt:lpwstr>_Toc534291769</vt:lpwstr>
      </vt:variant>
      <vt:variant>
        <vt:i4>1114175</vt:i4>
      </vt:variant>
      <vt:variant>
        <vt:i4>248</vt:i4>
      </vt:variant>
      <vt:variant>
        <vt:i4>0</vt:i4>
      </vt:variant>
      <vt:variant>
        <vt:i4>5</vt:i4>
      </vt:variant>
      <vt:variant>
        <vt:lpwstr/>
      </vt:variant>
      <vt:variant>
        <vt:lpwstr>_Toc534291768</vt:lpwstr>
      </vt:variant>
      <vt:variant>
        <vt:i4>1114175</vt:i4>
      </vt:variant>
      <vt:variant>
        <vt:i4>242</vt:i4>
      </vt:variant>
      <vt:variant>
        <vt:i4>0</vt:i4>
      </vt:variant>
      <vt:variant>
        <vt:i4>5</vt:i4>
      </vt:variant>
      <vt:variant>
        <vt:lpwstr/>
      </vt:variant>
      <vt:variant>
        <vt:lpwstr>_Toc534291767</vt:lpwstr>
      </vt:variant>
      <vt:variant>
        <vt:i4>1114175</vt:i4>
      </vt:variant>
      <vt:variant>
        <vt:i4>236</vt:i4>
      </vt:variant>
      <vt:variant>
        <vt:i4>0</vt:i4>
      </vt:variant>
      <vt:variant>
        <vt:i4>5</vt:i4>
      </vt:variant>
      <vt:variant>
        <vt:lpwstr/>
      </vt:variant>
      <vt:variant>
        <vt:lpwstr>_Toc534291766</vt:lpwstr>
      </vt:variant>
      <vt:variant>
        <vt:i4>1114175</vt:i4>
      </vt:variant>
      <vt:variant>
        <vt:i4>230</vt:i4>
      </vt:variant>
      <vt:variant>
        <vt:i4>0</vt:i4>
      </vt:variant>
      <vt:variant>
        <vt:i4>5</vt:i4>
      </vt:variant>
      <vt:variant>
        <vt:lpwstr/>
      </vt:variant>
      <vt:variant>
        <vt:lpwstr>_Toc534291765</vt:lpwstr>
      </vt:variant>
      <vt:variant>
        <vt:i4>1114175</vt:i4>
      </vt:variant>
      <vt:variant>
        <vt:i4>224</vt:i4>
      </vt:variant>
      <vt:variant>
        <vt:i4>0</vt:i4>
      </vt:variant>
      <vt:variant>
        <vt:i4>5</vt:i4>
      </vt:variant>
      <vt:variant>
        <vt:lpwstr/>
      </vt:variant>
      <vt:variant>
        <vt:lpwstr>_Toc534291764</vt:lpwstr>
      </vt:variant>
      <vt:variant>
        <vt:i4>1114175</vt:i4>
      </vt:variant>
      <vt:variant>
        <vt:i4>218</vt:i4>
      </vt:variant>
      <vt:variant>
        <vt:i4>0</vt:i4>
      </vt:variant>
      <vt:variant>
        <vt:i4>5</vt:i4>
      </vt:variant>
      <vt:variant>
        <vt:lpwstr/>
      </vt:variant>
      <vt:variant>
        <vt:lpwstr>_Toc534291763</vt:lpwstr>
      </vt:variant>
      <vt:variant>
        <vt:i4>1114175</vt:i4>
      </vt:variant>
      <vt:variant>
        <vt:i4>212</vt:i4>
      </vt:variant>
      <vt:variant>
        <vt:i4>0</vt:i4>
      </vt:variant>
      <vt:variant>
        <vt:i4>5</vt:i4>
      </vt:variant>
      <vt:variant>
        <vt:lpwstr/>
      </vt:variant>
      <vt:variant>
        <vt:lpwstr>_Toc534291762</vt:lpwstr>
      </vt:variant>
      <vt:variant>
        <vt:i4>1114175</vt:i4>
      </vt:variant>
      <vt:variant>
        <vt:i4>206</vt:i4>
      </vt:variant>
      <vt:variant>
        <vt:i4>0</vt:i4>
      </vt:variant>
      <vt:variant>
        <vt:i4>5</vt:i4>
      </vt:variant>
      <vt:variant>
        <vt:lpwstr/>
      </vt:variant>
      <vt:variant>
        <vt:lpwstr>_Toc534291761</vt:lpwstr>
      </vt:variant>
      <vt:variant>
        <vt:i4>1114175</vt:i4>
      </vt:variant>
      <vt:variant>
        <vt:i4>200</vt:i4>
      </vt:variant>
      <vt:variant>
        <vt:i4>0</vt:i4>
      </vt:variant>
      <vt:variant>
        <vt:i4>5</vt:i4>
      </vt:variant>
      <vt:variant>
        <vt:lpwstr/>
      </vt:variant>
      <vt:variant>
        <vt:lpwstr>_Toc534291760</vt:lpwstr>
      </vt:variant>
      <vt:variant>
        <vt:i4>1179711</vt:i4>
      </vt:variant>
      <vt:variant>
        <vt:i4>194</vt:i4>
      </vt:variant>
      <vt:variant>
        <vt:i4>0</vt:i4>
      </vt:variant>
      <vt:variant>
        <vt:i4>5</vt:i4>
      </vt:variant>
      <vt:variant>
        <vt:lpwstr/>
      </vt:variant>
      <vt:variant>
        <vt:lpwstr>_Toc534291759</vt:lpwstr>
      </vt:variant>
      <vt:variant>
        <vt:i4>1179711</vt:i4>
      </vt:variant>
      <vt:variant>
        <vt:i4>188</vt:i4>
      </vt:variant>
      <vt:variant>
        <vt:i4>0</vt:i4>
      </vt:variant>
      <vt:variant>
        <vt:i4>5</vt:i4>
      </vt:variant>
      <vt:variant>
        <vt:lpwstr/>
      </vt:variant>
      <vt:variant>
        <vt:lpwstr>_Toc534291758</vt:lpwstr>
      </vt:variant>
      <vt:variant>
        <vt:i4>1179711</vt:i4>
      </vt:variant>
      <vt:variant>
        <vt:i4>182</vt:i4>
      </vt:variant>
      <vt:variant>
        <vt:i4>0</vt:i4>
      </vt:variant>
      <vt:variant>
        <vt:i4>5</vt:i4>
      </vt:variant>
      <vt:variant>
        <vt:lpwstr/>
      </vt:variant>
      <vt:variant>
        <vt:lpwstr>_Toc534291757</vt:lpwstr>
      </vt:variant>
      <vt:variant>
        <vt:i4>1179711</vt:i4>
      </vt:variant>
      <vt:variant>
        <vt:i4>176</vt:i4>
      </vt:variant>
      <vt:variant>
        <vt:i4>0</vt:i4>
      </vt:variant>
      <vt:variant>
        <vt:i4>5</vt:i4>
      </vt:variant>
      <vt:variant>
        <vt:lpwstr/>
      </vt:variant>
      <vt:variant>
        <vt:lpwstr>_Toc534291756</vt:lpwstr>
      </vt:variant>
      <vt:variant>
        <vt:i4>1179711</vt:i4>
      </vt:variant>
      <vt:variant>
        <vt:i4>170</vt:i4>
      </vt:variant>
      <vt:variant>
        <vt:i4>0</vt:i4>
      </vt:variant>
      <vt:variant>
        <vt:i4>5</vt:i4>
      </vt:variant>
      <vt:variant>
        <vt:lpwstr/>
      </vt:variant>
      <vt:variant>
        <vt:lpwstr>_Toc534291755</vt:lpwstr>
      </vt:variant>
      <vt:variant>
        <vt:i4>1179711</vt:i4>
      </vt:variant>
      <vt:variant>
        <vt:i4>164</vt:i4>
      </vt:variant>
      <vt:variant>
        <vt:i4>0</vt:i4>
      </vt:variant>
      <vt:variant>
        <vt:i4>5</vt:i4>
      </vt:variant>
      <vt:variant>
        <vt:lpwstr/>
      </vt:variant>
      <vt:variant>
        <vt:lpwstr>_Toc534291754</vt:lpwstr>
      </vt:variant>
      <vt:variant>
        <vt:i4>1179711</vt:i4>
      </vt:variant>
      <vt:variant>
        <vt:i4>158</vt:i4>
      </vt:variant>
      <vt:variant>
        <vt:i4>0</vt:i4>
      </vt:variant>
      <vt:variant>
        <vt:i4>5</vt:i4>
      </vt:variant>
      <vt:variant>
        <vt:lpwstr/>
      </vt:variant>
      <vt:variant>
        <vt:lpwstr>_Toc534291753</vt:lpwstr>
      </vt:variant>
      <vt:variant>
        <vt:i4>1179711</vt:i4>
      </vt:variant>
      <vt:variant>
        <vt:i4>152</vt:i4>
      </vt:variant>
      <vt:variant>
        <vt:i4>0</vt:i4>
      </vt:variant>
      <vt:variant>
        <vt:i4>5</vt:i4>
      </vt:variant>
      <vt:variant>
        <vt:lpwstr/>
      </vt:variant>
      <vt:variant>
        <vt:lpwstr>_Toc534291752</vt:lpwstr>
      </vt:variant>
      <vt:variant>
        <vt:i4>1179711</vt:i4>
      </vt:variant>
      <vt:variant>
        <vt:i4>146</vt:i4>
      </vt:variant>
      <vt:variant>
        <vt:i4>0</vt:i4>
      </vt:variant>
      <vt:variant>
        <vt:i4>5</vt:i4>
      </vt:variant>
      <vt:variant>
        <vt:lpwstr/>
      </vt:variant>
      <vt:variant>
        <vt:lpwstr>_Toc534291751</vt:lpwstr>
      </vt:variant>
      <vt:variant>
        <vt:i4>1179711</vt:i4>
      </vt:variant>
      <vt:variant>
        <vt:i4>140</vt:i4>
      </vt:variant>
      <vt:variant>
        <vt:i4>0</vt:i4>
      </vt:variant>
      <vt:variant>
        <vt:i4>5</vt:i4>
      </vt:variant>
      <vt:variant>
        <vt:lpwstr/>
      </vt:variant>
      <vt:variant>
        <vt:lpwstr>_Toc534291750</vt:lpwstr>
      </vt:variant>
      <vt:variant>
        <vt:i4>1245247</vt:i4>
      </vt:variant>
      <vt:variant>
        <vt:i4>134</vt:i4>
      </vt:variant>
      <vt:variant>
        <vt:i4>0</vt:i4>
      </vt:variant>
      <vt:variant>
        <vt:i4>5</vt:i4>
      </vt:variant>
      <vt:variant>
        <vt:lpwstr/>
      </vt:variant>
      <vt:variant>
        <vt:lpwstr>_Toc534291749</vt:lpwstr>
      </vt:variant>
      <vt:variant>
        <vt:i4>1245247</vt:i4>
      </vt:variant>
      <vt:variant>
        <vt:i4>128</vt:i4>
      </vt:variant>
      <vt:variant>
        <vt:i4>0</vt:i4>
      </vt:variant>
      <vt:variant>
        <vt:i4>5</vt:i4>
      </vt:variant>
      <vt:variant>
        <vt:lpwstr/>
      </vt:variant>
      <vt:variant>
        <vt:lpwstr>_Toc534291748</vt:lpwstr>
      </vt:variant>
      <vt:variant>
        <vt:i4>1245247</vt:i4>
      </vt:variant>
      <vt:variant>
        <vt:i4>122</vt:i4>
      </vt:variant>
      <vt:variant>
        <vt:i4>0</vt:i4>
      </vt:variant>
      <vt:variant>
        <vt:i4>5</vt:i4>
      </vt:variant>
      <vt:variant>
        <vt:lpwstr/>
      </vt:variant>
      <vt:variant>
        <vt:lpwstr>_Toc534291747</vt:lpwstr>
      </vt:variant>
      <vt:variant>
        <vt:i4>1245247</vt:i4>
      </vt:variant>
      <vt:variant>
        <vt:i4>116</vt:i4>
      </vt:variant>
      <vt:variant>
        <vt:i4>0</vt:i4>
      </vt:variant>
      <vt:variant>
        <vt:i4>5</vt:i4>
      </vt:variant>
      <vt:variant>
        <vt:lpwstr/>
      </vt:variant>
      <vt:variant>
        <vt:lpwstr>_Toc534291746</vt:lpwstr>
      </vt:variant>
      <vt:variant>
        <vt:i4>1245247</vt:i4>
      </vt:variant>
      <vt:variant>
        <vt:i4>110</vt:i4>
      </vt:variant>
      <vt:variant>
        <vt:i4>0</vt:i4>
      </vt:variant>
      <vt:variant>
        <vt:i4>5</vt:i4>
      </vt:variant>
      <vt:variant>
        <vt:lpwstr/>
      </vt:variant>
      <vt:variant>
        <vt:lpwstr>_Toc534291745</vt:lpwstr>
      </vt:variant>
      <vt:variant>
        <vt:i4>1245247</vt:i4>
      </vt:variant>
      <vt:variant>
        <vt:i4>104</vt:i4>
      </vt:variant>
      <vt:variant>
        <vt:i4>0</vt:i4>
      </vt:variant>
      <vt:variant>
        <vt:i4>5</vt:i4>
      </vt:variant>
      <vt:variant>
        <vt:lpwstr/>
      </vt:variant>
      <vt:variant>
        <vt:lpwstr>_Toc534291744</vt:lpwstr>
      </vt:variant>
      <vt:variant>
        <vt:i4>1245247</vt:i4>
      </vt:variant>
      <vt:variant>
        <vt:i4>98</vt:i4>
      </vt:variant>
      <vt:variant>
        <vt:i4>0</vt:i4>
      </vt:variant>
      <vt:variant>
        <vt:i4>5</vt:i4>
      </vt:variant>
      <vt:variant>
        <vt:lpwstr/>
      </vt:variant>
      <vt:variant>
        <vt:lpwstr>_Toc534291743</vt:lpwstr>
      </vt:variant>
      <vt:variant>
        <vt:i4>1245247</vt:i4>
      </vt:variant>
      <vt:variant>
        <vt:i4>92</vt:i4>
      </vt:variant>
      <vt:variant>
        <vt:i4>0</vt:i4>
      </vt:variant>
      <vt:variant>
        <vt:i4>5</vt:i4>
      </vt:variant>
      <vt:variant>
        <vt:lpwstr/>
      </vt:variant>
      <vt:variant>
        <vt:lpwstr>_Toc534291742</vt:lpwstr>
      </vt:variant>
      <vt:variant>
        <vt:i4>1245247</vt:i4>
      </vt:variant>
      <vt:variant>
        <vt:i4>86</vt:i4>
      </vt:variant>
      <vt:variant>
        <vt:i4>0</vt:i4>
      </vt:variant>
      <vt:variant>
        <vt:i4>5</vt:i4>
      </vt:variant>
      <vt:variant>
        <vt:lpwstr/>
      </vt:variant>
      <vt:variant>
        <vt:lpwstr>_Toc534291741</vt:lpwstr>
      </vt:variant>
      <vt:variant>
        <vt:i4>1245247</vt:i4>
      </vt:variant>
      <vt:variant>
        <vt:i4>80</vt:i4>
      </vt:variant>
      <vt:variant>
        <vt:i4>0</vt:i4>
      </vt:variant>
      <vt:variant>
        <vt:i4>5</vt:i4>
      </vt:variant>
      <vt:variant>
        <vt:lpwstr/>
      </vt:variant>
      <vt:variant>
        <vt:lpwstr>_Toc534291740</vt:lpwstr>
      </vt:variant>
      <vt:variant>
        <vt:i4>1310783</vt:i4>
      </vt:variant>
      <vt:variant>
        <vt:i4>74</vt:i4>
      </vt:variant>
      <vt:variant>
        <vt:i4>0</vt:i4>
      </vt:variant>
      <vt:variant>
        <vt:i4>5</vt:i4>
      </vt:variant>
      <vt:variant>
        <vt:lpwstr/>
      </vt:variant>
      <vt:variant>
        <vt:lpwstr>_Toc534291739</vt:lpwstr>
      </vt:variant>
      <vt:variant>
        <vt:i4>1310783</vt:i4>
      </vt:variant>
      <vt:variant>
        <vt:i4>68</vt:i4>
      </vt:variant>
      <vt:variant>
        <vt:i4>0</vt:i4>
      </vt:variant>
      <vt:variant>
        <vt:i4>5</vt:i4>
      </vt:variant>
      <vt:variant>
        <vt:lpwstr/>
      </vt:variant>
      <vt:variant>
        <vt:lpwstr>_Toc534291738</vt:lpwstr>
      </vt:variant>
      <vt:variant>
        <vt:i4>1310783</vt:i4>
      </vt:variant>
      <vt:variant>
        <vt:i4>62</vt:i4>
      </vt:variant>
      <vt:variant>
        <vt:i4>0</vt:i4>
      </vt:variant>
      <vt:variant>
        <vt:i4>5</vt:i4>
      </vt:variant>
      <vt:variant>
        <vt:lpwstr/>
      </vt:variant>
      <vt:variant>
        <vt:lpwstr>_Toc534291737</vt:lpwstr>
      </vt:variant>
      <vt:variant>
        <vt:i4>1310783</vt:i4>
      </vt:variant>
      <vt:variant>
        <vt:i4>56</vt:i4>
      </vt:variant>
      <vt:variant>
        <vt:i4>0</vt:i4>
      </vt:variant>
      <vt:variant>
        <vt:i4>5</vt:i4>
      </vt:variant>
      <vt:variant>
        <vt:lpwstr/>
      </vt:variant>
      <vt:variant>
        <vt:lpwstr>_Toc534291736</vt:lpwstr>
      </vt:variant>
      <vt:variant>
        <vt:i4>1310783</vt:i4>
      </vt:variant>
      <vt:variant>
        <vt:i4>50</vt:i4>
      </vt:variant>
      <vt:variant>
        <vt:i4>0</vt:i4>
      </vt:variant>
      <vt:variant>
        <vt:i4>5</vt:i4>
      </vt:variant>
      <vt:variant>
        <vt:lpwstr/>
      </vt:variant>
      <vt:variant>
        <vt:lpwstr>_Toc534291735</vt:lpwstr>
      </vt:variant>
      <vt:variant>
        <vt:i4>1310783</vt:i4>
      </vt:variant>
      <vt:variant>
        <vt:i4>44</vt:i4>
      </vt:variant>
      <vt:variant>
        <vt:i4>0</vt:i4>
      </vt:variant>
      <vt:variant>
        <vt:i4>5</vt:i4>
      </vt:variant>
      <vt:variant>
        <vt:lpwstr/>
      </vt:variant>
      <vt:variant>
        <vt:lpwstr>_Toc534291734</vt:lpwstr>
      </vt:variant>
      <vt:variant>
        <vt:i4>1310783</vt:i4>
      </vt:variant>
      <vt:variant>
        <vt:i4>38</vt:i4>
      </vt:variant>
      <vt:variant>
        <vt:i4>0</vt:i4>
      </vt:variant>
      <vt:variant>
        <vt:i4>5</vt:i4>
      </vt:variant>
      <vt:variant>
        <vt:lpwstr/>
      </vt:variant>
      <vt:variant>
        <vt:lpwstr>_Toc534291733</vt:lpwstr>
      </vt:variant>
      <vt:variant>
        <vt:i4>1310783</vt:i4>
      </vt:variant>
      <vt:variant>
        <vt:i4>32</vt:i4>
      </vt:variant>
      <vt:variant>
        <vt:i4>0</vt:i4>
      </vt:variant>
      <vt:variant>
        <vt:i4>5</vt:i4>
      </vt:variant>
      <vt:variant>
        <vt:lpwstr/>
      </vt:variant>
      <vt:variant>
        <vt:lpwstr>_Toc534291732</vt:lpwstr>
      </vt:variant>
      <vt:variant>
        <vt:i4>1310783</vt:i4>
      </vt:variant>
      <vt:variant>
        <vt:i4>26</vt:i4>
      </vt:variant>
      <vt:variant>
        <vt:i4>0</vt:i4>
      </vt:variant>
      <vt:variant>
        <vt:i4>5</vt:i4>
      </vt:variant>
      <vt:variant>
        <vt:lpwstr/>
      </vt:variant>
      <vt:variant>
        <vt:lpwstr>_Toc534291731</vt:lpwstr>
      </vt:variant>
      <vt:variant>
        <vt:i4>1310783</vt:i4>
      </vt:variant>
      <vt:variant>
        <vt:i4>20</vt:i4>
      </vt:variant>
      <vt:variant>
        <vt:i4>0</vt:i4>
      </vt:variant>
      <vt:variant>
        <vt:i4>5</vt:i4>
      </vt:variant>
      <vt:variant>
        <vt:lpwstr/>
      </vt:variant>
      <vt:variant>
        <vt:lpwstr>_Toc534291730</vt:lpwstr>
      </vt:variant>
      <vt:variant>
        <vt:i4>1376319</vt:i4>
      </vt:variant>
      <vt:variant>
        <vt:i4>14</vt:i4>
      </vt:variant>
      <vt:variant>
        <vt:i4>0</vt:i4>
      </vt:variant>
      <vt:variant>
        <vt:i4>5</vt:i4>
      </vt:variant>
      <vt:variant>
        <vt:lpwstr/>
      </vt:variant>
      <vt:variant>
        <vt:lpwstr>_Toc534291729</vt:lpwstr>
      </vt:variant>
      <vt:variant>
        <vt:i4>1376319</vt:i4>
      </vt:variant>
      <vt:variant>
        <vt:i4>8</vt:i4>
      </vt:variant>
      <vt:variant>
        <vt:i4>0</vt:i4>
      </vt:variant>
      <vt:variant>
        <vt:i4>5</vt:i4>
      </vt:variant>
      <vt:variant>
        <vt:lpwstr/>
      </vt:variant>
      <vt:variant>
        <vt:lpwstr>_Toc534291728</vt:lpwstr>
      </vt:variant>
      <vt:variant>
        <vt:i4>1376319</vt:i4>
      </vt:variant>
      <vt:variant>
        <vt:i4>2</vt:i4>
      </vt:variant>
      <vt:variant>
        <vt:i4>0</vt:i4>
      </vt:variant>
      <vt:variant>
        <vt:i4>5</vt:i4>
      </vt:variant>
      <vt:variant>
        <vt:lpwstr/>
      </vt:variant>
      <vt:variant>
        <vt:lpwstr>_Toc534291727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Igor Šimonji</dc:creator>
  <cp:keywords/>
  <dc:description/>
  <cp:lastModifiedBy>Dusan Knezevic</cp:lastModifiedBy>
  <cp:revision>14</cp:revision>
  <cp:lastPrinted>2024-02-12T10:39:00Z</cp:lastPrinted>
  <dcterms:created xsi:type="dcterms:W3CDTF">2023-05-29T05:57:00Z</dcterms:created>
  <dcterms:modified xsi:type="dcterms:W3CDTF">2024-12-16T07:11:00Z</dcterms:modified>
</cp:coreProperties>
</file>